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BD" w:rsidRDefault="005F1ABD" w:rsidP="007D79B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7982" w:type="dxa"/>
        <w:tblInd w:w="70" w:type="dxa"/>
        <w:tblCellMar>
          <w:left w:w="70" w:type="dxa"/>
          <w:right w:w="70" w:type="dxa"/>
        </w:tblCellMar>
        <w:tblLook w:val="00A0"/>
      </w:tblPr>
      <w:tblGrid>
        <w:gridCol w:w="1914"/>
        <w:gridCol w:w="8034"/>
        <w:gridCol w:w="8034"/>
      </w:tblGrid>
      <w:tr w:rsidR="005F1ABD" w:rsidRPr="002916AF" w:rsidTr="00D95538">
        <w:trPr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4119BB" w:rsidP="00664FC3">
            <w:pPr>
              <w:spacing w:after="0" w:line="240" w:lineRule="auto"/>
              <w:rPr>
                <w:color w:val="000000"/>
                <w:lang w:eastAsia="es-PE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123825</wp:posOffset>
                  </wp:positionV>
                  <wp:extent cx="685800" cy="619125"/>
                  <wp:effectExtent l="19050" t="0" r="0" b="0"/>
                  <wp:wrapNone/>
                  <wp:docPr id="2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60"/>
            </w:tblGrid>
            <w:tr w:rsidR="005F1ABD" w:rsidRPr="002916AF" w:rsidTr="00664FC3">
              <w:trPr>
                <w:trHeight w:val="30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F1ABD" w:rsidRPr="001C4C80" w:rsidRDefault="005F1ABD" w:rsidP="00664FC3">
                  <w:pPr>
                    <w:spacing w:after="0" w:line="240" w:lineRule="auto"/>
                    <w:rPr>
                      <w:color w:val="000000"/>
                      <w:lang w:eastAsia="es-PE"/>
                    </w:rPr>
                  </w:pPr>
                </w:p>
              </w:tc>
            </w:tr>
          </w:tbl>
          <w:p w:rsidR="005F1ABD" w:rsidRPr="001C4C80" w:rsidRDefault="005F1ABD" w:rsidP="00664FC3">
            <w:pPr>
              <w:spacing w:after="0" w:line="240" w:lineRule="auto"/>
              <w:rPr>
                <w:color w:val="000000"/>
                <w:lang w:eastAsia="es-PE"/>
              </w:rPr>
            </w:pPr>
          </w:p>
        </w:tc>
        <w:tc>
          <w:tcPr>
            <w:tcW w:w="16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b/>
                <w:bCs/>
                <w:color w:val="000000"/>
                <w:lang w:eastAsia="es-PE"/>
              </w:rPr>
            </w:pPr>
            <w:r w:rsidRPr="001C4C80">
              <w:rPr>
                <w:b/>
                <w:bCs/>
                <w:color w:val="000000"/>
                <w:lang w:eastAsia="es-PE"/>
              </w:rPr>
              <w:t>COLEGIO DE INGENIEROS DEL PERU</w:t>
            </w:r>
          </w:p>
        </w:tc>
      </w:tr>
      <w:tr w:rsidR="005F1ABD" w:rsidRPr="002916AF" w:rsidTr="00D95538">
        <w:trPr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color w:val="000000"/>
                <w:lang w:eastAsia="es-PE"/>
              </w:rPr>
            </w:pPr>
          </w:p>
        </w:tc>
        <w:tc>
          <w:tcPr>
            <w:tcW w:w="16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b/>
                <w:bCs/>
                <w:color w:val="000000"/>
                <w:lang w:eastAsia="es-PE"/>
              </w:rPr>
            </w:pPr>
            <w:r w:rsidRPr="001C4C80">
              <w:rPr>
                <w:b/>
                <w:bCs/>
                <w:color w:val="000000"/>
                <w:lang w:eastAsia="es-PE"/>
              </w:rPr>
              <w:t>CONSEJO DEPARTAMENTAL DE LIMA</w:t>
            </w:r>
          </w:p>
        </w:tc>
      </w:tr>
      <w:tr w:rsidR="005F1ABD" w:rsidRPr="002916AF" w:rsidTr="00D95538">
        <w:trPr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color w:val="000000"/>
                <w:lang w:eastAsia="es-PE"/>
              </w:rPr>
            </w:pPr>
          </w:p>
        </w:tc>
        <w:tc>
          <w:tcPr>
            <w:tcW w:w="160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b/>
                <w:bCs/>
                <w:color w:val="000000"/>
                <w:lang w:eastAsia="es-PE"/>
              </w:rPr>
            </w:pPr>
            <w:r w:rsidRPr="001C4C80">
              <w:rPr>
                <w:b/>
                <w:bCs/>
                <w:color w:val="000000"/>
                <w:lang w:eastAsia="es-PE"/>
              </w:rPr>
              <w:t>CAPÍTULO DE INGENIERÍA PESQUERA</w:t>
            </w:r>
          </w:p>
        </w:tc>
      </w:tr>
      <w:tr w:rsidR="005F1ABD" w:rsidRPr="002916AF" w:rsidTr="00D95538">
        <w:trPr>
          <w:gridAfter w:val="1"/>
          <w:wAfter w:w="8034" w:type="dxa"/>
          <w:trHeight w:val="300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color w:val="000000"/>
                <w:lang w:eastAsia="es-PE"/>
              </w:rPr>
            </w:pPr>
          </w:p>
        </w:tc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F1ABD" w:rsidRPr="001C4C80" w:rsidRDefault="005F1ABD" w:rsidP="00664FC3">
            <w:pPr>
              <w:spacing w:after="0" w:line="240" w:lineRule="auto"/>
              <w:rPr>
                <w:color w:val="000000"/>
                <w:lang w:eastAsia="es-PE"/>
              </w:rPr>
            </w:pPr>
          </w:p>
        </w:tc>
      </w:tr>
    </w:tbl>
    <w:p w:rsidR="005F1ABD" w:rsidRDefault="005F1ABD" w:rsidP="0048589D">
      <w:pPr>
        <w:spacing w:after="0" w:line="240" w:lineRule="auto"/>
        <w:jc w:val="center"/>
        <w:rPr>
          <w:b/>
          <w:sz w:val="24"/>
          <w:szCs w:val="24"/>
        </w:rPr>
      </w:pPr>
    </w:p>
    <w:p w:rsidR="005F1ABD" w:rsidRPr="0028636A" w:rsidRDefault="005F1ABD" w:rsidP="0048589D">
      <w:pPr>
        <w:spacing w:after="0" w:line="240" w:lineRule="auto"/>
        <w:jc w:val="center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 xml:space="preserve">CURSO </w:t>
      </w:r>
    </w:p>
    <w:p w:rsidR="005F1ABD" w:rsidRPr="0028636A" w:rsidRDefault="005F1ABD" w:rsidP="0048589D">
      <w:pPr>
        <w:spacing w:after="0" w:line="240" w:lineRule="auto"/>
        <w:jc w:val="center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ANÁLISIS DE PELIGROS Y PUNTOS CRÍTICOS DE CONTROL (HACCP)</w:t>
      </w:r>
    </w:p>
    <w:p w:rsidR="005F1ABD" w:rsidRDefault="005F1ABD" w:rsidP="0048589D">
      <w:pPr>
        <w:spacing w:after="0" w:line="240" w:lineRule="auto"/>
        <w:jc w:val="center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PARA PESCADOS Y MARISCOS</w:t>
      </w:r>
    </w:p>
    <w:p w:rsidR="005F1ABD" w:rsidRPr="0028636A" w:rsidRDefault="005F1ABD" w:rsidP="0048589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Versión 2011</w:t>
      </w:r>
    </w:p>
    <w:p w:rsidR="005F1ABD" w:rsidRPr="0028636A" w:rsidRDefault="005F1ABD" w:rsidP="0048589D">
      <w:pPr>
        <w:spacing w:after="0" w:line="240" w:lineRule="auto"/>
        <w:jc w:val="center"/>
        <w:rPr>
          <w:rFonts w:ascii="Arial" w:hAnsi="Arial" w:cs="Arial"/>
          <w:b/>
        </w:rPr>
      </w:pPr>
    </w:p>
    <w:p w:rsidR="005F1ABD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PROPOSITO</w:t>
      </w:r>
    </w:p>
    <w:p w:rsidR="005F1ABD" w:rsidRPr="001F5293" w:rsidRDefault="005F1ABD" w:rsidP="001F5293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5F1ABD" w:rsidRPr="0028636A" w:rsidRDefault="005F1ABD" w:rsidP="0048589D">
      <w:pPr>
        <w:pStyle w:val="Prrafodelista"/>
        <w:ind w:left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Proveer capacitación y educación al personal de la industria pesquera y acuicultura así como a los reguladores, en los requisitos de seguridad sanitaria o inocuidad, durante el procesamiento y la importación  de pescados y mariscos, establecidos en las regulaciones de los Estados Unidos de Norteamérica</w:t>
      </w:r>
      <w:r>
        <w:rPr>
          <w:rFonts w:ascii="Arial" w:hAnsi="Arial" w:cs="Arial"/>
        </w:rPr>
        <w:t xml:space="preserve"> y</w:t>
      </w:r>
      <w:r w:rsidRPr="0028636A">
        <w:rPr>
          <w:rFonts w:ascii="Arial" w:hAnsi="Arial" w:cs="Arial"/>
        </w:rPr>
        <w:t xml:space="preserve"> de importancia significante en el marco del Tratado de Libre Comercio entre Perú con los EEUU.</w:t>
      </w:r>
    </w:p>
    <w:p w:rsidR="005F1ABD" w:rsidRPr="001F5293" w:rsidRDefault="005F1ABD" w:rsidP="0048589D">
      <w:pPr>
        <w:pStyle w:val="Prrafodelista"/>
        <w:ind w:left="567"/>
        <w:jc w:val="both"/>
        <w:rPr>
          <w:rFonts w:ascii="Arial" w:hAnsi="Arial" w:cs="Arial"/>
          <w:sz w:val="16"/>
          <w:szCs w:val="16"/>
        </w:rPr>
      </w:pPr>
    </w:p>
    <w:p w:rsidR="005F1ABD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OBJETIVOS</w:t>
      </w:r>
    </w:p>
    <w:p w:rsidR="005F1ABD" w:rsidRPr="001F5293" w:rsidRDefault="005F1ABD" w:rsidP="001F5293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5F1ABD" w:rsidRPr="00741D77" w:rsidRDefault="005F1ABD" w:rsidP="00741D77">
      <w:pPr>
        <w:pStyle w:val="Prrafodelista"/>
        <w:numPr>
          <w:ilvl w:val="0"/>
          <w:numId w:val="3"/>
        </w:numPr>
        <w:ind w:left="1134" w:hanging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Desarrollar el contenido del curso, de acuerdo al Protocolo de la Asociación de Oficiales de Alimentos y Medicinas de los EEUU. (AFDO).</w:t>
      </w:r>
    </w:p>
    <w:p w:rsidR="005F1ABD" w:rsidRPr="00741D77" w:rsidRDefault="005F1ABD" w:rsidP="00741D77">
      <w:pPr>
        <w:pStyle w:val="Prrafodelista"/>
        <w:numPr>
          <w:ilvl w:val="0"/>
          <w:numId w:val="3"/>
        </w:numPr>
        <w:ind w:left="1134" w:hanging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 xml:space="preserve">Capacitar </w:t>
      </w:r>
      <w:r>
        <w:rPr>
          <w:rFonts w:ascii="Arial" w:hAnsi="Arial" w:cs="Arial"/>
        </w:rPr>
        <w:t>y</w:t>
      </w:r>
      <w:r w:rsidRPr="00286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8636A">
        <w:rPr>
          <w:rFonts w:ascii="Arial" w:hAnsi="Arial" w:cs="Arial"/>
        </w:rPr>
        <w:t xml:space="preserve">ctualizar a los participantes, con la más reciente versión del Sistema HACCP 2011, inclusive en lo pertinente, a lo relacionado con el Acta de Modernización de la Seguridad </w:t>
      </w:r>
      <w:r>
        <w:rPr>
          <w:rFonts w:ascii="Arial" w:hAnsi="Arial" w:cs="Arial"/>
        </w:rPr>
        <w:t>Alimentaria</w:t>
      </w:r>
      <w:r w:rsidRPr="0028636A">
        <w:rPr>
          <w:rFonts w:ascii="Arial" w:hAnsi="Arial" w:cs="Arial"/>
        </w:rPr>
        <w:t xml:space="preserve"> o Inocuidad de los Alimentos.</w:t>
      </w:r>
    </w:p>
    <w:p w:rsidR="005F1ABD" w:rsidRPr="00741D77" w:rsidRDefault="005F1ABD" w:rsidP="00741D77">
      <w:pPr>
        <w:pStyle w:val="Prrafodelista"/>
        <w:numPr>
          <w:ilvl w:val="0"/>
          <w:numId w:val="3"/>
        </w:numPr>
        <w:ind w:left="1134" w:hanging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Estandarizar la capacitación basados en un equipo de entrenadores calificados y certificados, así como materiales de capacitación actualizados.</w:t>
      </w:r>
    </w:p>
    <w:p w:rsidR="005F1ABD" w:rsidRPr="0028636A" w:rsidRDefault="005F1ABD" w:rsidP="00741D77">
      <w:pPr>
        <w:pStyle w:val="Prrafodelista"/>
        <w:numPr>
          <w:ilvl w:val="0"/>
          <w:numId w:val="3"/>
        </w:numPr>
        <w:ind w:left="1134" w:hanging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Formación de cuadros de personal capacitados mediante un programa de entrenamiento estandarizado, que puedan asumir los requerimientos de las regulaciones sanitarias.</w:t>
      </w:r>
    </w:p>
    <w:p w:rsidR="005F1ABD" w:rsidRPr="001F5293" w:rsidRDefault="005F1ABD" w:rsidP="00763906">
      <w:pPr>
        <w:pStyle w:val="Prrafodelista"/>
        <w:ind w:left="567"/>
        <w:jc w:val="both"/>
        <w:rPr>
          <w:rFonts w:ascii="Arial" w:hAnsi="Arial" w:cs="Arial"/>
          <w:sz w:val="16"/>
          <w:szCs w:val="16"/>
        </w:rPr>
      </w:pPr>
    </w:p>
    <w:p w:rsidR="005F1ABD" w:rsidRDefault="005F1ABD" w:rsidP="00807E68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PARTICIPANTES</w:t>
      </w:r>
    </w:p>
    <w:p w:rsidR="005F1ABD" w:rsidRPr="001F5293" w:rsidRDefault="005F1ABD" w:rsidP="001F5293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5F1ABD" w:rsidRPr="0028636A" w:rsidRDefault="005F1ABD" w:rsidP="00F53D09">
      <w:pPr>
        <w:pStyle w:val="Prrafodelista"/>
        <w:ind w:left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El curso está dirigido al personal profesional de la industria pesquera y de las agencias de inspección sanitaria de pescados y productos proveniente de la acuicultura.</w:t>
      </w:r>
    </w:p>
    <w:p w:rsidR="005F1ABD" w:rsidRPr="0028636A" w:rsidRDefault="005F1ABD" w:rsidP="00F53D09">
      <w:pPr>
        <w:pStyle w:val="Prrafodelista"/>
        <w:ind w:left="567"/>
        <w:jc w:val="both"/>
        <w:rPr>
          <w:rFonts w:ascii="Arial" w:hAnsi="Arial" w:cs="Arial"/>
          <w:sz w:val="16"/>
          <w:szCs w:val="16"/>
        </w:rPr>
      </w:pPr>
    </w:p>
    <w:p w:rsidR="005F1ABD" w:rsidRPr="0028636A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EXPOSITORES</w:t>
      </w:r>
    </w:p>
    <w:p w:rsidR="005F1ABD" w:rsidRPr="0028636A" w:rsidRDefault="005F1ABD" w:rsidP="00807E68">
      <w:pPr>
        <w:pStyle w:val="Prrafodelista"/>
        <w:ind w:left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 xml:space="preserve">El curso es presentado por los </w:t>
      </w:r>
      <w:proofErr w:type="spellStart"/>
      <w:r w:rsidRPr="0028636A">
        <w:rPr>
          <w:rFonts w:ascii="Arial" w:hAnsi="Arial" w:cs="Arial"/>
        </w:rPr>
        <w:t>Ings</w:t>
      </w:r>
      <w:proofErr w:type="spellEnd"/>
      <w:r w:rsidRPr="0028636A">
        <w:rPr>
          <w:rFonts w:ascii="Arial" w:hAnsi="Arial" w:cs="Arial"/>
        </w:rPr>
        <w:t xml:space="preserve">. Carlos Alegre Salazar y Marcelina Leyton Gordillo, profesionales pesqueros  con una amplia  experiencia nacional e </w:t>
      </w:r>
      <w:proofErr w:type="gramStart"/>
      <w:r w:rsidRPr="0028636A">
        <w:rPr>
          <w:rFonts w:ascii="Arial" w:hAnsi="Arial" w:cs="Arial"/>
        </w:rPr>
        <w:t>internacional</w:t>
      </w:r>
      <w:proofErr w:type="gramEnd"/>
      <w:r w:rsidRPr="0028636A">
        <w:rPr>
          <w:rFonts w:ascii="Arial" w:hAnsi="Arial" w:cs="Arial"/>
        </w:rPr>
        <w:t xml:space="preserve"> en los temas de calidad y seguridad sanitaria o inocuidad, inclusive reconocimiento y acreditación del AFDO. (</w:t>
      </w:r>
      <w:proofErr w:type="spellStart"/>
      <w:r w:rsidRPr="0028636A">
        <w:rPr>
          <w:rFonts w:ascii="Arial" w:hAnsi="Arial" w:cs="Arial"/>
        </w:rPr>
        <w:t>The</w:t>
      </w:r>
      <w:proofErr w:type="spellEnd"/>
      <w:r w:rsidRPr="0028636A">
        <w:rPr>
          <w:rFonts w:ascii="Arial" w:hAnsi="Arial" w:cs="Arial"/>
        </w:rPr>
        <w:t xml:space="preserve"> </w:t>
      </w:r>
      <w:proofErr w:type="spellStart"/>
      <w:r w:rsidRPr="0028636A">
        <w:rPr>
          <w:rFonts w:ascii="Arial" w:hAnsi="Arial" w:cs="Arial"/>
        </w:rPr>
        <w:t>Association</w:t>
      </w:r>
      <w:proofErr w:type="spellEnd"/>
      <w:r w:rsidRPr="0028636A">
        <w:rPr>
          <w:rFonts w:ascii="Arial" w:hAnsi="Arial" w:cs="Arial"/>
        </w:rPr>
        <w:t xml:space="preserve"> of </w:t>
      </w:r>
      <w:proofErr w:type="spellStart"/>
      <w:r w:rsidRPr="0028636A">
        <w:rPr>
          <w:rFonts w:ascii="Arial" w:hAnsi="Arial" w:cs="Arial"/>
        </w:rPr>
        <w:t>Food</w:t>
      </w:r>
      <w:proofErr w:type="spellEnd"/>
      <w:r w:rsidRPr="0028636A">
        <w:rPr>
          <w:rFonts w:ascii="Arial" w:hAnsi="Arial" w:cs="Arial"/>
        </w:rPr>
        <w:t xml:space="preserve"> and </w:t>
      </w:r>
      <w:proofErr w:type="spellStart"/>
      <w:r w:rsidRPr="0028636A">
        <w:rPr>
          <w:rFonts w:ascii="Arial" w:hAnsi="Arial" w:cs="Arial"/>
        </w:rPr>
        <w:t>Drug</w:t>
      </w:r>
      <w:proofErr w:type="spellEnd"/>
      <w:r w:rsidRPr="0028636A">
        <w:rPr>
          <w:rFonts w:ascii="Arial" w:hAnsi="Arial" w:cs="Arial"/>
        </w:rPr>
        <w:t xml:space="preserve"> </w:t>
      </w:r>
      <w:proofErr w:type="spellStart"/>
      <w:r w:rsidRPr="0028636A">
        <w:rPr>
          <w:rFonts w:ascii="Arial" w:hAnsi="Arial" w:cs="Arial"/>
        </w:rPr>
        <w:t>Officials</w:t>
      </w:r>
      <w:proofErr w:type="spellEnd"/>
      <w:r w:rsidRPr="0028636A">
        <w:rPr>
          <w:rFonts w:ascii="Arial" w:hAnsi="Arial" w:cs="Arial"/>
        </w:rPr>
        <w:t>)</w:t>
      </w:r>
    </w:p>
    <w:p w:rsidR="005F1ABD" w:rsidRPr="0028636A" w:rsidRDefault="005F1ABD" w:rsidP="00807E68">
      <w:pPr>
        <w:pStyle w:val="Prrafodelista"/>
        <w:ind w:left="567"/>
        <w:jc w:val="both"/>
        <w:rPr>
          <w:rFonts w:ascii="Arial" w:hAnsi="Arial" w:cs="Arial"/>
        </w:rPr>
      </w:pPr>
    </w:p>
    <w:p w:rsidR="005F1ABD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lastRenderedPageBreak/>
        <w:t>PROGRAMA</w:t>
      </w:r>
    </w:p>
    <w:p w:rsidR="005F1ABD" w:rsidRPr="001F5293" w:rsidRDefault="005F1ABD" w:rsidP="001F5293">
      <w:pPr>
        <w:pStyle w:val="Prrafodelista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5F1ABD" w:rsidRPr="0028636A" w:rsidRDefault="005F1ABD" w:rsidP="006E013D">
      <w:pPr>
        <w:pStyle w:val="Prrafodelista"/>
        <w:ind w:left="567"/>
        <w:jc w:val="both"/>
        <w:rPr>
          <w:rFonts w:ascii="Arial" w:hAnsi="Arial" w:cs="Arial"/>
          <w:u w:val="single"/>
        </w:rPr>
      </w:pPr>
      <w:r w:rsidRPr="0028636A">
        <w:rPr>
          <w:rFonts w:ascii="Arial" w:hAnsi="Arial" w:cs="Arial"/>
        </w:rPr>
        <w:t>El modelo de programa fue desarrollado por personal de las agencias federales y estatales de control sanitario, investigadores y académicos de universidades especialistas en el campo de la inocuidad alimentaria y personal de la industria de los EEUU comprometido en el procesamiento de pescados y mariscos.</w:t>
      </w:r>
    </w:p>
    <w:p w:rsidR="005F1ABD" w:rsidRPr="001F5293" w:rsidRDefault="005F1ABD" w:rsidP="00090D14">
      <w:pPr>
        <w:pStyle w:val="Prrafodelista"/>
        <w:ind w:left="567"/>
        <w:jc w:val="both"/>
        <w:rPr>
          <w:rFonts w:ascii="Arial" w:hAnsi="Arial" w:cs="Arial"/>
          <w:sz w:val="16"/>
          <w:szCs w:val="16"/>
          <w:highlight w:val="yellow"/>
        </w:rPr>
      </w:pPr>
    </w:p>
    <w:p w:rsidR="005F1ABD" w:rsidRPr="0028636A" w:rsidRDefault="005F1ABD" w:rsidP="0028636A">
      <w:pPr>
        <w:pStyle w:val="Prrafodelista"/>
        <w:ind w:left="567"/>
        <w:jc w:val="both"/>
        <w:rPr>
          <w:rFonts w:ascii="Arial" w:hAnsi="Arial" w:cs="Arial"/>
        </w:rPr>
      </w:pPr>
      <w:r w:rsidRPr="00E764BD">
        <w:rPr>
          <w:rFonts w:ascii="Arial" w:hAnsi="Arial" w:cs="Arial"/>
        </w:rPr>
        <w:t>El curso sigue el programa de Capacitación y Educación  desarrollado por la Alianza Nacional de HACCP de los Estados Unidos para Mariscos y Pescados (SHA) en la versión actualizada al 2011</w:t>
      </w:r>
      <w:r>
        <w:rPr>
          <w:rFonts w:ascii="Arial" w:hAnsi="Arial" w:cs="Arial"/>
        </w:rPr>
        <w:t>,</w:t>
      </w:r>
      <w:r w:rsidRPr="00E764BD">
        <w:rPr>
          <w:rFonts w:ascii="Arial" w:hAnsi="Arial" w:cs="Arial"/>
        </w:rPr>
        <w:t xml:space="preserve"> para asistir en el cumplimiento  de los requisitos de seguridad sanitaria en la producción o importación de pescado y mariscos a ese país.</w:t>
      </w:r>
    </w:p>
    <w:p w:rsidR="005F1ABD" w:rsidRDefault="005F1ABD" w:rsidP="00286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636A">
        <w:rPr>
          <w:rFonts w:ascii="Arial" w:hAnsi="Arial" w:cs="Arial"/>
          <w:b/>
          <w:sz w:val="20"/>
          <w:szCs w:val="20"/>
        </w:rPr>
        <w:t xml:space="preserve">Programa </w:t>
      </w:r>
    </w:p>
    <w:p w:rsidR="005F1ABD" w:rsidRPr="0028636A" w:rsidRDefault="005F1ABD" w:rsidP="00286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F1ABD" w:rsidRPr="0028636A" w:rsidRDefault="005F1ABD" w:rsidP="00286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636A">
        <w:rPr>
          <w:rFonts w:ascii="Arial" w:hAnsi="Arial" w:cs="Arial"/>
          <w:b/>
          <w:sz w:val="20"/>
          <w:szCs w:val="20"/>
        </w:rPr>
        <w:t>ANÁLISIS DE PELIGROS Y PUNTOS CRÍTICOS DE CONTROL (HACCP)</w:t>
      </w:r>
    </w:p>
    <w:p w:rsidR="005F1ABD" w:rsidRDefault="005F1ABD" w:rsidP="00286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636A">
        <w:rPr>
          <w:rFonts w:ascii="Arial" w:hAnsi="Arial" w:cs="Arial"/>
          <w:b/>
          <w:sz w:val="20"/>
          <w:szCs w:val="20"/>
        </w:rPr>
        <w:t>PARA PESCADOS Y MARISCOS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28636A">
        <w:rPr>
          <w:rFonts w:ascii="Arial" w:hAnsi="Arial" w:cs="Arial"/>
          <w:b/>
          <w:sz w:val="20"/>
          <w:szCs w:val="20"/>
        </w:rPr>
        <w:t>Versión 2011</w:t>
      </w:r>
    </w:p>
    <w:p w:rsidR="005F1ABD" w:rsidRPr="0028636A" w:rsidRDefault="005F1ABD" w:rsidP="002863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"/>
        <w:gridCol w:w="1553"/>
        <w:gridCol w:w="5085"/>
        <w:gridCol w:w="1417"/>
      </w:tblGrid>
      <w:tr w:rsidR="005F1ABD" w:rsidRPr="002916AF" w:rsidTr="002916AF">
        <w:tc>
          <w:tcPr>
            <w:tcW w:w="10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A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AF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AF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16AF">
              <w:rPr>
                <w:rFonts w:ascii="Arial" w:hAnsi="Arial" w:cs="Arial"/>
                <w:b/>
                <w:sz w:val="20"/>
                <w:szCs w:val="20"/>
              </w:rPr>
              <w:t>Expositores</w:t>
            </w:r>
          </w:p>
        </w:tc>
      </w:tr>
      <w:tr w:rsidR="005F1ABD" w:rsidRPr="002916AF" w:rsidTr="002916AF">
        <w:tc>
          <w:tcPr>
            <w:tcW w:w="1017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Sábado</w:t>
            </w: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19.05.12</w:t>
            </w: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08.30 - 09.00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Registro y entrega de materiales.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09.00 - 09.15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09.15 - 10.45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Norma HACCP para Pescados y Mariscos USA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10.45 - 11.00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 xml:space="preserve"> break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11.00 - 12.30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Normativa sanitaria nacional y su equivalencia con la de USA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12.30 - 13.30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13.30 - 14.00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Recursos para Preparar Planes HACCP. Guía de Peligros y Manual del Sistema HACCP versión 2011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14.00 - 15.00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Programas Prerrequisitos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15.00 - 16.15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Pasos preliminares para el HACCP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Domingo</w:t>
            </w: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20.05.12</w:t>
            </w: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09.00 - 09.45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Peligros que afectan la seguridad sanitaria de  Pescados y Mariscos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09.45 – 10.00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 xml:space="preserve"> break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10.00 – 12.30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1: Análisis de Peligros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2:Determinación de Puntos Críticos de Control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12.30 - 13.30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13.30 - 16.15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Conformación de grupos de trabajo. 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Práctica de Análisis de Peligros. 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Ings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>. Alegre/ Leyton</w:t>
            </w:r>
          </w:p>
        </w:tc>
      </w:tr>
      <w:tr w:rsidR="005F1ABD" w:rsidRPr="002916AF" w:rsidTr="002916AF">
        <w:tc>
          <w:tcPr>
            <w:tcW w:w="1017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Sábado</w:t>
            </w: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26.05.12 </w:t>
            </w: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09.00 - 09.45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3: Establecimiento de los  Límites Críticos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09.45 - 10.00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 xml:space="preserve"> break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10.00 - 12.30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4: Monitoreo de los Puntos Críticos de Control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5: Acciones Correctivas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12.30 - 13.30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13.30 - 14.30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Principio 6: Determinación de los Procedimientos  de Verificación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Ings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>. Alegre/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14.30 - 15.00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Principio 7: Procedimientos de Mantenimiento de Registros 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15.00 - 16.15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Desarrollo de Planes HACCP. Conformación de grupos de trabajo: Moluscos Bivalvos vivos, productos provenientes de acuicultura, perico fresco, conservas de anchoveta. Pre-requisitos y Pasos preliminares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Ings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>. Alegre/ Leyton</w:t>
            </w:r>
          </w:p>
        </w:tc>
      </w:tr>
      <w:tr w:rsidR="005F1ABD" w:rsidRPr="002916AF" w:rsidTr="002916AF">
        <w:tc>
          <w:tcPr>
            <w:tcW w:w="1017" w:type="dxa"/>
            <w:vMerge w:val="restart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lastRenderedPageBreak/>
              <w:t>Sábado</w:t>
            </w: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02.06.12</w:t>
            </w: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09.00 - 09.45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Repaso 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09.45 - 10.00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Coffe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 xml:space="preserve"> break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10.00 - 12.30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Sesión de trabajo sobre el Desarrollo de Plan HACCP. Aplicación de los 7 principios HACCP. 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 xml:space="preserve">Grupo 1: Moluscos bivalvos vivos. 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Grupo 2: Productos provenientes de acuicultura.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Grupo 3: Perico fresco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Grupo 4: Conservas de anchoveta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Alegre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12.30 - 13.30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Almuerzo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13.30 – 14.15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Plan HACCP. Implementación, mantenimiento  y actualización.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Ing. Leyton</w:t>
            </w:r>
          </w:p>
        </w:tc>
      </w:tr>
      <w:tr w:rsidR="005F1ABD" w:rsidRPr="002916AF" w:rsidTr="002916AF">
        <w:tc>
          <w:tcPr>
            <w:tcW w:w="1017" w:type="dxa"/>
            <w:vMerge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14.15 – 16.15</w:t>
            </w:r>
          </w:p>
        </w:tc>
        <w:tc>
          <w:tcPr>
            <w:tcW w:w="5085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Presentación de resultados de Sesiones  de Trabajo</w:t>
            </w:r>
            <w:r w:rsidRPr="002916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6AF">
              <w:rPr>
                <w:rFonts w:ascii="Arial" w:hAnsi="Arial" w:cs="Arial"/>
                <w:sz w:val="20"/>
                <w:szCs w:val="20"/>
              </w:rPr>
              <w:t>Planes HACCP de los 4 Grupos de Trabajo.</w:t>
            </w:r>
          </w:p>
        </w:tc>
        <w:tc>
          <w:tcPr>
            <w:tcW w:w="1417" w:type="dxa"/>
          </w:tcPr>
          <w:p w:rsidR="005F1ABD" w:rsidRPr="002916AF" w:rsidRDefault="005F1ABD" w:rsidP="002916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6AF">
              <w:rPr>
                <w:rFonts w:ascii="Arial" w:hAnsi="Arial" w:cs="Arial"/>
                <w:sz w:val="20"/>
                <w:szCs w:val="20"/>
              </w:rPr>
              <w:t>Ings</w:t>
            </w:r>
            <w:proofErr w:type="spellEnd"/>
            <w:r w:rsidRPr="002916AF">
              <w:rPr>
                <w:rFonts w:ascii="Arial" w:hAnsi="Arial" w:cs="Arial"/>
                <w:sz w:val="20"/>
                <w:szCs w:val="20"/>
              </w:rPr>
              <w:t>. Alegre/ Leyton</w:t>
            </w:r>
          </w:p>
        </w:tc>
      </w:tr>
      <w:tr w:rsidR="005F1ABD" w:rsidRPr="002916AF" w:rsidTr="002916AF">
        <w:tc>
          <w:tcPr>
            <w:tcW w:w="9072" w:type="dxa"/>
            <w:gridSpan w:val="4"/>
          </w:tcPr>
          <w:p w:rsidR="005F1ABD" w:rsidRPr="002916AF" w:rsidRDefault="005F1ABD" w:rsidP="002916A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F1ABD" w:rsidRDefault="005F1ABD" w:rsidP="002916A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0"/>
              </w:rPr>
            </w:pPr>
            <w:r w:rsidRPr="002916AF">
              <w:rPr>
                <w:rFonts w:ascii="Arial" w:hAnsi="Arial" w:cs="Arial"/>
                <w:sz w:val="24"/>
                <w:szCs w:val="20"/>
              </w:rPr>
              <w:t>Total: 32 horas lectivas</w:t>
            </w:r>
          </w:p>
          <w:p w:rsidR="005F1ABD" w:rsidRPr="001F5293" w:rsidRDefault="005F1ABD" w:rsidP="002916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5293">
              <w:rPr>
                <w:rFonts w:ascii="Arial" w:hAnsi="Arial" w:cs="Arial"/>
                <w:sz w:val="20"/>
                <w:szCs w:val="20"/>
              </w:rPr>
              <w:t xml:space="preserve">Hora lectiva = 45 minutos  </w:t>
            </w:r>
          </w:p>
        </w:tc>
      </w:tr>
    </w:tbl>
    <w:p w:rsidR="005F1ABD" w:rsidRPr="0028636A" w:rsidRDefault="005F1ABD" w:rsidP="0028636A">
      <w:pPr>
        <w:jc w:val="both"/>
        <w:rPr>
          <w:rFonts w:ascii="Arial" w:hAnsi="Arial" w:cs="Arial"/>
          <w:sz w:val="16"/>
          <w:szCs w:val="16"/>
        </w:rPr>
      </w:pPr>
    </w:p>
    <w:p w:rsidR="005F1ABD" w:rsidRPr="0028636A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LUGAR</w:t>
      </w:r>
    </w:p>
    <w:p w:rsidR="005F1ABD" w:rsidRPr="0028636A" w:rsidRDefault="005F1ABD" w:rsidP="000811F7">
      <w:pPr>
        <w:pStyle w:val="Prrafodelista"/>
        <w:spacing w:line="240" w:lineRule="auto"/>
        <w:ind w:left="567"/>
        <w:rPr>
          <w:rFonts w:ascii="Arial" w:hAnsi="Arial" w:cs="Arial"/>
        </w:rPr>
      </w:pPr>
      <w:r w:rsidRPr="0028636A">
        <w:rPr>
          <w:rFonts w:ascii="Arial" w:hAnsi="Arial" w:cs="Arial"/>
        </w:rPr>
        <w:t>Sede del Consejo Departamental de Lima</w:t>
      </w:r>
      <w:r w:rsidRPr="0028636A">
        <w:rPr>
          <w:rFonts w:ascii="Arial" w:hAnsi="Arial" w:cs="Arial"/>
          <w:b/>
        </w:rPr>
        <w:t xml:space="preserve">: </w:t>
      </w:r>
      <w:r w:rsidRPr="0028636A">
        <w:rPr>
          <w:rFonts w:ascii="Arial" w:hAnsi="Arial" w:cs="Arial"/>
        </w:rPr>
        <w:t>Calle Marconi  210, San Isidro.</w:t>
      </w:r>
    </w:p>
    <w:p w:rsidR="005F1ABD" w:rsidRPr="0028636A" w:rsidRDefault="005F1ABD" w:rsidP="000811F7">
      <w:pPr>
        <w:pStyle w:val="Prrafodelista"/>
        <w:spacing w:line="240" w:lineRule="auto"/>
        <w:ind w:left="567"/>
        <w:rPr>
          <w:rFonts w:ascii="Arial" w:hAnsi="Arial" w:cs="Arial"/>
        </w:rPr>
      </w:pPr>
    </w:p>
    <w:p w:rsidR="005F1ABD" w:rsidRPr="0028636A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FECHAS DE DICTADO</w:t>
      </w:r>
    </w:p>
    <w:p w:rsidR="005F1ABD" w:rsidRDefault="005F1ABD" w:rsidP="003408A3">
      <w:pPr>
        <w:pStyle w:val="Prrafodelista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19 de mayo, de </w:t>
      </w:r>
      <w:smartTag w:uri="urn:schemas-microsoft-com:office:smarttags" w:element="metricconverter">
        <w:smartTagPr>
          <w:attr w:name="ProductID" w:val="08.30 a"/>
        </w:smartTagPr>
        <w:r>
          <w:rPr>
            <w:rFonts w:ascii="Arial" w:hAnsi="Arial" w:cs="Arial"/>
          </w:rPr>
          <w:t>08.30 a</w:t>
        </w:r>
      </w:smartTag>
      <w:r>
        <w:rPr>
          <w:rFonts w:ascii="Arial" w:hAnsi="Arial" w:cs="Arial"/>
        </w:rPr>
        <w:t xml:space="preserve"> 16.15 horas</w:t>
      </w:r>
    </w:p>
    <w:p w:rsidR="005F1ABD" w:rsidRPr="0028636A" w:rsidRDefault="005F1ABD" w:rsidP="003408A3">
      <w:pPr>
        <w:pStyle w:val="Prrafodelista"/>
        <w:ind w:left="567"/>
        <w:rPr>
          <w:rFonts w:ascii="Arial" w:hAnsi="Arial" w:cs="Arial"/>
        </w:rPr>
      </w:pPr>
      <w:r>
        <w:rPr>
          <w:rFonts w:ascii="Arial" w:hAnsi="Arial" w:cs="Arial"/>
        </w:rPr>
        <w:t>20, 26</w:t>
      </w:r>
      <w:r w:rsidRPr="0028636A">
        <w:rPr>
          <w:rFonts w:ascii="Arial" w:hAnsi="Arial" w:cs="Arial"/>
        </w:rPr>
        <w:t xml:space="preserve"> de mayo</w:t>
      </w:r>
      <w:r>
        <w:rPr>
          <w:rFonts w:ascii="Arial" w:hAnsi="Arial" w:cs="Arial"/>
        </w:rPr>
        <w:t xml:space="preserve"> y 02 de junio</w:t>
      </w:r>
      <w:r w:rsidRPr="0028636A">
        <w:rPr>
          <w:rFonts w:ascii="Arial" w:hAnsi="Arial" w:cs="Arial"/>
        </w:rPr>
        <w:t xml:space="preserve">, de </w:t>
      </w:r>
      <w:smartTag w:uri="urn:schemas-microsoft-com:office:smarttags" w:element="metricconverter">
        <w:smartTagPr>
          <w:attr w:name="ProductID" w:val="09.00 a"/>
        </w:smartTagPr>
        <w:r>
          <w:rPr>
            <w:rFonts w:ascii="Arial" w:hAnsi="Arial" w:cs="Arial"/>
          </w:rPr>
          <w:t>09</w:t>
        </w:r>
        <w:r w:rsidRPr="0028636A">
          <w:rPr>
            <w:rFonts w:ascii="Arial" w:hAnsi="Arial" w:cs="Arial"/>
          </w:rPr>
          <w:t>.00 a</w:t>
        </w:r>
      </w:smartTag>
      <w:r w:rsidRPr="002863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</w:t>
      </w:r>
      <w:r w:rsidRPr="0028636A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Pr="0028636A">
        <w:rPr>
          <w:rFonts w:ascii="Arial" w:hAnsi="Arial" w:cs="Arial"/>
        </w:rPr>
        <w:t xml:space="preserve"> horas</w:t>
      </w:r>
    </w:p>
    <w:p w:rsidR="005F1ABD" w:rsidRPr="0028636A" w:rsidRDefault="005F1ABD" w:rsidP="000811F7">
      <w:pPr>
        <w:pStyle w:val="Prrafodelista"/>
        <w:ind w:left="567"/>
        <w:jc w:val="both"/>
        <w:rPr>
          <w:rFonts w:ascii="Arial" w:hAnsi="Arial" w:cs="Arial"/>
        </w:rPr>
      </w:pPr>
    </w:p>
    <w:p w:rsidR="005F1ABD" w:rsidRPr="0028636A" w:rsidRDefault="005F1ABD" w:rsidP="00A8070C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CERTIFICACION</w:t>
      </w:r>
    </w:p>
    <w:p w:rsidR="005F1ABD" w:rsidRPr="0028636A" w:rsidRDefault="005F1ABD" w:rsidP="003408A3">
      <w:pPr>
        <w:pStyle w:val="Prrafodelista"/>
        <w:ind w:left="567"/>
        <w:jc w:val="both"/>
        <w:rPr>
          <w:rFonts w:ascii="Arial" w:hAnsi="Arial" w:cs="Arial"/>
        </w:rPr>
      </w:pPr>
      <w:r w:rsidRPr="0028636A">
        <w:rPr>
          <w:rFonts w:ascii="Arial" w:hAnsi="Arial" w:cs="Arial"/>
        </w:rPr>
        <w:t>Certificado a nombre del Colegio de Ingenieros del Perú, Capitulo de Ingeniería Pesquera.</w:t>
      </w:r>
    </w:p>
    <w:p w:rsidR="005F1ABD" w:rsidRPr="0028636A" w:rsidRDefault="005F1ABD" w:rsidP="003408A3">
      <w:pPr>
        <w:pStyle w:val="Prrafodelista"/>
        <w:ind w:left="567"/>
        <w:jc w:val="both"/>
        <w:rPr>
          <w:rFonts w:ascii="Arial" w:hAnsi="Arial" w:cs="Arial"/>
        </w:rPr>
      </w:pPr>
    </w:p>
    <w:p w:rsidR="005F1ABD" w:rsidRDefault="005F1ABD" w:rsidP="0028636A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INVERSION</w:t>
      </w:r>
    </w:p>
    <w:p w:rsidR="005F1ABD" w:rsidRDefault="005F1ABD" w:rsidP="0028636A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5F1ABD" w:rsidRPr="0028636A" w:rsidRDefault="005F1ABD" w:rsidP="0028636A">
      <w:pPr>
        <w:pStyle w:val="Prrafodelista"/>
        <w:ind w:left="567"/>
        <w:jc w:val="both"/>
        <w:rPr>
          <w:rFonts w:ascii="Arial" w:hAnsi="Arial" w:cs="Arial"/>
          <w:b/>
        </w:rPr>
      </w:pPr>
    </w:p>
    <w:p w:rsidR="005F1ABD" w:rsidRPr="0028636A" w:rsidRDefault="005F1ABD" w:rsidP="003408A3">
      <w:pPr>
        <w:pStyle w:val="Prrafodelista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 w:rsidRPr="0028636A">
        <w:rPr>
          <w:rFonts w:ascii="Arial" w:hAnsi="Arial" w:cs="Arial"/>
          <w:b/>
        </w:rPr>
        <w:t>MAYOR INFORMACION</w:t>
      </w:r>
    </w:p>
    <w:p w:rsidR="005F1ABD" w:rsidRPr="0028636A" w:rsidRDefault="005F1ABD" w:rsidP="003408A3">
      <w:pPr>
        <w:spacing w:after="0" w:line="240" w:lineRule="auto"/>
        <w:ind w:left="567"/>
        <w:rPr>
          <w:rFonts w:ascii="Arial" w:hAnsi="Arial" w:cs="Arial"/>
          <w:b/>
        </w:rPr>
      </w:pPr>
      <w:r w:rsidRPr="0028636A">
        <w:rPr>
          <w:rFonts w:ascii="Arial" w:hAnsi="Arial" w:cs="Arial"/>
        </w:rPr>
        <w:t>Secretaría del Capítulo (Srta. Esther</w:t>
      </w:r>
      <w:r w:rsidR="00D85FBA">
        <w:rPr>
          <w:rFonts w:ascii="Arial" w:hAnsi="Arial" w:cs="Arial"/>
        </w:rPr>
        <w:t xml:space="preserve"> Galán</w:t>
      </w:r>
      <w:r w:rsidRPr="0028636A">
        <w:rPr>
          <w:rFonts w:ascii="Arial" w:hAnsi="Arial" w:cs="Arial"/>
        </w:rPr>
        <w:t>)</w:t>
      </w:r>
    </w:p>
    <w:p w:rsidR="005F1ABD" w:rsidRPr="0028636A" w:rsidRDefault="005F1ABD" w:rsidP="003408A3">
      <w:pPr>
        <w:spacing w:after="0" w:line="240" w:lineRule="auto"/>
        <w:ind w:left="567"/>
        <w:rPr>
          <w:rFonts w:ascii="Arial" w:hAnsi="Arial" w:cs="Arial"/>
          <w:b/>
        </w:rPr>
      </w:pPr>
      <w:r w:rsidRPr="0028636A">
        <w:rPr>
          <w:rFonts w:ascii="Arial" w:hAnsi="Arial" w:cs="Arial"/>
        </w:rPr>
        <w:t xml:space="preserve">Teléfono:  202-5019;  email:  </w:t>
      </w:r>
      <w:r w:rsidR="00D85FBA">
        <w:rPr>
          <w:rFonts w:ascii="Arial" w:hAnsi="Arial" w:cs="Arial"/>
        </w:rPr>
        <w:t>pesqueros@</w:t>
      </w:r>
      <w:r w:rsidRPr="0028636A">
        <w:rPr>
          <w:rFonts w:ascii="Arial" w:hAnsi="Arial" w:cs="Arial"/>
        </w:rPr>
        <w:t xml:space="preserve">ciplima.org.pe </w:t>
      </w:r>
    </w:p>
    <w:p w:rsidR="005F1ABD" w:rsidRPr="0028636A" w:rsidRDefault="005F1ABD" w:rsidP="003408A3">
      <w:pPr>
        <w:spacing w:after="0" w:line="240" w:lineRule="auto"/>
        <w:ind w:left="567"/>
        <w:rPr>
          <w:rFonts w:ascii="Arial" w:hAnsi="Arial" w:cs="Arial"/>
          <w:b/>
        </w:rPr>
      </w:pPr>
      <w:r w:rsidRPr="0028636A">
        <w:rPr>
          <w:rFonts w:ascii="Arial" w:hAnsi="Arial" w:cs="Arial"/>
        </w:rPr>
        <w:t xml:space="preserve">Ing. Oscar Vásquez: </w:t>
      </w:r>
      <w:r w:rsidR="000E50FE">
        <w:rPr>
          <w:rFonts w:ascii="Arial" w:hAnsi="Arial" w:cs="Arial"/>
        </w:rPr>
        <w:t>999 941 007</w:t>
      </w:r>
    </w:p>
    <w:p w:rsidR="005F1ABD" w:rsidRPr="0028636A" w:rsidRDefault="005F1ABD" w:rsidP="003408A3">
      <w:pPr>
        <w:spacing w:after="0" w:line="240" w:lineRule="auto"/>
        <w:ind w:left="567"/>
        <w:rPr>
          <w:rFonts w:ascii="Arial" w:hAnsi="Arial" w:cs="Arial"/>
        </w:rPr>
      </w:pPr>
      <w:r w:rsidRPr="0028636A">
        <w:rPr>
          <w:rFonts w:ascii="Arial" w:hAnsi="Arial" w:cs="Arial"/>
        </w:rPr>
        <w:t xml:space="preserve">Materiales: </w:t>
      </w:r>
      <w:r>
        <w:rPr>
          <w:rFonts w:ascii="Arial" w:hAnsi="Arial" w:cs="Arial"/>
        </w:rPr>
        <w:t>I</w:t>
      </w:r>
      <w:r w:rsidRPr="0028636A">
        <w:rPr>
          <w:rFonts w:ascii="Arial" w:hAnsi="Arial" w:cs="Arial"/>
        </w:rPr>
        <w:t>ncluye copia  del programa de capacitación 2011 (5ª Edición)</w:t>
      </w: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8"/>
      </w:tblGrid>
      <w:tr w:rsidR="005F1ABD" w:rsidRPr="002916AF" w:rsidTr="002916AF">
        <w:tc>
          <w:tcPr>
            <w:tcW w:w="8978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6AF">
              <w:rPr>
                <w:rFonts w:ascii="Arial" w:hAnsi="Arial" w:cs="Arial"/>
                <w:b/>
                <w:sz w:val="24"/>
                <w:szCs w:val="24"/>
              </w:rPr>
              <w:t>Ing. Carlos Alegre Salazar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6AF">
              <w:rPr>
                <w:rFonts w:ascii="Arial" w:hAnsi="Arial" w:cs="Arial"/>
                <w:b/>
                <w:sz w:val="24"/>
                <w:szCs w:val="24"/>
              </w:rPr>
              <w:t>Ingeniero Pesquero</w:t>
            </w:r>
          </w:p>
          <w:p w:rsidR="005F1ABD" w:rsidRDefault="005F1ABD" w:rsidP="001F529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</w:rPr>
            </w:pPr>
            <w:r w:rsidRPr="002916AF">
              <w:rPr>
                <w:rFonts w:ascii="Arial" w:hAnsi="Arial" w:cs="Arial"/>
                <w:sz w:val="20"/>
              </w:rPr>
              <w:t xml:space="preserve">Ingeniero Pesquero con especialización en tecnología </w:t>
            </w:r>
            <w:r>
              <w:rPr>
                <w:rFonts w:ascii="Arial" w:hAnsi="Arial" w:cs="Arial"/>
                <w:sz w:val="20"/>
              </w:rPr>
              <w:t>pesquera</w:t>
            </w:r>
            <w:r w:rsidRPr="002916A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inspección y </w:t>
            </w:r>
            <w:r w:rsidRPr="002916AF">
              <w:rPr>
                <w:rFonts w:ascii="Arial" w:hAnsi="Arial" w:cs="Arial"/>
                <w:sz w:val="20"/>
              </w:rPr>
              <w:t xml:space="preserve"> calidad de </w:t>
            </w:r>
            <w:r>
              <w:rPr>
                <w:rFonts w:ascii="Arial" w:hAnsi="Arial" w:cs="Arial"/>
                <w:sz w:val="20"/>
              </w:rPr>
              <w:t>pescado</w:t>
            </w:r>
            <w:r w:rsidRPr="002916AF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organización e implementación de servicios de inspección</w:t>
            </w:r>
            <w:r w:rsidRPr="002916AF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normalización de productos,</w:t>
            </w:r>
            <w:r w:rsidRPr="002916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legislación sanitaria, salud pública, </w:t>
            </w:r>
            <w:r w:rsidRPr="002916AF">
              <w:rPr>
                <w:rFonts w:ascii="Arial" w:hAnsi="Arial" w:cs="Arial"/>
                <w:sz w:val="20"/>
              </w:rPr>
              <w:t>establecimiento e implementación armonizada de medidas sanitarias aplicadas en el contexto del  comercio internacional de alimentos de origen pesquero y acuícola</w:t>
            </w:r>
            <w:r>
              <w:rPr>
                <w:rFonts w:ascii="Arial" w:hAnsi="Arial" w:cs="Arial"/>
                <w:sz w:val="20"/>
              </w:rPr>
              <w:t>, con estudios de post-grado en instituciones especializadas en Suecia, Dinamarca, Canadá y los Estados Unidos de Norteamérica.</w:t>
            </w:r>
          </w:p>
          <w:p w:rsidR="005F1ABD" w:rsidRPr="00801671" w:rsidRDefault="005F1ABD" w:rsidP="001F529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ABD" w:rsidRDefault="005F1ABD" w:rsidP="00B97294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916AF">
              <w:rPr>
                <w:rFonts w:ascii="Arial" w:hAnsi="Arial" w:cs="Arial"/>
                <w:sz w:val="20"/>
              </w:rPr>
              <w:t xml:space="preserve">Con más de </w:t>
            </w:r>
            <w:r>
              <w:rPr>
                <w:rFonts w:ascii="Arial" w:hAnsi="Arial" w:cs="Arial"/>
                <w:sz w:val="20"/>
              </w:rPr>
              <w:t>3</w:t>
            </w:r>
            <w:r w:rsidRPr="002916AF">
              <w:rPr>
                <w:rFonts w:ascii="Arial" w:hAnsi="Arial" w:cs="Arial"/>
                <w:sz w:val="20"/>
              </w:rPr>
              <w:t xml:space="preserve">0 años de experiencia en </w:t>
            </w:r>
            <w:r>
              <w:rPr>
                <w:rFonts w:ascii="Arial" w:hAnsi="Arial" w:cs="Arial"/>
                <w:sz w:val="20"/>
              </w:rPr>
              <w:t xml:space="preserve">la actividad pública y privada, así como en organismos internacionales especializados, en el campo del desarrollo e  </w:t>
            </w:r>
            <w:r w:rsidRPr="002916AF">
              <w:rPr>
                <w:rFonts w:ascii="Arial" w:hAnsi="Arial" w:cs="Arial"/>
                <w:sz w:val="20"/>
              </w:rPr>
              <w:t xml:space="preserve">implementación </w:t>
            </w:r>
            <w:r>
              <w:rPr>
                <w:rFonts w:ascii="Arial" w:hAnsi="Arial" w:cs="Arial"/>
                <w:sz w:val="20"/>
              </w:rPr>
              <w:t>de sistemas de gestión para la calidad y sanidad en la industria pesquera</w:t>
            </w:r>
            <w:r w:rsidRPr="002916AF">
              <w:rPr>
                <w:rFonts w:ascii="Arial" w:hAnsi="Arial" w:cs="Arial"/>
                <w:sz w:val="20"/>
              </w:rPr>
              <w:t>, así como</w:t>
            </w:r>
            <w:r>
              <w:rPr>
                <w:rFonts w:ascii="Arial" w:hAnsi="Arial" w:cs="Arial"/>
                <w:sz w:val="20"/>
              </w:rPr>
              <w:t>,</w:t>
            </w:r>
            <w:r w:rsidRPr="002916AF">
              <w:rPr>
                <w:rFonts w:ascii="Arial" w:hAnsi="Arial" w:cs="Arial"/>
                <w:sz w:val="20"/>
              </w:rPr>
              <w:t xml:space="preserve"> en </w:t>
            </w:r>
            <w:r>
              <w:rPr>
                <w:rFonts w:ascii="Arial" w:hAnsi="Arial" w:cs="Arial"/>
                <w:sz w:val="20"/>
              </w:rPr>
              <w:t xml:space="preserve">el diseño y planificación de Servicios de Inspección en el ámbito nacional e internacional. Participación activa en la elaboración </w:t>
            </w:r>
            <w:r w:rsidRPr="002916AF">
              <w:rPr>
                <w:rFonts w:ascii="Arial" w:hAnsi="Arial" w:cs="Arial"/>
                <w:sz w:val="20"/>
              </w:rPr>
              <w:t xml:space="preserve">e implementación de </w:t>
            </w:r>
            <w:r>
              <w:rPr>
                <w:rFonts w:ascii="Arial" w:hAnsi="Arial" w:cs="Arial"/>
                <w:sz w:val="20"/>
              </w:rPr>
              <w:t>la regulación</w:t>
            </w:r>
            <w:r w:rsidRPr="002916AF">
              <w:rPr>
                <w:rFonts w:ascii="Arial" w:hAnsi="Arial" w:cs="Arial"/>
                <w:sz w:val="20"/>
              </w:rPr>
              <w:t xml:space="preserve"> sanitaria pesquera</w:t>
            </w:r>
            <w:r>
              <w:rPr>
                <w:rFonts w:ascii="Arial" w:hAnsi="Arial" w:cs="Arial"/>
                <w:sz w:val="20"/>
              </w:rPr>
              <w:t>, normas de calidad de productos</w:t>
            </w:r>
            <w:r w:rsidRPr="002916AF">
              <w:rPr>
                <w:rFonts w:ascii="Arial" w:hAnsi="Arial" w:cs="Arial"/>
                <w:sz w:val="20"/>
              </w:rPr>
              <w:t xml:space="preserve"> y la </w:t>
            </w:r>
            <w:r>
              <w:rPr>
                <w:rFonts w:ascii="Arial" w:hAnsi="Arial" w:cs="Arial"/>
                <w:sz w:val="20"/>
              </w:rPr>
              <w:t>G</w:t>
            </w:r>
            <w:r w:rsidRPr="002916AF">
              <w:rPr>
                <w:rFonts w:ascii="Arial" w:hAnsi="Arial" w:cs="Arial"/>
                <w:sz w:val="20"/>
              </w:rPr>
              <w:t xml:space="preserve">estión de Programas Nacionales de Control Sanitario </w:t>
            </w:r>
            <w:r>
              <w:rPr>
                <w:rFonts w:ascii="Arial" w:hAnsi="Arial" w:cs="Arial"/>
                <w:sz w:val="20"/>
              </w:rPr>
              <w:t>en la Actividad Pesquera y Acuícola.</w:t>
            </w:r>
          </w:p>
          <w:p w:rsidR="005F1ABD" w:rsidRPr="00801671" w:rsidRDefault="005F1ABD" w:rsidP="00B972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ABD" w:rsidRPr="002916AF" w:rsidRDefault="005F1ABD" w:rsidP="001F529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6AF">
              <w:rPr>
                <w:rFonts w:ascii="Arial" w:hAnsi="Arial" w:cs="Arial"/>
                <w:sz w:val="20"/>
              </w:rPr>
              <w:t xml:space="preserve">Con amplia experiencia como expositor, instructor y entrenador en eventos internacionales y nacionales referidos a </w:t>
            </w:r>
            <w:r>
              <w:rPr>
                <w:rFonts w:ascii="Arial" w:hAnsi="Arial" w:cs="Arial"/>
                <w:sz w:val="20"/>
              </w:rPr>
              <w:t>la legislación sanitaria y temas de salud pública relacionados con la calidad y sanidad de productos pesqueros.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1ABD" w:rsidRDefault="005F1ABD" w:rsidP="003408A3">
      <w:pPr>
        <w:spacing w:line="240" w:lineRule="auto"/>
        <w:ind w:firstLine="708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8"/>
      </w:tblGrid>
      <w:tr w:rsidR="005F1ABD" w:rsidRPr="002916AF" w:rsidTr="002916AF">
        <w:tc>
          <w:tcPr>
            <w:tcW w:w="8978" w:type="dxa"/>
          </w:tcPr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6AF">
              <w:rPr>
                <w:rFonts w:ascii="Arial" w:hAnsi="Arial" w:cs="Arial"/>
                <w:b/>
                <w:sz w:val="24"/>
                <w:szCs w:val="24"/>
              </w:rPr>
              <w:t>Ing. Marcelina Leyton Gordillo</w:t>
            </w:r>
          </w:p>
          <w:p w:rsidR="005F1ABD" w:rsidRPr="002916AF" w:rsidRDefault="005F1ABD" w:rsidP="002916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916AF">
              <w:rPr>
                <w:rFonts w:ascii="Arial" w:hAnsi="Arial" w:cs="Arial"/>
                <w:b/>
                <w:sz w:val="24"/>
                <w:szCs w:val="24"/>
              </w:rPr>
              <w:t>Ing. Pesquero</w:t>
            </w:r>
          </w:p>
          <w:p w:rsidR="005F1ABD" w:rsidRDefault="005F1ABD" w:rsidP="002916A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2916AF">
              <w:rPr>
                <w:rFonts w:ascii="Arial" w:hAnsi="Arial" w:cs="Arial"/>
                <w:sz w:val="20"/>
              </w:rPr>
              <w:t>Ingeniero Pesquero con especialización en tecnología de procesamiento de productos pesqueros refrigerados y congelados, calidad de productos, aseguramiento de calidad, calidad total en cadenas de producción de alimentos, establecimiento e implementación armonizada de medidas sanitarias aplicadas en el contexto del  comercio internacional de alimentos de origen pesquero y acuícola</w:t>
            </w:r>
            <w:r>
              <w:rPr>
                <w:rFonts w:ascii="Arial" w:hAnsi="Arial" w:cs="Arial"/>
                <w:sz w:val="20"/>
              </w:rPr>
              <w:t xml:space="preserve">, con estudios de post-grado en Rusia, así como, con especialización en Nueva Zelanda, Holanda y </w:t>
            </w:r>
            <w:proofErr w:type="spellStart"/>
            <w:r>
              <w:rPr>
                <w:rFonts w:ascii="Arial" w:hAnsi="Arial" w:cs="Arial"/>
                <w:sz w:val="20"/>
              </w:rPr>
              <w:t>Taiwan</w:t>
            </w:r>
            <w:proofErr w:type="spellEnd"/>
            <w:r>
              <w:rPr>
                <w:rFonts w:ascii="Arial" w:hAnsi="Arial" w:cs="Arial"/>
                <w:sz w:val="20"/>
              </w:rPr>
              <w:t>, con entrenamiento en instituciones a nivel nacional e internacional.</w:t>
            </w:r>
            <w:r w:rsidRPr="002916AF">
              <w:rPr>
                <w:rFonts w:ascii="Arial" w:hAnsi="Arial" w:cs="Arial"/>
              </w:rPr>
              <w:t xml:space="preserve"> </w:t>
            </w:r>
          </w:p>
          <w:p w:rsidR="005F1ABD" w:rsidRPr="00801671" w:rsidRDefault="005F1ABD" w:rsidP="002916AF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F1ABD" w:rsidRDefault="005F1ABD" w:rsidP="00A76832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2916AF">
              <w:rPr>
                <w:rFonts w:ascii="Arial" w:hAnsi="Arial" w:cs="Arial"/>
                <w:sz w:val="20"/>
              </w:rPr>
              <w:t xml:space="preserve">Con más de 20 años de experiencia en </w:t>
            </w:r>
            <w:r>
              <w:rPr>
                <w:rFonts w:ascii="Arial" w:hAnsi="Arial" w:cs="Arial"/>
                <w:sz w:val="20"/>
              </w:rPr>
              <w:t xml:space="preserve">la actividad pública y privada, en </w:t>
            </w:r>
            <w:r w:rsidRPr="002916AF">
              <w:rPr>
                <w:rFonts w:ascii="Arial" w:hAnsi="Arial" w:cs="Arial"/>
                <w:sz w:val="20"/>
              </w:rPr>
              <w:t xml:space="preserve">el desarrollo, implementación y aplicación de  programas de higiene, buenas prácticas de manufactura, sistemas de aseguramiento de calidad y control de calidad </w:t>
            </w:r>
            <w:r>
              <w:rPr>
                <w:rFonts w:ascii="Arial" w:hAnsi="Arial" w:cs="Arial"/>
                <w:sz w:val="20"/>
              </w:rPr>
              <w:t>en la industria pesquera y a nivel de organismos de innovación tecnológica.</w:t>
            </w:r>
          </w:p>
          <w:p w:rsidR="005F1ABD" w:rsidRPr="00801671" w:rsidRDefault="005F1ABD" w:rsidP="00A76832">
            <w:pPr>
              <w:pStyle w:val="Textoindependiente"/>
              <w:rPr>
                <w:rFonts w:ascii="Arial" w:hAnsi="Arial" w:cs="Arial"/>
                <w:sz w:val="16"/>
                <w:szCs w:val="16"/>
              </w:rPr>
            </w:pPr>
          </w:p>
          <w:p w:rsidR="005F1ABD" w:rsidRPr="002916AF" w:rsidRDefault="005F1ABD" w:rsidP="00A76832">
            <w:pPr>
              <w:pStyle w:val="Textoindependiente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 w:val="20"/>
              </w:rPr>
              <w:t xml:space="preserve">Participación activa </w:t>
            </w:r>
            <w:r w:rsidRPr="002916AF">
              <w:rPr>
                <w:rFonts w:ascii="Arial" w:hAnsi="Arial" w:cs="Arial"/>
                <w:sz w:val="20"/>
              </w:rPr>
              <w:t xml:space="preserve">en la elaboración e implementación de </w:t>
            </w:r>
            <w:r>
              <w:rPr>
                <w:rFonts w:ascii="Arial" w:hAnsi="Arial" w:cs="Arial"/>
                <w:sz w:val="20"/>
              </w:rPr>
              <w:t>normas y regulaciones</w:t>
            </w:r>
            <w:r w:rsidRPr="002916AF">
              <w:rPr>
                <w:rFonts w:ascii="Arial" w:hAnsi="Arial" w:cs="Arial"/>
                <w:sz w:val="20"/>
              </w:rPr>
              <w:t xml:space="preserve"> sanitaria</w:t>
            </w:r>
            <w:r>
              <w:rPr>
                <w:rFonts w:ascii="Arial" w:hAnsi="Arial" w:cs="Arial"/>
                <w:sz w:val="20"/>
              </w:rPr>
              <w:t>s nacionales</w:t>
            </w:r>
            <w:r w:rsidRPr="002916A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en el ámbito pesquero </w:t>
            </w:r>
            <w:r w:rsidRPr="002916AF">
              <w:rPr>
                <w:rFonts w:ascii="Arial" w:hAnsi="Arial" w:cs="Arial"/>
                <w:sz w:val="20"/>
              </w:rPr>
              <w:t xml:space="preserve"> y la gestión de Programas Nacionales de Control Sanitario en el Ambiente Acuícola de Moluscos Bivalvos, Crustáceos y Peces. Con amplia experiencia como expositora, instructora y entrenadora en eventos internacionales y nacionales referidos a la verificación de la aplicación de la normativa sanitaria pesquera y acuícola, tecnologías de procesamiento para productos frescos, congelados, curados y sistemas de aseguramiento de calidad basado en Análisis de Peligros y Puntos Críticos de Control HACCP.</w:t>
            </w:r>
          </w:p>
        </w:tc>
      </w:tr>
    </w:tbl>
    <w:p w:rsidR="005F1ABD" w:rsidRDefault="005F1ABD" w:rsidP="004119BB">
      <w:pPr>
        <w:rPr>
          <w:rFonts w:ascii="Arial" w:hAnsi="Arial" w:cs="Arial"/>
          <w:b/>
          <w:sz w:val="24"/>
          <w:szCs w:val="24"/>
        </w:rPr>
      </w:pPr>
    </w:p>
    <w:sectPr w:rsidR="005F1ABD" w:rsidSect="000A17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049A3"/>
    <w:multiLevelType w:val="hybridMultilevel"/>
    <w:tmpl w:val="8564E3A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0F46AC"/>
    <w:multiLevelType w:val="hybridMultilevel"/>
    <w:tmpl w:val="1DFE1758"/>
    <w:lvl w:ilvl="0" w:tplc="10B435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0A6274"/>
    <w:multiLevelType w:val="hybridMultilevel"/>
    <w:tmpl w:val="4A005B40"/>
    <w:lvl w:ilvl="0" w:tplc="073CD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compat/>
  <w:rsids>
    <w:rsidRoot w:val="00554E28"/>
    <w:rsid w:val="0002678C"/>
    <w:rsid w:val="00026844"/>
    <w:rsid w:val="00047E8F"/>
    <w:rsid w:val="000811F7"/>
    <w:rsid w:val="000833B4"/>
    <w:rsid w:val="00090D14"/>
    <w:rsid w:val="000A17A8"/>
    <w:rsid w:val="000E50FE"/>
    <w:rsid w:val="0012675D"/>
    <w:rsid w:val="00144A50"/>
    <w:rsid w:val="00157137"/>
    <w:rsid w:val="00181808"/>
    <w:rsid w:val="001C4C80"/>
    <w:rsid w:val="001E71D9"/>
    <w:rsid w:val="001F5293"/>
    <w:rsid w:val="0022491A"/>
    <w:rsid w:val="00246E44"/>
    <w:rsid w:val="0028636A"/>
    <w:rsid w:val="002916AF"/>
    <w:rsid w:val="002C7AF3"/>
    <w:rsid w:val="00337E29"/>
    <w:rsid w:val="003408A3"/>
    <w:rsid w:val="00344C16"/>
    <w:rsid w:val="00370F75"/>
    <w:rsid w:val="00385BB9"/>
    <w:rsid w:val="004119BB"/>
    <w:rsid w:val="004566AD"/>
    <w:rsid w:val="00481BE0"/>
    <w:rsid w:val="0048589D"/>
    <w:rsid w:val="004A5968"/>
    <w:rsid w:val="004D3095"/>
    <w:rsid w:val="004E2504"/>
    <w:rsid w:val="004E564D"/>
    <w:rsid w:val="00510610"/>
    <w:rsid w:val="005134C5"/>
    <w:rsid w:val="00517415"/>
    <w:rsid w:val="0052209A"/>
    <w:rsid w:val="00535F32"/>
    <w:rsid w:val="00550382"/>
    <w:rsid w:val="00554E28"/>
    <w:rsid w:val="005A51CC"/>
    <w:rsid w:val="005B4B3B"/>
    <w:rsid w:val="005C2EC1"/>
    <w:rsid w:val="005E06A2"/>
    <w:rsid w:val="005F1ABD"/>
    <w:rsid w:val="00626F56"/>
    <w:rsid w:val="0062706D"/>
    <w:rsid w:val="00636900"/>
    <w:rsid w:val="006516E0"/>
    <w:rsid w:val="006570CF"/>
    <w:rsid w:val="00664FC3"/>
    <w:rsid w:val="006933E0"/>
    <w:rsid w:val="006C52DA"/>
    <w:rsid w:val="006E013D"/>
    <w:rsid w:val="00720E58"/>
    <w:rsid w:val="00741D77"/>
    <w:rsid w:val="00763906"/>
    <w:rsid w:val="007B1646"/>
    <w:rsid w:val="007D79B3"/>
    <w:rsid w:val="007E1E71"/>
    <w:rsid w:val="007F4F5D"/>
    <w:rsid w:val="00801671"/>
    <w:rsid w:val="00805CD2"/>
    <w:rsid w:val="00807E68"/>
    <w:rsid w:val="008410CE"/>
    <w:rsid w:val="00891018"/>
    <w:rsid w:val="008A5559"/>
    <w:rsid w:val="008C3DB4"/>
    <w:rsid w:val="008E1701"/>
    <w:rsid w:val="00946A7D"/>
    <w:rsid w:val="00965108"/>
    <w:rsid w:val="0097662F"/>
    <w:rsid w:val="00976CAD"/>
    <w:rsid w:val="009A13CF"/>
    <w:rsid w:val="009C3C03"/>
    <w:rsid w:val="009C78B0"/>
    <w:rsid w:val="009D040B"/>
    <w:rsid w:val="00A76832"/>
    <w:rsid w:val="00A8070C"/>
    <w:rsid w:val="00A90360"/>
    <w:rsid w:val="00AA6F78"/>
    <w:rsid w:val="00AB3F90"/>
    <w:rsid w:val="00AC0040"/>
    <w:rsid w:val="00B051E9"/>
    <w:rsid w:val="00B05E44"/>
    <w:rsid w:val="00B249AC"/>
    <w:rsid w:val="00B444C5"/>
    <w:rsid w:val="00B57D63"/>
    <w:rsid w:val="00B66C25"/>
    <w:rsid w:val="00B729FD"/>
    <w:rsid w:val="00B74966"/>
    <w:rsid w:val="00B97294"/>
    <w:rsid w:val="00BA24BC"/>
    <w:rsid w:val="00BA76D8"/>
    <w:rsid w:val="00BD5252"/>
    <w:rsid w:val="00BE5A70"/>
    <w:rsid w:val="00BE7874"/>
    <w:rsid w:val="00C0042D"/>
    <w:rsid w:val="00C63F6C"/>
    <w:rsid w:val="00CC1E01"/>
    <w:rsid w:val="00CE3838"/>
    <w:rsid w:val="00CF537A"/>
    <w:rsid w:val="00D55685"/>
    <w:rsid w:val="00D62A65"/>
    <w:rsid w:val="00D840A8"/>
    <w:rsid w:val="00D84811"/>
    <w:rsid w:val="00D85FBA"/>
    <w:rsid w:val="00D95538"/>
    <w:rsid w:val="00DA4425"/>
    <w:rsid w:val="00DF5E79"/>
    <w:rsid w:val="00E764BD"/>
    <w:rsid w:val="00E81281"/>
    <w:rsid w:val="00EC715B"/>
    <w:rsid w:val="00F15D32"/>
    <w:rsid w:val="00F15FC4"/>
    <w:rsid w:val="00F30E75"/>
    <w:rsid w:val="00F53D09"/>
    <w:rsid w:val="00FB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E44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15D3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5A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A51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95538"/>
    <w:pPr>
      <w:ind w:left="720"/>
      <w:contextualSpacing/>
    </w:pPr>
  </w:style>
  <w:style w:type="table" w:styleId="Tablaconcuadrcula">
    <w:name w:val="Table Grid"/>
    <w:basedOn w:val="Tablanormal"/>
    <w:uiPriority w:val="99"/>
    <w:rsid w:val="005220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BE7874"/>
    <w:pPr>
      <w:spacing w:after="0" w:line="240" w:lineRule="auto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E7874"/>
    <w:rPr>
      <w:rFonts w:ascii="Arial Narrow" w:hAnsi="Arial Narrow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7132</Characters>
  <Application>Microsoft Office Word</Application>
  <DocSecurity>0</DocSecurity>
  <Lines>59</Lines>
  <Paragraphs>16</Paragraphs>
  <ScaleCrop>false</ScaleCrop>
  <Company>Hewlett-Packard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CARLOS ALEGRE</dc:creator>
  <cp:keywords/>
  <dc:description/>
  <cp:lastModifiedBy>Secretaria Pesqueros</cp:lastModifiedBy>
  <cp:revision>3</cp:revision>
  <dcterms:created xsi:type="dcterms:W3CDTF">2012-05-04T20:00:00Z</dcterms:created>
  <dcterms:modified xsi:type="dcterms:W3CDTF">2012-05-09T21:25:00Z</dcterms:modified>
</cp:coreProperties>
</file>