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C42F6" w:rsidRPr="005E7D00" w:rsidRDefault="008827A8" w:rsidP="00A37C95">
      <w:pPr>
        <w:jc w:val="center"/>
        <w:rPr>
          <w:rFonts w:cstheme="minorHAnsi"/>
          <w:b/>
          <w:sz w:val="24"/>
          <w:szCs w:val="24"/>
          <w:lang w:val="es-ES"/>
        </w:rPr>
      </w:pPr>
      <w:r w:rsidRPr="005E7D00">
        <w:rPr>
          <w:rFonts w:cstheme="minorHAnsi"/>
          <w:b/>
          <w:sz w:val="24"/>
          <w:szCs w:val="24"/>
          <w:lang w:val="es-ES"/>
        </w:rPr>
        <w:t>LA PESQUERIA Y</w:t>
      </w:r>
      <w:r w:rsidR="00C90DCF" w:rsidRPr="005E7D00">
        <w:rPr>
          <w:rFonts w:cstheme="minorHAnsi"/>
          <w:b/>
          <w:sz w:val="24"/>
          <w:szCs w:val="24"/>
          <w:lang w:val="es-ES"/>
        </w:rPr>
        <w:t xml:space="preserve"> EL CALLAO</w:t>
      </w:r>
    </w:p>
    <w:p w:rsidR="00A37C95" w:rsidRDefault="00A37C95" w:rsidP="00A37C95">
      <w:pPr>
        <w:jc w:val="both"/>
        <w:rPr>
          <w:rFonts w:cstheme="minorHAnsi"/>
          <w:b/>
          <w:sz w:val="20"/>
          <w:szCs w:val="20"/>
          <w:lang w:val="es-ES"/>
        </w:rPr>
      </w:pPr>
    </w:p>
    <w:p w:rsidR="00A37C95" w:rsidRDefault="00F50F99" w:rsidP="00A37C95">
      <w:pPr>
        <w:jc w:val="both"/>
        <w:rPr>
          <w:rFonts w:cstheme="minorHAnsi"/>
          <w:sz w:val="20"/>
          <w:szCs w:val="20"/>
          <w:lang w:val="es-ES"/>
        </w:rPr>
      </w:pPr>
      <w:r>
        <w:rPr>
          <w:rFonts w:cstheme="minorHAnsi"/>
          <w:sz w:val="20"/>
          <w:szCs w:val="20"/>
          <w:lang w:val="es-ES"/>
        </w:rPr>
        <w:t>El Callao conmemora el 20 de Agosto del 2012 sus 173 años de su Autonomía Política</w:t>
      </w:r>
      <w:r w:rsidR="0014631B">
        <w:rPr>
          <w:rFonts w:cstheme="minorHAnsi"/>
          <w:sz w:val="20"/>
          <w:szCs w:val="20"/>
          <w:lang w:val="es-ES"/>
        </w:rPr>
        <w:t xml:space="preserve">, quisiera resaltar una de las actividades económicas que durante muchos años alimento a nuestro pueblo </w:t>
      </w:r>
      <w:r w:rsidR="00A33164">
        <w:rPr>
          <w:rFonts w:cstheme="minorHAnsi"/>
          <w:sz w:val="20"/>
          <w:szCs w:val="20"/>
          <w:lang w:val="es-ES"/>
        </w:rPr>
        <w:t xml:space="preserve">con pescado </w:t>
      </w:r>
      <w:r w:rsidR="0014631B">
        <w:rPr>
          <w:rFonts w:cstheme="minorHAnsi"/>
          <w:sz w:val="20"/>
          <w:szCs w:val="20"/>
          <w:lang w:val="es-ES"/>
        </w:rPr>
        <w:t>desde su antiguo Muelle Pesquero</w:t>
      </w:r>
      <w:r w:rsidR="008E5778">
        <w:rPr>
          <w:rFonts w:cstheme="minorHAnsi"/>
          <w:sz w:val="20"/>
          <w:szCs w:val="20"/>
          <w:lang w:val="es-ES"/>
        </w:rPr>
        <w:t xml:space="preserve"> Artesanal</w:t>
      </w:r>
      <w:r w:rsidR="0014631B">
        <w:rPr>
          <w:rFonts w:cstheme="minorHAnsi"/>
          <w:sz w:val="20"/>
          <w:szCs w:val="20"/>
          <w:lang w:val="es-ES"/>
        </w:rPr>
        <w:t xml:space="preserve"> y que hoy vemos languidecer para dar paso a nuevos proyectos marítimos ante el avance de la tecnología y nuevas inversiones en nuestro primer puerto.</w:t>
      </w:r>
    </w:p>
    <w:p w:rsidR="008827A8" w:rsidRDefault="008827A8" w:rsidP="00A37C95">
      <w:pPr>
        <w:jc w:val="both"/>
        <w:rPr>
          <w:rFonts w:cstheme="minorHAnsi"/>
          <w:sz w:val="20"/>
          <w:szCs w:val="20"/>
          <w:lang w:val="es-ES"/>
        </w:rPr>
      </w:pPr>
      <w:r>
        <w:rPr>
          <w:rFonts w:cstheme="minorHAnsi"/>
          <w:sz w:val="20"/>
          <w:szCs w:val="20"/>
          <w:lang w:val="es-ES"/>
        </w:rPr>
        <w:t>La historia marítima y pesquería peruana es muy rica, por tal motivo para elaborar el presente escrito he recurrido a los diversos apuntes que mi padre tenía en su biblioteca y a las narraciones que nos hacía sobre el Callao</w:t>
      </w:r>
      <w:r w:rsidR="005E7D00">
        <w:rPr>
          <w:rFonts w:cstheme="minorHAnsi"/>
          <w:sz w:val="20"/>
          <w:szCs w:val="20"/>
          <w:lang w:val="es-ES"/>
        </w:rPr>
        <w:t xml:space="preserve"> y su viejo muelle </w:t>
      </w:r>
      <w:r>
        <w:rPr>
          <w:rFonts w:cstheme="minorHAnsi"/>
          <w:sz w:val="20"/>
          <w:szCs w:val="20"/>
          <w:lang w:val="es-ES"/>
        </w:rPr>
        <w:t xml:space="preserve"> </w:t>
      </w:r>
      <w:r w:rsidR="005E7D00" w:rsidRPr="00400A06">
        <w:rPr>
          <w:rStyle w:val="Textoennegrita"/>
          <w:rFonts w:cstheme="minorHAnsi"/>
          <w:color w:val="000000"/>
          <w:sz w:val="20"/>
          <w:szCs w:val="20"/>
          <w:lang w:val="es-ES"/>
        </w:rPr>
        <w:t>"AROMITO</w:t>
      </w:r>
      <w:r w:rsidR="005E7D00" w:rsidRPr="005E7D00">
        <w:rPr>
          <w:rStyle w:val="Textoennegrita"/>
          <w:rFonts w:cstheme="minorHAnsi"/>
          <w:b w:val="0"/>
          <w:color w:val="000000"/>
          <w:sz w:val="20"/>
          <w:szCs w:val="20"/>
          <w:lang w:val="es-ES"/>
        </w:rPr>
        <w:t>"</w:t>
      </w:r>
      <w:r w:rsidR="005E7D00">
        <w:rPr>
          <w:rStyle w:val="Textoennegrita"/>
          <w:rFonts w:cstheme="minorHAnsi"/>
          <w:b w:val="0"/>
          <w:color w:val="000000"/>
          <w:sz w:val="20"/>
          <w:szCs w:val="20"/>
          <w:lang w:val="es-ES"/>
        </w:rPr>
        <w:t xml:space="preserve">; también sobre el pan con chimbombo, el rico </w:t>
      </w:r>
      <w:proofErr w:type="spellStart"/>
      <w:r w:rsidR="005E7D00">
        <w:rPr>
          <w:rStyle w:val="Textoennegrita"/>
          <w:rFonts w:cstheme="minorHAnsi"/>
          <w:b w:val="0"/>
          <w:color w:val="000000"/>
          <w:sz w:val="20"/>
          <w:szCs w:val="20"/>
          <w:lang w:val="es-ES"/>
        </w:rPr>
        <w:t>buchame</w:t>
      </w:r>
      <w:proofErr w:type="spellEnd"/>
      <w:r w:rsidR="005E7D00">
        <w:rPr>
          <w:rStyle w:val="Textoennegrita"/>
          <w:rFonts w:cstheme="minorHAnsi"/>
          <w:b w:val="0"/>
          <w:color w:val="000000"/>
          <w:sz w:val="20"/>
          <w:szCs w:val="20"/>
          <w:lang w:val="es-ES"/>
        </w:rPr>
        <w:t xml:space="preserve"> que se comía en </w:t>
      </w:r>
      <w:proofErr w:type="spellStart"/>
      <w:r w:rsidR="005E7D00">
        <w:rPr>
          <w:rStyle w:val="Textoennegrita"/>
          <w:rFonts w:cstheme="minorHAnsi"/>
          <w:b w:val="0"/>
          <w:color w:val="000000"/>
          <w:sz w:val="20"/>
          <w:szCs w:val="20"/>
          <w:lang w:val="es-ES"/>
        </w:rPr>
        <w:t>Chucuito</w:t>
      </w:r>
      <w:proofErr w:type="spellEnd"/>
      <w:r w:rsidR="005E7D00">
        <w:rPr>
          <w:rStyle w:val="Textoennegrita"/>
          <w:rFonts w:cstheme="minorHAnsi"/>
          <w:b w:val="0"/>
          <w:color w:val="000000"/>
          <w:sz w:val="20"/>
          <w:szCs w:val="20"/>
          <w:lang w:val="es-ES"/>
        </w:rPr>
        <w:t xml:space="preserve"> preparado por los Itali</w:t>
      </w:r>
      <w:r w:rsidR="008E5778">
        <w:rPr>
          <w:rStyle w:val="Textoennegrita"/>
          <w:rFonts w:cstheme="minorHAnsi"/>
          <w:b w:val="0"/>
          <w:color w:val="000000"/>
          <w:sz w:val="20"/>
          <w:szCs w:val="20"/>
          <w:lang w:val="es-ES"/>
        </w:rPr>
        <w:t>a</w:t>
      </w:r>
      <w:r w:rsidR="00A33164">
        <w:rPr>
          <w:rStyle w:val="Textoennegrita"/>
          <w:rFonts w:cstheme="minorHAnsi"/>
          <w:b w:val="0"/>
          <w:color w:val="000000"/>
          <w:sz w:val="20"/>
          <w:szCs w:val="20"/>
          <w:lang w:val="es-ES"/>
        </w:rPr>
        <w:t xml:space="preserve">nos </w:t>
      </w:r>
      <w:r w:rsidR="002666D0">
        <w:rPr>
          <w:rStyle w:val="Textoennegrita"/>
          <w:rFonts w:cstheme="minorHAnsi"/>
          <w:b w:val="0"/>
          <w:color w:val="000000"/>
          <w:sz w:val="20"/>
          <w:szCs w:val="20"/>
          <w:lang w:val="es-ES"/>
        </w:rPr>
        <w:t>que s</w:t>
      </w:r>
      <w:r w:rsidR="00A33164">
        <w:rPr>
          <w:rStyle w:val="Textoennegrita"/>
          <w:rFonts w:cstheme="minorHAnsi"/>
          <w:b w:val="0"/>
          <w:color w:val="000000"/>
          <w:sz w:val="20"/>
          <w:szCs w:val="20"/>
          <w:lang w:val="es-ES"/>
        </w:rPr>
        <w:t>e bajaba</w:t>
      </w:r>
      <w:r w:rsidR="005E7D00">
        <w:rPr>
          <w:rStyle w:val="Textoennegrita"/>
          <w:rFonts w:cstheme="minorHAnsi"/>
          <w:b w:val="0"/>
          <w:color w:val="000000"/>
          <w:sz w:val="20"/>
          <w:szCs w:val="20"/>
          <w:lang w:val="es-ES"/>
        </w:rPr>
        <w:t xml:space="preserve"> con un chilcano de pisco “Sol de Ica”, el pan con pejerrey arrebozado, sin olvidar la pollería </w:t>
      </w:r>
      <w:r w:rsidR="008E5778">
        <w:rPr>
          <w:rStyle w:val="Textoennegrita"/>
          <w:rFonts w:cstheme="minorHAnsi"/>
          <w:b w:val="0"/>
          <w:color w:val="000000"/>
          <w:sz w:val="20"/>
          <w:szCs w:val="20"/>
          <w:lang w:val="es-ES"/>
        </w:rPr>
        <w:t xml:space="preserve">Se Salió el Pollo en </w:t>
      </w:r>
      <w:proofErr w:type="spellStart"/>
      <w:r w:rsidR="008E5778">
        <w:rPr>
          <w:rStyle w:val="Textoennegrita"/>
          <w:rFonts w:cstheme="minorHAnsi"/>
          <w:b w:val="0"/>
          <w:color w:val="000000"/>
          <w:sz w:val="20"/>
          <w:szCs w:val="20"/>
          <w:lang w:val="es-ES"/>
        </w:rPr>
        <w:t>Chucuito</w:t>
      </w:r>
      <w:proofErr w:type="spellEnd"/>
      <w:r w:rsidR="008E5778">
        <w:rPr>
          <w:rStyle w:val="Textoennegrita"/>
          <w:rFonts w:cstheme="minorHAnsi"/>
          <w:b w:val="0"/>
          <w:color w:val="000000"/>
          <w:sz w:val="20"/>
          <w:szCs w:val="20"/>
          <w:lang w:val="es-ES"/>
        </w:rPr>
        <w:t xml:space="preserve">, </w:t>
      </w:r>
      <w:r w:rsidR="004265F4">
        <w:rPr>
          <w:rStyle w:val="Textoennegrita"/>
          <w:rFonts w:cstheme="minorHAnsi"/>
          <w:b w:val="0"/>
          <w:color w:val="000000"/>
          <w:sz w:val="20"/>
          <w:szCs w:val="20"/>
          <w:lang w:val="es-ES"/>
        </w:rPr>
        <w:t xml:space="preserve">el viejo urbanito, el cine </w:t>
      </w:r>
      <w:proofErr w:type="spellStart"/>
      <w:r w:rsidR="004265F4">
        <w:rPr>
          <w:rStyle w:val="Textoennegrita"/>
          <w:rFonts w:cstheme="minorHAnsi"/>
          <w:b w:val="0"/>
          <w:color w:val="000000"/>
          <w:sz w:val="20"/>
          <w:szCs w:val="20"/>
          <w:lang w:val="es-ES"/>
        </w:rPr>
        <w:t>Badel</w:t>
      </w:r>
      <w:proofErr w:type="spellEnd"/>
      <w:r w:rsidR="008E6EDD">
        <w:rPr>
          <w:rStyle w:val="Textoennegrita"/>
          <w:rFonts w:cstheme="minorHAnsi"/>
          <w:b w:val="0"/>
          <w:color w:val="000000"/>
          <w:sz w:val="20"/>
          <w:szCs w:val="20"/>
          <w:lang w:val="es-ES"/>
        </w:rPr>
        <w:t xml:space="preserve"> y el </w:t>
      </w:r>
      <w:proofErr w:type="spellStart"/>
      <w:r w:rsidR="008E6EDD">
        <w:rPr>
          <w:rStyle w:val="Textoennegrita"/>
          <w:rFonts w:cstheme="minorHAnsi"/>
          <w:b w:val="0"/>
          <w:color w:val="000000"/>
          <w:sz w:val="20"/>
          <w:szCs w:val="20"/>
          <w:lang w:val="es-ES"/>
        </w:rPr>
        <w:t>Pinguino</w:t>
      </w:r>
      <w:proofErr w:type="spellEnd"/>
      <w:r w:rsidR="008E5778">
        <w:rPr>
          <w:rStyle w:val="Textoennegrita"/>
          <w:rFonts w:cstheme="minorHAnsi"/>
          <w:b w:val="0"/>
          <w:color w:val="000000"/>
          <w:sz w:val="20"/>
          <w:szCs w:val="20"/>
          <w:lang w:val="es-ES"/>
        </w:rPr>
        <w:t xml:space="preserve">, nuestro glorioso </w:t>
      </w:r>
      <w:r w:rsidR="0068425A">
        <w:rPr>
          <w:rStyle w:val="Textoennegrita"/>
          <w:rFonts w:cstheme="minorHAnsi"/>
          <w:b w:val="0"/>
          <w:color w:val="000000"/>
          <w:sz w:val="20"/>
          <w:szCs w:val="20"/>
          <w:lang w:val="es-ES"/>
        </w:rPr>
        <w:t xml:space="preserve">colegio, la </w:t>
      </w:r>
      <w:r w:rsidR="008E5778">
        <w:rPr>
          <w:rStyle w:val="Textoennegrita"/>
          <w:rFonts w:cstheme="minorHAnsi"/>
          <w:b w:val="0"/>
          <w:color w:val="000000"/>
          <w:sz w:val="20"/>
          <w:szCs w:val="20"/>
          <w:lang w:val="es-ES"/>
        </w:rPr>
        <w:t>Gran Unidad Escolar Dos de Mayo, GUE</w:t>
      </w:r>
      <w:r w:rsidR="004265F4">
        <w:rPr>
          <w:rStyle w:val="Textoennegrita"/>
          <w:rFonts w:cstheme="minorHAnsi"/>
          <w:b w:val="0"/>
          <w:color w:val="000000"/>
          <w:sz w:val="20"/>
          <w:szCs w:val="20"/>
          <w:lang w:val="es-ES"/>
        </w:rPr>
        <w:t xml:space="preserve"> General Prado y el</w:t>
      </w:r>
      <w:r w:rsidR="00AD63DF">
        <w:rPr>
          <w:rStyle w:val="Textoennegrita"/>
          <w:rFonts w:cstheme="minorHAnsi"/>
          <w:b w:val="0"/>
          <w:color w:val="000000"/>
          <w:sz w:val="20"/>
          <w:szCs w:val="20"/>
          <w:lang w:val="es-ES"/>
        </w:rPr>
        <w:t xml:space="preserve"> CHIM PUM …. CALLAO </w:t>
      </w:r>
      <w:r w:rsidR="008E5778">
        <w:rPr>
          <w:rStyle w:val="Textoennegrita"/>
          <w:rFonts w:cstheme="minorHAnsi"/>
          <w:b w:val="0"/>
          <w:color w:val="000000"/>
          <w:sz w:val="20"/>
          <w:szCs w:val="20"/>
          <w:lang w:val="es-ES"/>
        </w:rPr>
        <w:t xml:space="preserve"> hoy utilizado como plataforma de campaña electoral.</w:t>
      </w:r>
      <w:r w:rsidR="002666D0">
        <w:rPr>
          <w:rStyle w:val="Textoennegrita"/>
          <w:rFonts w:cstheme="minorHAnsi"/>
          <w:b w:val="0"/>
          <w:color w:val="000000"/>
          <w:sz w:val="20"/>
          <w:szCs w:val="20"/>
          <w:lang w:val="es-ES"/>
        </w:rPr>
        <w:t xml:space="preserve"> </w:t>
      </w:r>
    </w:p>
    <w:p w:rsidR="008E5778" w:rsidRPr="008E5778" w:rsidRDefault="008E5778" w:rsidP="0014631B">
      <w:pPr>
        <w:jc w:val="both"/>
        <w:rPr>
          <w:rFonts w:cstheme="minorHAnsi"/>
          <w:sz w:val="20"/>
          <w:szCs w:val="20"/>
          <w:lang w:val="es-ES"/>
        </w:rPr>
      </w:pPr>
      <w:r>
        <w:rPr>
          <w:rFonts w:cstheme="minorHAnsi"/>
          <w:sz w:val="20"/>
          <w:szCs w:val="20"/>
          <w:lang w:val="es-ES"/>
        </w:rPr>
        <w:t xml:space="preserve">No podemos hablar de la </w:t>
      </w:r>
      <w:r w:rsidR="00A33164">
        <w:rPr>
          <w:rFonts w:cstheme="minorHAnsi"/>
          <w:sz w:val="20"/>
          <w:szCs w:val="20"/>
          <w:lang w:val="es-ES"/>
        </w:rPr>
        <w:t xml:space="preserve">pesquería </w:t>
      </w:r>
      <w:r w:rsidR="002666D0">
        <w:rPr>
          <w:rFonts w:cstheme="minorHAnsi"/>
          <w:sz w:val="20"/>
          <w:szCs w:val="20"/>
          <w:lang w:val="es-ES"/>
        </w:rPr>
        <w:t>actual</w:t>
      </w:r>
      <w:r>
        <w:rPr>
          <w:rFonts w:cstheme="minorHAnsi"/>
          <w:sz w:val="20"/>
          <w:szCs w:val="20"/>
          <w:lang w:val="es-ES"/>
        </w:rPr>
        <w:t xml:space="preserve"> si no recordamos a nuestro</w:t>
      </w:r>
      <w:r w:rsidR="004265F4">
        <w:rPr>
          <w:rFonts w:cstheme="minorHAnsi"/>
          <w:sz w:val="20"/>
          <w:szCs w:val="20"/>
          <w:lang w:val="es-ES"/>
        </w:rPr>
        <w:t>s ancestros que poblaron el</w:t>
      </w:r>
      <w:r>
        <w:rPr>
          <w:rFonts w:cstheme="minorHAnsi"/>
          <w:sz w:val="20"/>
          <w:szCs w:val="20"/>
          <w:lang w:val="es-ES"/>
        </w:rPr>
        <w:t xml:space="preserve"> P</w:t>
      </w:r>
      <w:r w:rsidR="004265F4">
        <w:rPr>
          <w:rFonts w:cstheme="minorHAnsi"/>
          <w:sz w:val="20"/>
          <w:szCs w:val="20"/>
          <w:lang w:val="es-ES"/>
        </w:rPr>
        <w:t xml:space="preserve">erú, nos legaron historia  y </w:t>
      </w:r>
      <w:r w:rsidR="00A33164">
        <w:rPr>
          <w:rFonts w:cstheme="minorHAnsi"/>
          <w:sz w:val="20"/>
          <w:szCs w:val="20"/>
          <w:lang w:val="es-ES"/>
        </w:rPr>
        <w:t>que</w:t>
      </w:r>
      <w:r>
        <w:rPr>
          <w:rFonts w:cstheme="minorHAnsi"/>
          <w:sz w:val="20"/>
          <w:szCs w:val="20"/>
          <w:lang w:val="es-ES"/>
        </w:rPr>
        <w:t xml:space="preserve"> hoy orgullosos lo mos</w:t>
      </w:r>
      <w:r w:rsidR="00E422D0">
        <w:rPr>
          <w:rFonts w:cstheme="minorHAnsi"/>
          <w:sz w:val="20"/>
          <w:szCs w:val="20"/>
          <w:lang w:val="es-ES"/>
        </w:rPr>
        <w:t>tramos al mundo generando ingreso</w:t>
      </w:r>
      <w:r w:rsidR="004265F4">
        <w:rPr>
          <w:rFonts w:cstheme="minorHAnsi"/>
          <w:sz w:val="20"/>
          <w:szCs w:val="20"/>
          <w:lang w:val="es-ES"/>
        </w:rPr>
        <w:t xml:space="preserve">s económicos con </w:t>
      </w:r>
      <w:r w:rsidR="00E422D0">
        <w:rPr>
          <w:rFonts w:cstheme="minorHAnsi"/>
          <w:sz w:val="20"/>
          <w:szCs w:val="20"/>
          <w:lang w:val="es-ES"/>
        </w:rPr>
        <w:t xml:space="preserve"> el Turismo.</w:t>
      </w:r>
    </w:p>
    <w:p w:rsidR="00AD63DF" w:rsidRDefault="00AD63DF" w:rsidP="0014631B">
      <w:pPr>
        <w:jc w:val="both"/>
        <w:rPr>
          <w:rFonts w:cstheme="minorHAnsi"/>
          <w:b/>
          <w:sz w:val="20"/>
          <w:szCs w:val="20"/>
        </w:rPr>
      </w:pPr>
    </w:p>
    <w:p w:rsidR="0014631B" w:rsidRDefault="0014631B" w:rsidP="0014631B">
      <w:pPr>
        <w:jc w:val="both"/>
        <w:rPr>
          <w:rFonts w:cstheme="minorHAnsi"/>
          <w:b/>
          <w:sz w:val="20"/>
          <w:szCs w:val="20"/>
        </w:rPr>
      </w:pPr>
      <w:r>
        <w:rPr>
          <w:rFonts w:cstheme="minorHAnsi"/>
          <w:b/>
          <w:sz w:val="20"/>
          <w:szCs w:val="20"/>
        </w:rPr>
        <w:t>EPOCA PRE INCA</w:t>
      </w:r>
      <w:r w:rsidR="00FC42F6" w:rsidRPr="00400A06">
        <w:rPr>
          <w:rFonts w:eastAsia="Times New Roman" w:cstheme="minorHAnsi"/>
          <w:vanish/>
          <w:sz w:val="20"/>
          <w:szCs w:val="20"/>
        </w:rPr>
        <w:t>Principio del formularioFinal del formulario</w:t>
      </w:r>
    </w:p>
    <w:p w:rsidR="002666D0" w:rsidRDefault="00FC42F6" w:rsidP="002666D0">
      <w:pPr>
        <w:jc w:val="both"/>
        <w:rPr>
          <w:rFonts w:eastAsia="Times New Roman" w:cstheme="minorHAnsi"/>
          <w:bCs/>
          <w:sz w:val="20"/>
          <w:szCs w:val="20"/>
        </w:rPr>
      </w:pPr>
      <w:r w:rsidRPr="008827A8">
        <w:rPr>
          <w:rFonts w:eastAsia="Times New Roman" w:cstheme="minorHAnsi"/>
          <w:bCs/>
          <w:sz w:val="20"/>
          <w:szCs w:val="20"/>
        </w:rPr>
        <w:t xml:space="preserve">Los primeros  habitantes del </w:t>
      </w:r>
      <w:r w:rsidRPr="008827A8">
        <w:rPr>
          <w:rFonts w:eastAsia="Times New Roman" w:cstheme="minorHAnsi"/>
          <w:bCs/>
          <w:iCs/>
          <w:sz w:val="20"/>
          <w:szCs w:val="20"/>
        </w:rPr>
        <w:t xml:space="preserve">Perú </w:t>
      </w:r>
      <w:r w:rsidRPr="008827A8">
        <w:rPr>
          <w:rFonts w:eastAsia="Times New Roman" w:cstheme="minorHAnsi"/>
          <w:bCs/>
          <w:sz w:val="20"/>
          <w:szCs w:val="20"/>
        </w:rPr>
        <w:t xml:space="preserve">fueron nómadas cazadores que vivían en cavernas en las regiones de la costa peruana. El sitio más antiguo, la caverna </w:t>
      </w:r>
      <w:proofErr w:type="spellStart"/>
      <w:r w:rsidRPr="008827A8">
        <w:rPr>
          <w:rFonts w:eastAsia="Times New Roman" w:cstheme="minorHAnsi"/>
          <w:bCs/>
          <w:iCs/>
          <w:sz w:val="20"/>
          <w:szCs w:val="20"/>
        </w:rPr>
        <w:t>Pikimachay</w:t>
      </w:r>
      <w:proofErr w:type="spellEnd"/>
      <w:r w:rsidRPr="008827A8">
        <w:rPr>
          <w:rFonts w:eastAsia="Times New Roman" w:cstheme="minorHAnsi"/>
          <w:bCs/>
          <w:sz w:val="20"/>
          <w:szCs w:val="20"/>
        </w:rPr>
        <w:t xml:space="preserve">, data de 12,000 </w:t>
      </w:r>
      <w:proofErr w:type="spellStart"/>
      <w:r w:rsidRPr="008827A8">
        <w:rPr>
          <w:rFonts w:eastAsia="Times New Roman" w:cstheme="minorHAnsi"/>
          <w:bCs/>
          <w:sz w:val="20"/>
          <w:szCs w:val="20"/>
        </w:rPr>
        <w:t>a.c.</w:t>
      </w:r>
      <w:proofErr w:type="spellEnd"/>
      <w:r w:rsidRPr="008827A8">
        <w:rPr>
          <w:rFonts w:eastAsia="Times New Roman" w:cstheme="minorHAnsi"/>
          <w:bCs/>
          <w:sz w:val="20"/>
          <w:szCs w:val="20"/>
        </w:rPr>
        <w:t xml:space="preserve"> El</w:t>
      </w:r>
      <w:r w:rsidRPr="00400A06">
        <w:rPr>
          <w:rFonts w:eastAsia="Times New Roman" w:cstheme="minorHAnsi"/>
          <w:bCs/>
          <w:sz w:val="20"/>
          <w:szCs w:val="20"/>
        </w:rPr>
        <w:t xml:space="preserve"> algodón, el maíz, el frejol y el ají fueron cultivados a partir del año 4,000 </w:t>
      </w:r>
      <w:proofErr w:type="spellStart"/>
      <w:r w:rsidRPr="00400A06">
        <w:rPr>
          <w:rFonts w:eastAsia="Times New Roman" w:cstheme="minorHAnsi"/>
          <w:bCs/>
          <w:sz w:val="20"/>
          <w:szCs w:val="20"/>
        </w:rPr>
        <w:t>a.c.</w:t>
      </w:r>
      <w:proofErr w:type="spellEnd"/>
      <w:r w:rsidRPr="00400A06">
        <w:rPr>
          <w:rFonts w:eastAsia="Times New Roman" w:cstheme="minorHAnsi"/>
          <w:bCs/>
          <w:sz w:val="20"/>
          <w:szCs w:val="20"/>
        </w:rPr>
        <w:t xml:space="preserve">; más tarde, culturas más avanzadas como </w:t>
      </w:r>
      <w:r w:rsidRPr="002666D0">
        <w:rPr>
          <w:rFonts w:eastAsia="Times New Roman" w:cstheme="minorHAnsi"/>
          <w:bCs/>
          <w:iCs/>
          <w:sz w:val="20"/>
          <w:szCs w:val="20"/>
        </w:rPr>
        <w:t>Chavín</w:t>
      </w:r>
      <w:r w:rsidRPr="002666D0">
        <w:rPr>
          <w:rFonts w:eastAsia="Times New Roman" w:cstheme="minorHAnsi"/>
          <w:bCs/>
          <w:sz w:val="20"/>
          <w:szCs w:val="20"/>
        </w:rPr>
        <w:t xml:space="preserve">, introdujeron la pesca, la agricultura y la religión en el país. Alrededor de los años 300 </w:t>
      </w:r>
      <w:proofErr w:type="spellStart"/>
      <w:r w:rsidRPr="002666D0">
        <w:rPr>
          <w:rFonts w:eastAsia="Times New Roman" w:cstheme="minorHAnsi"/>
          <w:bCs/>
          <w:sz w:val="20"/>
          <w:szCs w:val="20"/>
        </w:rPr>
        <w:t>a.c.</w:t>
      </w:r>
      <w:proofErr w:type="spellEnd"/>
      <w:r w:rsidRPr="002666D0">
        <w:rPr>
          <w:rFonts w:eastAsia="Times New Roman" w:cstheme="minorHAnsi"/>
          <w:bCs/>
          <w:sz w:val="20"/>
          <w:szCs w:val="20"/>
        </w:rPr>
        <w:t xml:space="preserve">, los </w:t>
      </w:r>
      <w:r w:rsidRPr="002666D0">
        <w:rPr>
          <w:rFonts w:eastAsia="Times New Roman" w:cstheme="minorHAnsi"/>
          <w:bCs/>
          <w:iCs/>
          <w:sz w:val="20"/>
          <w:szCs w:val="20"/>
        </w:rPr>
        <w:t>Chavín</w:t>
      </w:r>
      <w:r w:rsidRPr="00400A06">
        <w:rPr>
          <w:rFonts w:eastAsia="Times New Roman" w:cstheme="minorHAnsi"/>
          <w:bCs/>
          <w:i/>
          <w:iCs/>
          <w:sz w:val="20"/>
          <w:szCs w:val="20"/>
        </w:rPr>
        <w:t xml:space="preserve"> </w:t>
      </w:r>
      <w:r w:rsidRPr="00400A06">
        <w:rPr>
          <w:rFonts w:eastAsia="Times New Roman" w:cstheme="minorHAnsi"/>
          <w:bCs/>
          <w:sz w:val="20"/>
          <w:szCs w:val="20"/>
        </w:rPr>
        <w:t xml:space="preserve">desaparecieron de manera inexplicable; pero después, a través de los siglos, otras culturas como los </w:t>
      </w:r>
      <w:r w:rsidRPr="002666D0">
        <w:rPr>
          <w:rFonts w:eastAsia="Times New Roman" w:cstheme="minorHAnsi"/>
          <w:bCs/>
          <w:iCs/>
          <w:sz w:val="20"/>
          <w:szCs w:val="20"/>
        </w:rPr>
        <w:t>Nazca</w:t>
      </w:r>
      <w:r w:rsidRPr="002666D0">
        <w:rPr>
          <w:rFonts w:eastAsia="Times New Roman" w:cstheme="minorHAnsi"/>
          <w:bCs/>
          <w:sz w:val="20"/>
          <w:szCs w:val="20"/>
        </w:rPr>
        <w:t xml:space="preserve">, </w:t>
      </w:r>
      <w:r w:rsidRPr="002666D0">
        <w:rPr>
          <w:rFonts w:eastAsia="Times New Roman" w:cstheme="minorHAnsi"/>
          <w:bCs/>
          <w:iCs/>
          <w:sz w:val="20"/>
          <w:szCs w:val="20"/>
        </w:rPr>
        <w:t xml:space="preserve">Paracas </w:t>
      </w:r>
      <w:r w:rsidRPr="002666D0">
        <w:rPr>
          <w:rFonts w:eastAsia="Times New Roman" w:cstheme="minorHAnsi"/>
          <w:bCs/>
          <w:sz w:val="20"/>
          <w:szCs w:val="20"/>
        </w:rPr>
        <w:t>y</w:t>
      </w:r>
      <w:r w:rsidRPr="002666D0">
        <w:rPr>
          <w:rFonts w:eastAsia="Times New Roman" w:cstheme="minorHAnsi"/>
          <w:bCs/>
          <w:iCs/>
          <w:sz w:val="20"/>
          <w:szCs w:val="20"/>
        </w:rPr>
        <w:t xml:space="preserve"> </w:t>
      </w:r>
      <w:proofErr w:type="spellStart"/>
      <w:r w:rsidRPr="002666D0">
        <w:rPr>
          <w:rFonts w:eastAsia="Times New Roman" w:cstheme="minorHAnsi"/>
          <w:bCs/>
          <w:iCs/>
          <w:sz w:val="20"/>
          <w:szCs w:val="20"/>
        </w:rPr>
        <w:t>Wari</w:t>
      </w:r>
      <w:proofErr w:type="spellEnd"/>
      <w:r w:rsidRPr="002666D0">
        <w:rPr>
          <w:rFonts w:eastAsia="Times New Roman" w:cstheme="minorHAnsi"/>
          <w:bCs/>
          <w:iCs/>
          <w:sz w:val="20"/>
          <w:szCs w:val="20"/>
        </w:rPr>
        <w:t xml:space="preserve"> </w:t>
      </w:r>
      <w:r w:rsidRPr="002666D0">
        <w:rPr>
          <w:rFonts w:eastAsia="Times New Roman" w:cstheme="minorHAnsi"/>
          <w:bCs/>
          <w:sz w:val="20"/>
          <w:szCs w:val="20"/>
        </w:rPr>
        <w:t>se volvieron muy importantes.</w:t>
      </w:r>
    </w:p>
    <w:p w:rsidR="00F6529A" w:rsidRPr="002666D0" w:rsidRDefault="00FC42F6" w:rsidP="002666D0">
      <w:pPr>
        <w:jc w:val="both"/>
        <w:rPr>
          <w:rFonts w:cstheme="minorHAnsi"/>
          <w:b/>
          <w:sz w:val="20"/>
          <w:szCs w:val="20"/>
        </w:rPr>
      </w:pPr>
      <w:r w:rsidRPr="00400A06">
        <w:rPr>
          <w:rFonts w:cstheme="minorHAnsi"/>
          <w:sz w:val="20"/>
          <w:szCs w:val="20"/>
          <w:lang w:val="es-ES"/>
        </w:rPr>
        <w:t xml:space="preserve">Los primeros peruanos, organizados en bandas y clanes, eran cazadores y recolectores. La caza de </w:t>
      </w:r>
      <w:hyperlink r:id="rId9" w:tooltip="Camélidos sudamericanos" w:history="1">
        <w:r w:rsidRPr="00400A06">
          <w:rPr>
            <w:rStyle w:val="Hipervnculo"/>
            <w:rFonts w:cstheme="minorHAnsi"/>
            <w:color w:val="auto"/>
            <w:sz w:val="20"/>
            <w:szCs w:val="20"/>
            <w:u w:val="none"/>
            <w:lang w:val="es-ES"/>
          </w:rPr>
          <w:t>camélidos sudamericanos</w:t>
        </w:r>
      </w:hyperlink>
      <w:r w:rsidRPr="00400A06">
        <w:rPr>
          <w:rFonts w:cstheme="minorHAnsi"/>
          <w:sz w:val="20"/>
          <w:szCs w:val="20"/>
          <w:lang w:val="es-ES"/>
        </w:rPr>
        <w:t xml:space="preserve"> en las zonas alto and</w:t>
      </w:r>
      <w:r w:rsidR="00F6529A" w:rsidRPr="00400A06">
        <w:rPr>
          <w:rFonts w:cstheme="minorHAnsi"/>
          <w:sz w:val="20"/>
          <w:szCs w:val="20"/>
          <w:lang w:val="es-ES"/>
        </w:rPr>
        <w:t xml:space="preserve">inas (especialmente guanacos); </w:t>
      </w:r>
      <w:r w:rsidRPr="00400A06">
        <w:rPr>
          <w:rFonts w:cstheme="minorHAnsi"/>
          <w:sz w:val="20"/>
          <w:szCs w:val="20"/>
          <w:lang w:val="es-ES"/>
        </w:rPr>
        <w:t xml:space="preserve"> la pesca y recolección de mariscos en la costa del </w:t>
      </w:r>
      <w:hyperlink r:id="rId10" w:tooltip="Océano Pacífico" w:history="1">
        <w:r w:rsidRPr="00400A06">
          <w:rPr>
            <w:rStyle w:val="Hipervnculo"/>
            <w:rFonts w:cstheme="minorHAnsi"/>
            <w:color w:val="auto"/>
            <w:sz w:val="20"/>
            <w:szCs w:val="20"/>
            <w:u w:val="none"/>
            <w:lang w:val="es-ES"/>
          </w:rPr>
          <w:t>océano Pacífico</w:t>
        </w:r>
      </w:hyperlink>
      <w:r w:rsidRPr="00400A06">
        <w:rPr>
          <w:rFonts w:cstheme="minorHAnsi"/>
          <w:sz w:val="20"/>
          <w:szCs w:val="20"/>
          <w:lang w:val="es-ES"/>
        </w:rPr>
        <w:t xml:space="preserve"> (aprovechando la riqueza biológica de la </w:t>
      </w:r>
      <w:hyperlink r:id="rId11" w:tooltip="Corriente de Humboldt" w:history="1">
        <w:r w:rsidRPr="00400A06">
          <w:rPr>
            <w:rStyle w:val="Hipervnculo"/>
            <w:rFonts w:cstheme="minorHAnsi"/>
            <w:color w:val="auto"/>
            <w:sz w:val="20"/>
            <w:szCs w:val="20"/>
            <w:u w:val="none"/>
            <w:lang w:val="es-ES"/>
          </w:rPr>
          <w:t>Corriente de Humboldt</w:t>
        </w:r>
      </w:hyperlink>
      <w:r w:rsidRPr="00400A06">
        <w:rPr>
          <w:rFonts w:cstheme="minorHAnsi"/>
          <w:sz w:val="20"/>
          <w:szCs w:val="20"/>
          <w:lang w:val="es-ES"/>
        </w:rPr>
        <w:t>) fueron sus principales actividades económicas. También elaboraban herramientas de piedra tallada.</w:t>
      </w:r>
    </w:p>
    <w:p w:rsidR="00FC42F6" w:rsidRPr="00400A06" w:rsidRDefault="00F6529A" w:rsidP="00FC42F6">
      <w:pPr>
        <w:pStyle w:val="NormalWeb"/>
        <w:jc w:val="both"/>
        <w:rPr>
          <w:rFonts w:asciiTheme="minorHAnsi" w:hAnsiTheme="minorHAnsi" w:cstheme="minorHAnsi"/>
          <w:sz w:val="20"/>
          <w:szCs w:val="20"/>
          <w:lang w:val="es-ES"/>
        </w:rPr>
      </w:pPr>
      <w:r w:rsidRPr="00400A06">
        <w:rPr>
          <w:rFonts w:asciiTheme="minorHAnsi" w:hAnsiTheme="minorHAnsi" w:cstheme="minorHAnsi"/>
          <w:sz w:val="20"/>
          <w:szCs w:val="20"/>
          <w:lang w:val="es-ES"/>
        </w:rPr>
        <w:t>En l</w:t>
      </w:r>
      <w:r w:rsidR="00FC42F6" w:rsidRPr="00400A06">
        <w:rPr>
          <w:rFonts w:asciiTheme="minorHAnsi" w:hAnsiTheme="minorHAnsi" w:cstheme="minorHAnsi"/>
          <w:sz w:val="20"/>
          <w:szCs w:val="20"/>
          <w:lang w:val="es-ES"/>
        </w:rPr>
        <w:t xml:space="preserve">a Cultura Moche, como en todas </w:t>
      </w:r>
      <w:proofErr w:type="gramStart"/>
      <w:r w:rsidR="00FC42F6" w:rsidRPr="00400A06">
        <w:rPr>
          <w:rFonts w:asciiTheme="minorHAnsi" w:hAnsiTheme="minorHAnsi" w:cstheme="minorHAnsi"/>
          <w:sz w:val="20"/>
          <w:szCs w:val="20"/>
          <w:lang w:val="es-ES"/>
        </w:rPr>
        <w:t>la</w:t>
      </w:r>
      <w:proofErr w:type="gramEnd"/>
      <w:r w:rsidR="00FC42F6" w:rsidRPr="00400A06">
        <w:rPr>
          <w:rFonts w:asciiTheme="minorHAnsi" w:hAnsiTheme="minorHAnsi" w:cstheme="minorHAnsi"/>
          <w:sz w:val="20"/>
          <w:szCs w:val="20"/>
          <w:lang w:val="es-ES"/>
        </w:rPr>
        <w:t xml:space="preserve"> culturas peruanas, la agricultura fue su principal actividad de subsistencia. Tuvieron perfecto control del </w:t>
      </w:r>
      <w:hyperlink r:id="rId12" w:tooltip="Maíz" w:history="1">
        <w:r w:rsidR="00FC42F6" w:rsidRPr="00400A06">
          <w:rPr>
            <w:rStyle w:val="Hipervnculo"/>
            <w:rFonts w:asciiTheme="minorHAnsi" w:hAnsiTheme="minorHAnsi" w:cstheme="minorHAnsi"/>
            <w:color w:val="auto"/>
            <w:sz w:val="20"/>
            <w:szCs w:val="20"/>
            <w:u w:val="none"/>
            <w:lang w:val="es-ES"/>
          </w:rPr>
          <w:t>maíz</w:t>
        </w:r>
      </w:hyperlink>
      <w:r w:rsidR="00FC42F6" w:rsidRPr="00400A06">
        <w:rPr>
          <w:rFonts w:asciiTheme="minorHAnsi" w:hAnsiTheme="minorHAnsi" w:cstheme="minorHAnsi"/>
          <w:sz w:val="20"/>
          <w:szCs w:val="20"/>
          <w:lang w:val="es-ES"/>
        </w:rPr>
        <w:t>, “</w:t>
      </w:r>
      <w:r w:rsidR="00FC42F6" w:rsidRPr="00400A06">
        <w:rPr>
          <w:rFonts w:asciiTheme="minorHAnsi" w:hAnsiTheme="minorHAnsi" w:cstheme="minorHAnsi"/>
          <w:i/>
          <w:iCs/>
          <w:sz w:val="20"/>
          <w:szCs w:val="20"/>
          <w:lang w:val="es-ES"/>
        </w:rPr>
        <w:t>de mejor calidad y rendimiento que sus antecesores</w:t>
      </w:r>
      <w:r w:rsidR="00FC42F6" w:rsidRPr="00400A06">
        <w:rPr>
          <w:rFonts w:asciiTheme="minorHAnsi" w:hAnsiTheme="minorHAnsi" w:cstheme="minorHAnsi"/>
          <w:sz w:val="20"/>
          <w:szCs w:val="20"/>
          <w:lang w:val="es-ES"/>
        </w:rPr>
        <w:t xml:space="preserve">”. Sus cultivos fueron frijol, </w:t>
      </w:r>
      <w:hyperlink r:id="rId13" w:tooltip="Mandioca" w:history="1">
        <w:r w:rsidR="00FC42F6" w:rsidRPr="00400A06">
          <w:rPr>
            <w:rStyle w:val="Hipervnculo"/>
            <w:rFonts w:asciiTheme="minorHAnsi" w:hAnsiTheme="minorHAnsi" w:cstheme="minorHAnsi"/>
            <w:color w:val="auto"/>
            <w:sz w:val="20"/>
            <w:szCs w:val="20"/>
            <w:u w:val="none"/>
            <w:lang w:val="es-ES"/>
          </w:rPr>
          <w:t>mandioca</w:t>
        </w:r>
      </w:hyperlink>
      <w:r w:rsidR="00FC42F6" w:rsidRPr="00400A06">
        <w:rPr>
          <w:rFonts w:asciiTheme="minorHAnsi" w:hAnsiTheme="minorHAnsi" w:cstheme="minorHAnsi"/>
          <w:sz w:val="20"/>
          <w:szCs w:val="20"/>
          <w:lang w:val="es-ES"/>
        </w:rPr>
        <w:t xml:space="preserve">, </w:t>
      </w:r>
      <w:hyperlink r:id="rId14" w:tooltip="Ají" w:history="1">
        <w:r w:rsidR="00FC42F6" w:rsidRPr="00400A06">
          <w:rPr>
            <w:rStyle w:val="Hipervnculo"/>
            <w:rFonts w:asciiTheme="minorHAnsi" w:hAnsiTheme="minorHAnsi" w:cstheme="minorHAnsi"/>
            <w:color w:val="auto"/>
            <w:sz w:val="20"/>
            <w:szCs w:val="20"/>
            <w:u w:val="none"/>
            <w:lang w:val="es-ES"/>
          </w:rPr>
          <w:t>ají</w:t>
        </w:r>
      </w:hyperlink>
      <w:r w:rsidR="00FC42F6" w:rsidRPr="00400A06">
        <w:rPr>
          <w:rFonts w:asciiTheme="minorHAnsi" w:hAnsiTheme="minorHAnsi" w:cstheme="minorHAnsi"/>
          <w:sz w:val="20"/>
          <w:szCs w:val="20"/>
          <w:lang w:val="es-ES"/>
        </w:rPr>
        <w:t xml:space="preserve">, </w:t>
      </w:r>
      <w:hyperlink r:id="rId15" w:tooltip="Maní" w:history="1">
        <w:r w:rsidR="00FC42F6" w:rsidRPr="00400A06">
          <w:rPr>
            <w:rStyle w:val="Hipervnculo"/>
            <w:rFonts w:asciiTheme="minorHAnsi" w:hAnsiTheme="minorHAnsi" w:cstheme="minorHAnsi"/>
            <w:color w:val="auto"/>
            <w:sz w:val="20"/>
            <w:szCs w:val="20"/>
            <w:u w:val="none"/>
            <w:lang w:val="es-ES"/>
          </w:rPr>
          <w:t>maní</w:t>
        </w:r>
      </w:hyperlink>
      <w:r w:rsidR="00FC42F6" w:rsidRPr="00400A06">
        <w:rPr>
          <w:rFonts w:asciiTheme="minorHAnsi" w:hAnsiTheme="minorHAnsi" w:cstheme="minorHAnsi"/>
          <w:sz w:val="20"/>
          <w:szCs w:val="20"/>
          <w:lang w:val="es-ES"/>
        </w:rPr>
        <w:t xml:space="preserve">, </w:t>
      </w:r>
      <w:hyperlink r:id="rId16" w:tooltip="Pallar" w:history="1">
        <w:r w:rsidR="00FC42F6" w:rsidRPr="00400A06">
          <w:rPr>
            <w:rStyle w:val="Hipervnculo"/>
            <w:rFonts w:asciiTheme="minorHAnsi" w:hAnsiTheme="minorHAnsi" w:cstheme="minorHAnsi"/>
            <w:color w:val="auto"/>
            <w:sz w:val="20"/>
            <w:szCs w:val="20"/>
            <w:u w:val="none"/>
            <w:lang w:val="es-ES"/>
          </w:rPr>
          <w:t>pallar</w:t>
        </w:r>
      </w:hyperlink>
      <w:r w:rsidR="00FC42F6" w:rsidRPr="00400A06">
        <w:rPr>
          <w:rFonts w:asciiTheme="minorHAnsi" w:hAnsiTheme="minorHAnsi" w:cstheme="minorHAnsi"/>
          <w:sz w:val="20"/>
          <w:szCs w:val="20"/>
          <w:lang w:val="es-ES"/>
        </w:rPr>
        <w:t xml:space="preserve">, </w:t>
      </w:r>
      <w:hyperlink r:id="rId17" w:tooltip="Calabaza" w:history="1">
        <w:r w:rsidR="00FC42F6" w:rsidRPr="00400A06">
          <w:rPr>
            <w:rStyle w:val="Hipervnculo"/>
            <w:rFonts w:asciiTheme="minorHAnsi" w:hAnsiTheme="minorHAnsi" w:cstheme="minorHAnsi"/>
            <w:color w:val="auto"/>
            <w:sz w:val="20"/>
            <w:szCs w:val="20"/>
            <w:u w:val="none"/>
            <w:lang w:val="es-ES"/>
          </w:rPr>
          <w:t>calabaza</w:t>
        </w:r>
      </w:hyperlink>
      <w:r w:rsidR="00FC42F6" w:rsidRPr="00400A06">
        <w:rPr>
          <w:rFonts w:asciiTheme="minorHAnsi" w:hAnsiTheme="minorHAnsi" w:cstheme="minorHAnsi"/>
          <w:sz w:val="20"/>
          <w:szCs w:val="20"/>
          <w:lang w:val="es-ES"/>
        </w:rPr>
        <w:t xml:space="preserve">, </w:t>
      </w:r>
      <w:hyperlink r:id="rId18" w:tooltip="Lúcuma" w:history="1">
        <w:r w:rsidR="00FC42F6" w:rsidRPr="00400A06">
          <w:rPr>
            <w:rStyle w:val="Hipervnculo"/>
            <w:rFonts w:asciiTheme="minorHAnsi" w:hAnsiTheme="minorHAnsi" w:cstheme="minorHAnsi"/>
            <w:color w:val="auto"/>
            <w:sz w:val="20"/>
            <w:szCs w:val="20"/>
            <w:u w:val="none"/>
            <w:lang w:val="es-ES"/>
          </w:rPr>
          <w:t>lúcuma</w:t>
        </w:r>
      </w:hyperlink>
      <w:r w:rsidR="00FC42F6" w:rsidRPr="00400A06">
        <w:rPr>
          <w:rFonts w:asciiTheme="minorHAnsi" w:hAnsiTheme="minorHAnsi" w:cstheme="minorHAnsi"/>
          <w:sz w:val="20"/>
          <w:szCs w:val="20"/>
          <w:lang w:val="es-ES"/>
        </w:rPr>
        <w:t xml:space="preserve">, </w:t>
      </w:r>
      <w:hyperlink r:id="rId19" w:tooltip="Pacae" w:history="1">
        <w:proofErr w:type="spellStart"/>
        <w:r w:rsidR="00FC42F6" w:rsidRPr="00400A06">
          <w:rPr>
            <w:rStyle w:val="Hipervnculo"/>
            <w:rFonts w:asciiTheme="minorHAnsi" w:hAnsiTheme="minorHAnsi" w:cstheme="minorHAnsi"/>
            <w:color w:val="auto"/>
            <w:sz w:val="20"/>
            <w:szCs w:val="20"/>
            <w:u w:val="none"/>
            <w:lang w:val="es-ES"/>
          </w:rPr>
          <w:t>pacae</w:t>
        </w:r>
        <w:proofErr w:type="spellEnd"/>
      </w:hyperlink>
      <w:r w:rsidR="00FC42F6" w:rsidRPr="00400A06">
        <w:rPr>
          <w:rFonts w:asciiTheme="minorHAnsi" w:hAnsiTheme="minorHAnsi" w:cstheme="minorHAnsi"/>
          <w:sz w:val="20"/>
          <w:szCs w:val="20"/>
          <w:lang w:val="es-ES"/>
        </w:rPr>
        <w:t xml:space="preserve">, </w:t>
      </w:r>
      <w:hyperlink r:id="rId20" w:tooltip="Chirimoya" w:history="1">
        <w:r w:rsidR="00FC42F6" w:rsidRPr="00400A06">
          <w:rPr>
            <w:rStyle w:val="Hipervnculo"/>
            <w:rFonts w:asciiTheme="minorHAnsi" w:hAnsiTheme="minorHAnsi" w:cstheme="minorHAnsi"/>
            <w:color w:val="auto"/>
            <w:sz w:val="20"/>
            <w:szCs w:val="20"/>
            <w:u w:val="none"/>
            <w:lang w:val="es-ES"/>
          </w:rPr>
          <w:t>chirimoya</w:t>
        </w:r>
      </w:hyperlink>
      <w:r w:rsidR="002666D0">
        <w:rPr>
          <w:rFonts w:asciiTheme="minorHAnsi" w:hAnsiTheme="minorHAnsi" w:cstheme="minorHAnsi"/>
          <w:sz w:val="20"/>
          <w:szCs w:val="20"/>
          <w:lang w:val="es-ES"/>
        </w:rPr>
        <w:t xml:space="preserve">, etc. </w:t>
      </w:r>
      <w:r w:rsidR="00FC42F6" w:rsidRPr="00400A06">
        <w:rPr>
          <w:rFonts w:asciiTheme="minorHAnsi" w:hAnsiTheme="minorHAnsi" w:cstheme="minorHAnsi"/>
          <w:sz w:val="20"/>
          <w:szCs w:val="20"/>
          <w:lang w:val="es-ES"/>
        </w:rPr>
        <w:t xml:space="preserve">Para la siembra de los productos anteriores, los mochicas manejaron obras hidráulicas de gran magnitud y fue una de las mejores de la antigüedad. Los agricultores de esta cultura, abonaron sus terrenos de siembra con </w:t>
      </w:r>
      <w:hyperlink r:id="rId21" w:tooltip="Guano" w:history="1">
        <w:r w:rsidR="00FC42F6" w:rsidRPr="00400A06">
          <w:rPr>
            <w:rStyle w:val="Hipervnculo"/>
            <w:rFonts w:asciiTheme="minorHAnsi" w:hAnsiTheme="minorHAnsi" w:cstheme="minorHAnsi"/>
            <w:color w:val="auto"/>
            <w:sz w:val="20"/>
            <w:szCs w:val="20"/>
            <w:u w:val="none"/>
            <w:lang w:val="es-ES"/>
          </w:rPr>
          <w:t>guano</w:t>
        </w:r>
      </w:hyperlink>
      <w:r w:rsidR="00FC42F6" w:rsidRPr="00400A06">
        <w:rPr>
          <w:rFonts w:asciiTheme="minorHAnsi" w:hAnsiTheme="minorHAnsi" w:cstheme="minorHAnsi"/>
          <w:sz w:val="20"/>
          <w:szCs w:val="20"/>
          <w:lang w:val="es-ES"/>
        </w:rPr>
        <w:t xml:space="preserve"> de las </w:t>
      </w:r>
      <w:hyperlink r:id="rId22" w:tooltip="Isla" w:history="1">
        <w:r w:rsidR="00FC42F6" w:rsidRPr="00400A06">
          <w:rPr>
            <w:rStyle w:val="Hipervnculo"/>
            <w:rFonts w:asciiTheme="minorHAnsi" w:hAnsiTheme="minorHAnsi" w:cstheme="minorHAnsi"/>
            <w:color w:val="auto"/>
            <w:sz w:val="20"/>
            <w:szCs w:val="20"/>
            <w:u w:val="none"/>
            <w:lang w:val="es-ES"/>
          </w:rPr>
          <w:t>islas</w:t>
        </w:r>
      </w:hyperlink>
      <w:r w:rsidR="00FC42F6" w:rsidRPr="00400A06">
        <w:rPr>
          <w:rFonts w:asciiTheme="minorHAnsi" w:hAnsiTheme="minorHAnsi" w:cstheme="minorHAnsi"/>
          <w:sz w:val="20"/>
          <w:szCs w:val="20"/>
          <w:lang w:val="es-ES"/>
        </w:rPr>
        <w:t xml:space="preserve">, que sacaban de las islas litorales del </w:t>
      </w:r>
      <w:hyperlink r:id="rId23" w:tooltip="Mar de Grau" w:history="1">
        <w:r w:rsidR="00FC42F6" w:rsidRPr="00400A06">
          <w:rPr>
            <w:rStyle w:val="Hipervnculo"/>
            <w:rFonts w:asciiTheme="minorHAnsi" w:hAnsiTheme="minorHAnsi" w:cstheme="minorHAnsi"/>
            <w:color w:val="auto"/>
            <w:sz w:val="20"/>
            <w:szCs w:val="20"/>
            <w:u w:val="none"/>
            <w:lang w:val="es-ES"/>
          </w:rPr>
          <w:t>Mar de Grau</w:t>
        </w:r>
      </w:hyperlink>
      <w:r w:rsidR="00FC42F6" w:rsidRPr="00400A06">
        <w:rPr>
          <w:rFonts w:asciiTheme="minorHAnsi" w:hAnsiTheme="minorHAnsi" w:cstheme="minorHAnsi"/>
          <w:sz w:val="20"/>
          <w:szCs w:val="20"/>
          <w:lang w:val="es-ES"/>
        </w:rPr>
        <w:t>.</w:t>
      </w:r>
    </w:p>
    <w:p w:rsidR="00FC42F6" w:rsidRPr="00400A06" w:rsidRDefault="00FC42F6" w:rsidP="00FC42F6">
      <w:pPr>
        <w:pStyle w:val="NormalWeb"/>
        <w:jc w:val="both"/>
        <w:rPr>
          <w:rFonts w:asciiTheme="minorHAnsi" w:hAnsiTheme="minorHAnsi" w:cstheme="minorHAnsi"/>
          <w:sz w:val="20"/>
          <w:szCs w:val="20"/>
          <w:lang w:val="es-ES"/>
        </w:rPr>
      </w:pPr>
      <w:r w:rsidRPr="00400A06">
        <w:rPr>
          <w:rFonts w:asciiTheme="minorHAnsi" w:hAnsiTheme="minorHAnsi" w:cstheme="minorHAnsi"/>
          <w:sz w:val="20"/>
          <w:szCs w:val="20"/>
          <w:lang w:val="es-ES"/>
        </w:rPr>
        <w:t xml:space="preserve">La </w:t>
      </w:r>
      <w:hyperlink r:id="rId24" w:tooltip="Pesca" w:history="1">
        <w:r w:rsidRPr="00400A06">
          <w:rPr>
            <w:rStyle w:val="Hipervnculo"/>
            <w:rFonts w:asciiTheme="minorHAnsi" w:hAnsiTheme="minorHAnsi" w:cstheme="minorHAnsi"/>
            <w:color w:val="auto"/>
            <w:sz w:val="20"/>
            <w:szCs w:val="20"/>
            <w:u w:val="none"/>
            <w:lang w:val="es-ES"/>
          </w:rPr>
          <w:t>pesca</w:t>
        </w:r>
      </w:hyperlink>
      <w:r w:rsidRPr="00400A06">
        <w:rPr>
          <w:rFonts w:asciiTheme="minorHAnsi" w:hAnsiTheme="minorHAnsi" w:cstheme="minorHAnsi"/>
          <w:sz w:val="20"/>
          <w:szCs w:val="20"/>
          <w:lang w:val="es-ES"/>
        </w:rPr>
        <w:t xml:space="preserve"> fue otra actividad mochica importante, que practicaban a bordo de sus </w:t>
      </w:r>
      <w:hyperlink r:id="rId25" w:tooltip="Caballo de totora" w:history="1">
        <w:r w:rsidRPr="00400A06">
          <w:rPr>
            <w:rStyle w:val="Hipervnculo"/>
            <w:rFonts w:asciiTheme="minorHAnsi" w:hAnsiTheme="minorHAnsi" w:cstheme="minorHAnsi"/>
            <w:color w:val="auto"/>
            <w:sz w:val="20"/>
            <w:szCs w:val="20"/>
            <w:u w:val="none"/>
            <w:lang w:val="es-ES"/>
          </w:rPr>
          <w:t>caballitos de totora</w:t>
        </w:r>
      </w:hyperlink>
      <w:r w:rsidRPr="00400A06">
        <w:rPr>
          <w:rFonts w:asciiTheme="minorHAnsi" w:hAnsiTheme="minorHAnsi" w:cstheme="minorHAnsi"/>
          <w:sz w:val="20"/>
          <w:szCs w:val="20"/>
          <w:lang w:val="es-ES"/>
        </w:rPr>
        <w:t>, con ellos los mochicas se internaban mar adentro varios kilómetros;</w:t>
      </w:r>
      <w:r w:rsidRPr="00400A06">
        <w:rPr>
          <w:rStyle w:val="corchete-llamada1"/>
          <w:rFonts w:asciiTheme="minorHAnsi" w:hAnsiTheme="minorHAnsi" w:cstheme="minorHAnsi"/>
          <w:sz w:val="20"/>
          <w:szCs w:val="20"/>
          <w:vertAlign w:val="superscript"/>
          <w:lang w:val="es-ES"/>
          <w:specVanish w:val="0"/>
        </w:rPr>
        <w:t>[]</w:t>
      </w:r>
      <w:r w:rsidRPr="00400A06">
        <w:rPr>
          <w:rFonts w:asciiTheme="minorHAnsi" w:hAnsiTheme="minorHAnsi" w:cstheme="minorHAnsi"/>
          <w:sz w:val="20"/>
          <w:szCs w:val="20"/>
          <w:lang w:val="es-ES"/>
        </w:rPr>
        <w:t xml:space="preserve"> pero antes, ya los pobladores tuvieron vocación náutica, y explotaron los recursos marinos, incluso los obtenibles únicamente por buceo a profundidad. Del mar extrajeron pejerrey, liza, bonito, corvina, cojinova y otras especies marinas. Le dieron valor agregado al pescado secándolo salado, que era comercializado con otras culturas.</w:t>
      </w:r>
    </w:p>
    <w:p w:rsidR="00FC42F6" w:rsidRPr="00400A06" w:rsidRDefault="00FC42F6" w:rsidP="00FC42F6">
      <w:pPr>
        <w:pStyle w:val="NormalWeb"/>
        <w:jc w:val="both"/>
        <w:rPr>
          <w:rFonts w:asciiTheme="minorHAnsi" w:hAnsiTheme="minorHAnsi" w:cstheme="minorHAnsi"/>
          <w:sz w:val="20"/>
          <w:szCs w:val="20"/>
          <w:lang w:val="es-ES"/>
        </w:rPr>
      </w:pPr>
      <w:r w:rsidRPr="00400A06">
        <w:rPr>
          <w:rFonts w:asciiTheme="minorHAnsi" w:hAnsiTheme="minorHAnsi" w:cstheme="minorHAnsi"/>
          <w:sz w:val="20"/>
          <w:szCs w:val="20"/>
          <w:lang w:val="es-ES"/>
        </w:rPr>
        <w:t xml:space="preserve">Sus tejidos eran de algodón y de junco; e intercambiaban para obtener lana de auquénidos. Le dieron mucha importancia a las relaciones comerciales con otras regiones, por ello construyeron una red intrincada de </w:t>
      </w:r>
      <w:r w:rsidRPr="00400A06">
        <w:rPr>
          <w:rFonts w:asciiTheme="minorHAnsi" w:hAnsiTheme="minorHAnsi" w:cstheme="minorHAnsi"/>
          <w:sz w:val="20"/>
          <w:szCs w:val="20"/>
          <w:lang w:val="es-ES"/>
        </w:rPr>
        <w:lastRenderedPageBreak/>
        <w:t xml:space="preserve">caminos por donde se movía la carga a lomo de </w:t>
      </w:r>
      <w:hyperlink r:id="rId26" w:tooltip="Lama glama" w:history="1">
        <w:r w:rsidRPr="00400A06">
          <w:rPr>
            <w:rStyle w:val="Hipervnculo"/>
            <w:rFonts w:asciiTheme="minorHAnsi" w:hAnsiTheme="minorHAnsi" w:cstheme="minorHAnsi"/>
            <w:color w:val="auto"/>
            <w:sz w:val="20"/>
            <w:szCs w:val="20"/>
            <w:u w:val="none"/>
            <w:lang w:val="es-ES"/>
          </w:rPr>
          <w:t>llama</w:t>
        </w:r>
      </w:hyperlink>
      <w:r w:rsidRPr="00400A06">
        <w:rPr>
          <w:rFonts w:asciiTheme="minorHAnsi" w:hAnsiTheme="minorHAnsi" w:cstheme="minorHAnsi"/>
          <w:sz w:val="20"/>
          <w:szCs w:val="20"/>
          <w:lang w:val="es-ES"/>
        </w:rPr>
        <w:t xml:space="preserve"> de una “</w:t>
      </w:r>
      <w:r w:rsidRPr="00400A06">
        <w:rPr>
          <w:rFonts w:asciiTheme="minorHAnsi" w:hAnsiTheme="minorHAnsi" w:cstheme="minorHAnsi"/>
          <w:i/>
          <w:iCs/>
          <w:sz w:val="20"/>
          <w:szCs w:val="20"/>
          <w:lang w:val="es-ES"/>
        </w:rPr>
        <w:t>especie costeña más fuerte que la serrana</w:t>
      </w:r>
      <w:r w:rsidRPr="00400A06">
        <w:rPr>
          <w:rFonts w:asciiTheme="minorHAnsi" w:hAnsiTheme="minorHAnsi" w:cstheme="minorHAnsi"/>
          <w:sz w:val="20"/>
          <w:szCs w:val="20"/>
          <w:lang w:val="es-ES"/>
        </w:rPr>
        <w:t>”. Intercambiaban sus productos por otros que necesitaban.</w:t>
      </w:r>
    </w:p>
    <w:p w:rsidR="00A37C95" w:rsidRDefault="009B54A8" w:rsidP="00CC7DEE">
      <w:pPr>
        <w:spacing w:after="0" w:line="240" w:lineRule="auto"/>
        <w:jc w:val="both"/>
        <w:rPr>
          <w:rFonts w:eastAsia="Times New Roman" w:cstheme="minorHAnsi"/>
          <w:sz w:val="20"/>
          <w:szCs w:val="20"/>
          <w:lang w:val="es-ES"/>
        </w:rPr>
      </w:pPr>
      <w:r>
        <w:rPr>
          <w:rFonts w:eastAsia="Times New Roman" w:cstheme="minorHAnsi"/>
          <w:sz w:val="20"/>
          <w:szCs w:val="20"/>
          <w:lang w:val="es-ES"/>
        </w:rPr>
        <w:t xml:space="preserve">    </w:t>
      </w:r>
      <w:r w:rsidR="00A37C95">
        <w:rPr>
          <w:rFonts w:eastAsia="Times New Roman" w:cstheme="minorHAnsi"/>
          <w:sz w:val="20"/>
          <w:szCs w:val="20"/>
          <w:lang w:val="es-ES"/>
        </w:rPr>
        <w:t xml:space="preserve">   </w:t>
      </w:r>
      <w:r>
        <w:rPr>
          <w:rFonts w:eastAsia="Times New Roman" w:cstheme="minorHAnsi"/>
          <w:sz w:val="20"/>
          <w:szCs w:val="20"/>
          <w:lang w:val="es-ES"/>
        </w:rPr>
        <w:t xml:space="preserve">  </w:t>
      </w:r>
      <w:r w:rsidR="00CC7DEE" w:rsidRPr="00400A06">
        <w:rPr>
          <w:rFonts w:eastAsia="Times New Roman" w:cstheme="minorHAnsi"/>
          <w:noProof/>
          <w:color w:val="0000FF"/>
          <w:sz w:val="20"/>
          <w:szCs w:val="20"/>
        </w:rPr>
        <w:drawing>
          <wp:inline distT="0" distB="0" distL="0" distR="0" wp14:anchorId="4F1444EC" wp14:editId="57A4E4E7">
            <wp:extent cx="1816443" cy="1628744"/>
            <wp:effectExtent l="0" t="0" r="0" b="0"/>
            <wp:docPr id="2" name="Imagen 16" descr="http://upload.wikimedia.org/wikipedia/commons/thumb/6/6b/Muro_de_la_ciudadela_de_Chan_Chan.jpg/300px-Muro_de_la_ciudadela_de_Chan_Chan.jpg">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upload.wikimedia.org/wikipedia/commons/thumb/6/6b/Muro_de_la_ciudadela_de_Chan_Chan.jpg/300px-Muro_de_la_ciudadela_de_Chan_Chan.jpg">
                      <a:hlinkClick r:id="rId27"/>
                    </pic:cNvPr>
                    <pic:cNvPicPr>
                      <a:picLocks noChangeAspect="1" noChangeArrowheads="1"/>
                    </pic:cNvPicPr>
                  </pic:nvPicPr>
                  <pic:blipFill>
                    <a:blip r:embed="rId28" cstate="print"/>
                    <a:srcRect/>
                    <a:stretch>
                      <a:fillRect/>
                    </a:stretch>
                  </pic:blipFill>
                  <pic:spPr bwMode="auto">
                    <a:xfrm>
                      <a:off x="0" y="0"/>
                      <a:ext cx="1819576" cy="1631554"/>
                    </a:xfrm>
                    <a:prstGeom prst="rect">
                      <a:avLst/>
                    </a:prstGeom>
                    <a:noFill/>
                    <a:ln w="9525">
                      <a:noFill/>
                      <a:miter lim="800000"/>
                      <a:headEnd/>
                      <a:tailEnd/>
                    </a:ln>
                  </pic:spPr>
                </pic:pic>
              </a:graphicData>
            </a:graphic>
          </wp:inline>
        </w:drawing>
      </w:r>
      <w:r w:rsidR="00CC7DEE" w:rsidRPr="00400A06">
        <w:rPr>
          <w:rFonts w:eastAsia="Times New Roman" w:cstheme="minorHAnsi"/>
          <w:sz w:val="20"/>
          <w:szCs w:val="20"/>
          <w:lang w:val="es-ES"/>
        </w:rPr>
        <w:t xml:space="preserve">    </w:t>
      </w:r>
      <w:r>
        <w:rPr>
          <w:rFonts w:eastAsia="Times New Roman" w:cstheme="minorHAnsi"/>
          <w:sz w:val="20"/>
          <w:szCs w:val="20"/>
          <w:lang w:val="es-ES"/>
        </w:rPr>
        <w:t xml:space="preserve">          </w:t>
      </w:r>
      <w:r w:rsidR="00CC7DEE" w:rsidRPr="00400A06">
        <w:rPr>
          <w:rFonts w:eastAsia="Times New Roman" w:cstheme="minorHAnsi"/>
          <w:sz w:val="20"/>
          <w:szCs w:val="20"/>
          <w:lang w:val="es-ES"/>
        </w:rPr>
        <w:t xml:space="preserve">   </w:t>
      </w:r>
      <w:r w:rsidR="00CC7DEE" w:rsidRPr="00400A06">
        <w:rPr>
          <w:rFonts w:eastAsia="Times New Roman" w:cstheme="minorHAnsi"/>
          <w:noProof/>
          <w:sz w:val="20"/>
          <w:szCs w:val="20"/>
        </w:rPr>
        <w:drawing>
          <wp:inline distT="0" distB="0" distL="0" distR="0" wp14:anchorId="4C533F30" wp14:editId="30ABFDB7">
            <wp:extent cx="2403389" cy="1594249"/>
            <wp:effectExtent l="0" t="0" r="0" b="6350"/>
            <wp:docPr id="4" name="Imagen 18" descr="http://upload.wikimedia.org/wikipedia/commons/thumb/1/17/Chan_Chan_fish_carvings.jpg/300px-Chan_Chan_fish_carvings.jpg">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upload.wikimedia.org/wikipedia/commons/thumb/1/17/Chan_Chan_fish_carvings.jpg/300px-Chan_Chan_fish_carvings.jpg">
                      <a:hlinkClick r:id="rId29"/>
                    </pic:cNvPr>
                    <pic:cNvPicPr>
                      <a:picLocks noChangeAspect="1" noChangeArrowheads="1"/>
                    </pic:cNvPicPr>
                  </pic:nvPicPr>
                  <pic:blipFill>
                    <a:blip r:embed="rId30" cstate="print"/>
                    <a:srcRect/>
                    <a:stretch>
                      <a:fillRect/>
                    </a:stretch>
                  </pic:blipFill>
                  <pic:spPr bwMode="auto">
                    <a:xfrm>
                      <a:off x="0" y="0"/>
                      <a:ext cx="2409105" cy="1598041"/>
                    </a:xfrm>
                    <a:prstGeom prst="rect">
                      <a:avLst/>
                    </a:prstGeom>
                    <a:noFill/>
                    <a:ln w="9525">
                      <a:noFill/>
                      <a:miter lim="800000"/>
                      <a:headEnd/>
                      <a:tailEnd/>
                    </a:ln>
                  </pic:spPr>
                </pic:pic>
              </a:graphicData>
            </a:graphic>
          </wp:inline>
        </w:drawing>
      </w:r>
    </w:p>
    <w:p w:rsidR="00CC7DEE" w:rsidRPr="00A37C95" w:rsidRDefault="00A37C95" w:rsidP="00CC7DEE">
      <w:pPr>
        <w:spacing w:after="0" w:line="240" w:lineRule="auto"/>
        <w:jc w:val="both"/>
        <w:rPr>
          <w:rFonts w:eastAsia="Times New Roman" w:cstheme="minorHAnsi"/>
          <w:sz w:val="20"/>
          <w:szCs w:val="20"/>
          <w:lang w:val="es-ES"/>
        </w:rPr>
      </w:pPr>
      <w:r>
        <w:rPr>
          <w:rFonts w:eastAsia="Times New Roman" w:cstheme="minorHAnsi"/>
          <w:sz w:val="20"/>
          <w:szCs w:val="20"/>
          <w:lang w:val="es-ES"/>
        </w:rPr>
        <w:t xml:space="preserve">     </w:t>
      </w:r>
      <w:r w:rsidR="00BF4A69">
        <w:rPr>
          <w:rFonts w:eastAsia="Times New Roman" w:cstheme="minorHAnsi"/>
          <w:sz w:val="20"/>
          <w:szCs w:val="20"/>
          <w:lang w:val="es-ES"/>
        </w:rPr>
        <w:t xml:space="preserve">    </w:t>
      </w:r>
      <w:r w:rsidR="009B54A8">
        <w:rPr>
          <w:rFonts w:eastAsia="Times New Roman" w:cstheme="minorHAnsi"/>
          <w:b/>
          <w:sz w:val="16"/>
          <w:szCs w:val="16"/>
          <w:lang w:val="es-ES"/>
        </w:rPr>
        <w:t xml:space="preserve"> </w:t>
      </w:r>
      <w:r w:rsidR="00CC7DEE" w:rsidRPr="009B54A8">
        <w:rPr>
          <w:rFonts w:eastAsia="Times New Roman" w:cstheme="minorHAnsi"/>
          <w:b/>
          <w:sz w:val="16"/>
          <w:szCs w:val="16"/>
          <w:lang w:val="es-ES"/>
        </w:rPr>
        <w:t xml:space="preserve">Muro Chimú en la ciudadela de </w:t>
      </w:r>
      <w:hyperlink r:id="rId31" w:tooltip="Chan Chan" w:history="1">
        <w:r w:rsidR="00CC7DEE" w:rsidRPr="009B54A8">
          <w:rPr>
            <w:rFonts w:eastAsia="Times New Roman" w:cstheme="minorHAnsi"/>
            <w:b/>
            <w:sz w:val="16"/>
            <w:szCs w:val="16"/>
            <w:lang w:val="es-ES"/>
          </w:rPr>
          <w:t xml:space="preserve">Chan </w:t>
        </w:r>
        <w:proofErr w:type="spellStart"/>
        <w:r w:rsidR="00CC7DEE" w:rsidRPr="009B54A8">
          <w:rPr>
            <w:rFonts w:eastAsia="Times New Roman" w:cstheme="minorHAnsi"/>
            <w:b/>
            <w:sz w:val="16"/>
            <w:szCs w:val="16"/>
            <w:lang w:val="es-ES"/>
          </w:rPr>
          <w:t>Chan</w:t>
        </w:r>
        <w:proofErr w:type="spellEnd"/>
      </w:hyperlink>
      <w:r w:rsidR="00CC7DEE" w:rsidRPr="009B54A8">
        <w:rPr>
          <w:rFonts w:eastAsia="Times New Roman" w:cstheme="minorHAnsi"/>
          <w:b/>
          <w:sz w:val="16"/>
          <w:szCs w:val="16"/>
          <w:lang w:val="es-ES"/>
        </w:rPr>
        <w:t xml:space="preserve">.       </w:t>
      </w:r>
      <w:r>
        <w:rPr>
          <w:rFonts w:eastAsia="Times New Roman" w:cstheme="minorHAnsi"/>
          <w:b/>
          <w:sz w:val="16"/>
          <w:szCs w:val="16"/>
          <w:lang w:val="es-ES"/>
        </w:rPr>
        <w:t xml:space="preserve">    </w:t>
      </w:r>
      <w:r w:rsidR="00BF4A69">
        <w:rPr>
          <w:rFonts w:eastAsia="Times New Roman" w:cstheme="minorHAnsi"/>
          <w:b/>
          <w:sz w:val="16"/>
          <w:szCs w:val="16"/>
          <w:lang w:val="es-ES"/>
        </w:rPr>
        <w:t xml:space="preserve">         </w:t>
      </w:r>
      <w:r>
        <w:rPr>
          <w:rFonts w:eastAsia="Times New Roman" w:cstheme="minorHAnsi"/>
          <w:b/>
          <w:sz w:val="16"/>
          <w:szCs w:val="16"/>
          <w:lang w:val="es-ES"/>
        </w:rPr>
        <w:t xml:space="preserve"> </w:t>
      </w:r>
      <w:r w:rsidR="00CC7DEE" w:rsidRPr="009B54A8">
        <w:rPr>
          <w:rFonts w:eastAsia="Times New Roman" w:cstheme="minorHAnsi"/>
          <w:b/>
          <w:sz w:val="16"/>
          <w:szCs w:val="16"/>
          <w:lang w:val="es-ES"/>
        </w:rPr>
        <w:t>Panorámica de muro Chi</w:t>
      </w:r>
      <w:r w:rsidR="00BF4A69">
        <w:rPr>
          <w:rFonts w:eastAsia="Times New Roman" w:cstheme="minorHAnsi"/>
          <w:b/>
          <w:sz w:val="16"/>
          <w:szCs w:val="16"/>
          <w:lang w:val="es-ES"/>
        </w:rPr>
        <w:t xml:space="preserve">mú en la ciudadela de Chan </w:t>
      </w:r>
      <w:proofErr w:type="spellStart"/>
      <w:r w:rsidR="00BF4A69">
        <w:rPr>
          <w:rFonts w:eastAsia="Times New Roman" w:cstheme="minorHAnsi"/>
          <w:b/>
          <w:sz w:val="16"/>
          <w:szCs w:val="16"/>
          <w:lang w:val="es-ES"/>
        </w:rPr>
        <w:t>Chan</w:t>
      </w:r>
      <w:proofErr w:type="spellEnd"/>
      <w:r w:rsidR="00CC7DEE" w:rsidRPr="009B54A8">
        <w:rPr>
          <w:rFonts w:eastAsia="Times New Roman" w:cstheme="minorHAnsi"/>
          <w:b/>
          <w:sz w:val="16"/>
          <w:szCs w:val="16"/>
          <w:lang w:val="es-ES"/>
        </w:rPr>
        <w:t xml:space="preserve">                    </w:t>
      </w:r>
    </w:p>
    <w:p w:rsidR="00FC42F6" w:rsidRPr="00400A06" w:rsidRDefault="00FC42F6" w:rsidP="00FC42F6">
      <w:pPr>
        <w:pStyle w:val="NormalWeb"/>
        <w:jc w:val="both"/>
        <w:rPr>
          <w:rFonts w:asciiTheme="minorHAnsi" w:hAnsiTheme="minorHAnsi" w:cstheme="minorHAnsi"/>
          <w:sz w:val="20"/>
          <w:szCs w:val="20"/>
          <w:lang w:val="es-ES"/>
        </w:rPr>
      </w:pPr>
      <w:r w:rsidRPr="00400A06">
        <w:rPr>
          <w:rFonts w:asciiTheme="minorHAnsi" w:hAnsiTheme="minorHAnsi" w:cstheme="minorHAnsi"/>
          <w:sz w:val="20"/>
          <w:szCs w:val="20"/>
          <w:lang w:val="es-ES"/>
        </w:rPr>
        <w:t xml:space="preserve">En la sierra central y sur, el vacío creado por la desaparición de Huari fue llenado por una serie de federaciones de </w:t>
      </w:r>
      <w:hyperlink r:id="rId32" w:tooltip="Ayllu" w:history="1">
        <w:r w:rsidRPr="00400A06">
          <w:rPr>
            <w:rStyle w:val="Hipervnculo"/>
            <w:rFonts w:asciiTheme="minorHAnsi" w:hAnsiTheme="minorHAnsi" w:cstheme="minorHAnsi"/>
            <w:color w:val="auto"/>
            <w:sz w:val="20"/>
            <w:szCs w:val="20"/>
            <w:u w:val="none"/>
            <w:lang w:val="es-ES"/>
          </w:rPr>
          <w:t>ayllus</w:t>
        </w:r>
      </w:hyperlink>
      <w:r w:rsidRPr="00400A06">
        <w:rPr>
          <w:rFonts w:asciiTheme="minorHAnsi" w:hAnsiTheme="minorHAnsi" w:cstheme="minorHAnsi"/>
          <w:sz w:val="20"/>
          <w:szCs w:val="20"/>
          <w:lang w:val="es-ES"/>
        </w:rPr>
        <w:t xml:space="preserve"> o clanes macro familiares cuya economía, completamente agraria, tenía fuertes tintes militares y estaba marcadas relaciones rituales. Entre estos pueblos estaban </w:t>
      </w:r>
      <w:proofErr w:type="gramStart"/>
      <w:r w:rsidRPr="00400A06">
        <w:rPr>
          <w:rFonts w:asciiTheme="minorHAnsi" w:hAnsiTheme="minorHAnsi" w:cstheme="minorHAnsi"/>
          <w:sz w:val="20"/>
          <w:szCs w:val="20"/>
          <w:lang w:val="es-ES"/>
        </w:rPr>
        <w:t xml:space="preserve">los </w:t>
      </w:r>
      <w:hyperlink r:id="rId33" w:tooltip="Huanca" w:history="1">
        <w:r w:rsidRPr="00400A06">
          <w:rPr>
            <w:rStyle w:val="Hipervnculo"/>
            <w:rFonts w:asciiTheme="minorHAnsi" w:hAnsiTheme="minorHAnsi" w:cstheme="minorHAnsi"/>
            <w:color w:val="auto"/>
            <w:sz w:val="20"/>
            <w:szCs w:val="20"/>
            <w:u w:val="none"/>
            <w:lang w:val="es-ES"/>
          </w:rPr>
          <w:t>huancas</w:t>
        </w:r>
      </w:hyperlink>
      <w:r w:rsidRPr="00400A06">
        <w:rPr>
          <w:rFonts w:asciiTheme="minorHAnsi" w:hAnsiTheme="minorHAnsi" w:cstheme="minorHAnsi"/>
          <w:sz w:val="20"/>
          <w:szCs w:val="20"/>
          <w:lang w:val="es-ES"/>
        </w:rPr>
        <w:t xml:space="preserve">, los </w:t>
      </w:r>
      <w:hyperlink r:id="rId34" w:tooltip="Pocra" w:history="1">
        <w:proofErr w:type="spellStart"/>
        <w:r w:rsidRPr="00400A06">
          <w:rPr>
            <w:rStyle w:val="Hipervnculo"/>
            <w:rFonts w:asciiTheme="minorHAnsi" w:hAnsiTheme="minorHAnsi" w:cstheme="minorHAnsi"/>
            <w:color w:val="auto"/>
            <w:sz w:val="20"/>
            <w:szCs w:val="20"/>
            <w:u w:val="none"/>
            <w:lang w:val="es-ES"/>
          </w:rPr>
          <w:t>pocras</w:t>
        </w:r>
        <w:proofErr w:type="spellEnd"/>
        <w:proofErr w:type="gramEnd"/>
      </w:hyperlink>
      <w:r w:rsidRPr="00400A06">
        <w:rPr>
          <w:rFonts w:asciiTheme="minorHAnsi" w:hAnsiTheme="minorHAnsi" w:cstheme="minorHAnsi"/>
          <w:sz w:val="20"/>
          <w:szCs w:val="20"/>
          <w:lang w:val="es-ES"/>
        </w:rPr>
        <w:t xml:space="preserve">, los </w:t>
      </w:r>
      <w:hyperlink r:id="rId35" w:tooltip="Chanca" w:history="1">
        <w:r w:rsidRPr="00400A06">
          <w:rPr>
            <w:rStyle w:val="Hipervnculo"/>
            <w:rFonts w:asciiTheme="minorHAnsi" w:hAnsiTheme="minorHAnsi" w:cstheme="minorHAnsi"/>
            <w:color w:val="auto"/>
            <w:sz w:val="20"/>
            <w:szCs w:val="20"/>
            <w:u w:val="none"/>
            <w:lang w:val="es-ES"/>
          </w:rPr>
          <w:t>chancas</w:t>
        </w:r>
      </w:hyperlink>
      <w:r w:rsidRPr="00400A06">
        <w:rPr>
          <w:rFonts w:asciiTheme="minorHAnsi" w:hAnsiTheme="minorHAnsi" w:cstheme="minorHAnsi"/>
          <w:sz w:val="20"/>
          <w:szCs w:val="20"/>
          <w:lang w:val="es-ES"/>
        </w:rPr>
        <w:t xml:space="preserve">. Pero el más famoso de ellos es el de los </w:t>
      </w:r>
      <w:hyperlink r:id="rId36" w:tooltip="Quechua" w:history="1">
        <w:r w:rsidRPr="00400A06">
          <w:rPr>
            <w:rStyle w:val="Hipervnculo"/>
            <w:rFonts w:asciiTheme="minorHAnsi" w:hAnsiTheme="minorHAnsi" w:cstheme="minorHAnsi"/>
            <w:b/>
            <w:bCs/>
            <w:color w:val="auto"/>
            <w:sz w:val="20"/>
            <w:szCs w:val="20"/>
            <w:u w:val="none"/>
            <w:lang w:val="es-ES"/>
          </w:rPr>
          <w:t>quechuas</w:t>
        </w:r>
      </w:hyperlink>
      <w:r w:rsidRPr="00400A06">
        <w:rPr>
          <w:rFonts w:asciiTheme="minorHAnsi" w:hAnsiTheme="minorHAnsi" w:cstheme="minorHAnsi"/>
          <w:sz w:val="20"/>
          <w:szCs w:val="20"/>
          <w:lang w:val="es-ES"/>
        </w:rPr>
        <w:t xml:space="preserve"> del </w:t>
      </w:r>
      <w:hyperlink r:id="rId37" w:tooltip="Cuzco" w:history="1">
        <w:r w:rsidRPr="00400A06">
          <w:rPr>
            <w:rStyle w:val="Hipervnculo"/>
            <w:rFonts w:asciiTheme="minorHAnsi" w:hAnsiTheme="minorHAnsi" w:cstheme="minorHAnsi"/>
            <w:b/>
            <w:bCs/>
            <w:color w:val="auto"/>
            <w:sz w:val="20"/>
            <w:szCs w:val="20"/>
            <w:u w:val="none"/>
            <w:lang w:val="es-ES"/>
          </w:rPr>
          <w:t>Cuzco</w:t>
        </w:r>
      </w:hyperlink>
      <w:r w:rsidRPr="00400A06">
        <w:rPr>
          <w:rFonts w:asciiTheme="minorHAnsi" w:hAnsiTheme="minorHAnsi" w:cstheme="minorHAnsi"/>
          <w:b/>
          <w:bCs/>
          <w:sz w:val="20"/>
          <w:szCs w:val="20"/>
          <w:lang w:val="es-ES"/>
        </w:rPr>
        <w:t>.</w:t>
      </w:r>
    </w:p>
    <w:p w:rsidR="009B54A8" w:rsidRDefault="00CC7DEE" w:rsidP="00CC7DEE">
      <w:pPr>
        <w:jc w:val="both"/>
        <w:rPr>
          <w:b/>
          <w:sz w:val="20"/>
          <w:szCs w:val="20"/>
        </w:rPr>
      </w:pPr>
      <w:r w:rsidRPr="00400A06">
        <w:rPr>
          <w:b/>
          <w:sz w:val="20"/>
          <w:szCs w:val="20"/>
        </w:rPr>
        <w:t>ZONA CENTRO</w:t>
      </w:r>
    </w:p>
    <w:p w:rsidR="0053755B" w:rsidRPr="009B54A8" w:rsidRDefault="00CC7DEE" w:rsidP="00CC7DEE">
      <w:pPr>
        <w:jc w:val="both"/>
        <w:rPr>
          <w:b/>
          <w:sz w:val="20"/>
          <w:szCs w:val="20"/>
        </w:rPr>
      </w:pPr>
      <w:r w:rsidRPr="00400A06">
        <w:rPr>
          <w:sz w:val="20"/>
          <w:szCs w:val="20"/>
        </w:rPr>
        <w:t xml:space="preserve">Como no </w:t>
      </w:r>
      <w:r w:rsidR="00425DCB" w:rsidRPr="00400A06">
        <w:rPr>
          <w:sz w:val="20"/>
          <w:szCs w:val="20"/>
        </w:rPr>
        <w:t>podía</w:t>
      </w:r>
      <w:r w:rsidRPr="00400A06">
        <w:rPr>
          <w:sz w:val="20"/>
          <w:szCs w:val="20"/>
        </w:rPr>
        <w:t xml:space="preserve"> ser de otra manera, influenciados por el mar, los n</w:t>
      </w:r>
      <w:r w:rsidR="0053755B" w:rsidRPr="00400A06">
        <w:rPr>
          <w:sz w:val="20"/>
          <w:szCs w:val="20"/>
        </w:rPr>
        <w:t xml:space="preserve">ativos dedicados a la pesca y la agricultura habitaron miles de años los valles del río Rímac y Chillón. </w:t>
      </w:r>
      <w:r w:rsidR="00D63149" w:rsidRPr="00400A06">
        <w:rPr>
          <w:sz w:val="20"/>
          <w:szCs w:val="20"/>
        </w:rPr>
        <w:t>Cerca</w:t>
      </w:r>
      <w:r w:rsidR="00D63149">
        <w:rPr>
          <w:sz w:val="20"/>
          <w:szCs w:val="20"/>
        </w:rPr>
        <w:t xml:space="preserve"> </w:t>
      </w:r>
      <w:r w:rsidR="00D63149" w:rsidRPr="00400A06">
        <w:rPr>
          <w:sz w:val="20"/>
          <w:szCs w:val="20"/>
        </w:rPr>
        <w:t>de</w:t>
      </w:r>
      <w:r w:rsidR="0053755B" w:rsidRPr="00400A06">
        <w:rPr>
          <w:sz w:val="20"/>
          <w:szCs w:val="20"/>
        </w:rPr>
        <w:t xml:space="preserve"> la desembocadura del Chillón se han encontrado los artefactos líticos más antiguos de la costa, algunos fabricados entre 10500 y 11000 a.C.</w:t>
      </w:r>
    </w:p>
    <w:p w:rsidR="0053755B" w:rsidRPr="00400A06" w:rsidRDefault="0053755B" w:rsidP="00CC7DEE">
      <w:pPr>
        <w:jc w:val="both"/>
        <w:rPr>
          <w:sz w:val="20"/>
          <w:szCs w:val="20"/>
        </w:rPr>
      </w:pPr>
      <w:r w:rsidRPr="00400A06">
        <w:rPr>
          <w:sz w:val="20"/>
          <w:szCs w:val="20"/>
        </w:rPr>
        <w:t>Desde la sierra, buscando pastizales, llegaron, entre 9000 y 15000 años a.C., los primeros habitantes del Callao. Luego otros grupos similares implementaron una agricultura con sistemas de regadío y construcción de grandes templos.</w:t>
      </w:r>
    </w:p>
    <w:p w:rsidR="0053755B" w:rsidRPr="00400A06" w:rsidRDefault="0053755B" w:rsidP="00CC7DEE">
      <w:pPr>
        <w:jc w:val="both"/>
        <w:rPr>
          <w:sz w:val="20"/>
          <w:szCs w:val="20"/>
        </w:rPr>
      </w:pPr>
      <w:r w:rsidRPr="00400A06">
        <w:rPr>
          <w:sz w:val="20"/>
          <w:szCs w:val="20"/>
        </w:rPr>
        <w:t>Durante el período del Intermedio Temprano (400 a.C. a 800 d.C.) se construyeron los primeros centros urbanos, tales como Media Luna, Cerro Culebras y La Taboada.</w:t>
      </w:r>
    </w:p>
    <w:p w:rsidR="0053755B" w:rsidRPr="00400A06" w:rsidRDefault="0053755B" w:rsidP="00CC7DEE">
      <w:pPr>
        <w:jc w:val="both"/>
        <w:rPr>
          <w:sz w:val="20"/>
          <w:szCs w:val="20"/>
        </w:rPr>
      </w:pPr>
      <w:r w:rsidRPr="00400A06">
        <w:rPr>
          <w:sz w:val="20"/>
          <w:szCs w:val="20"/>
        </w:rPr>
        <w:t xml:space="preserve">En el Horizonte Medio (800 d.C. a 1200 d.C.), bajo influjo cultural de la sierra, prosperaron importantes ciudades como Maranga, Márquez y </w:t>
      </w:r>
      <w:proofErr w:type="spellStart"/>
      <w:r w:rsidRPr="00400A06">
        <w:rPr>
          <w:sz w:val="20"/>
          <w:szCs w:val="20"/>
        </w:rPr>
        <w:t>Garagay</w:t>
      </w:r>
      <w:proofErr w:type="spellEnd"/>
      <w:r w:rsidRPr="00400A06">
        <w:rPr>
          <w:sz w:val="20"/>
          <w:szCs w:val="20"/>
        </w:rPr>
        <w:t>.</w:t>
      </w:r>
    </w:p>
    <w:p w:rsidR="0053755B" w:rsidRPr="00400A06" w:rsidRDefault="0053755B" w:rsidP="00CC7DEE">
      <w:pPr>
        <w:jc w:val="both"/>
        <w:rPr>
          <w:sz w:val="20"/>
          <w:szCs w:val="20"/>
        </w:rPr>
      </w:pPr>
      <w:r w:rsidRPr="00400A06">
        <w:rPr>
          <w:sz w:val="20"/>
          <w:szCs w:val="20"/>
        </w:rPr>
        <w:t>En el período Intermedio Tardío</w:t>
      </w:r>
      <w:r w:rsidR="00D42BB3" w:rsidRPr="00400A06">
        <w:rPr>
          <w:sz w:val="20"/>
          <w:szCs w:val="20"/>
        </w:rPr>
        <w:t xml:space="preserve"> (1200 a 1470 d.C.) prospera un</w:t>
      </w:r>
      <w:r w:rsidRPr="00400A06">
        <w:rPr>
          <w:sz w:val="20"/>
          <w:szCs w:val="20"/>
        </w:rPr>
        <w:t xml:space="preserve"> gran comercio con la costa occidental del continente. De esta época quedan los restos de Oquendo, Puente Inca y Cerro Respiro.</w:t>
      </w:r>
      <w:r w:rsidR="00F536C7" w:rsidRPr="00400A06">
        <w:rPr>
          <w:sz w:val="20"/>
          <w:szCs w:val="20"/>
        </w:rPr>
        <w:t xml:space="preserve"> </w:t>
      </w:r>
      <w:r w:rsidRPr="00400A06">
        <w:rPr>
          <w:sz w:val="20"/>
          <w:szCs w:val="20"/>
        </w:rPr>
        <w:t>Al producirse la expansión del Imperio Incaico el Callao queda incorporado a su red vial y de tambos.</w:t>
      </w:r>
    </w:p>
    <w:p w:rsidR="0053755B" w:rsidRPr="00400A06" w:rsidRDefault="0053755B" w:rsidP="00CC7DEE">
      <w:pPr>
        <w:jc w:val="both"/>
        <w:rPr>
          <w:sz w:val="20"/>
          <w:szCs w:val="20"/>
        </w:rPr>
      </w:pPr>
      <w:r w:rsidRPr="00400A06">
        <w:rPr>
          <w:sz w:val="20"/>
          <w:szCs w:val="20"/>
        </w:rPr>
        <w:t xml:space="preserve">Años </w:t>
      </w:r>
      <w:r w:rsidR="00D42BB3" w:rsidRPr="00400A06">
        <w:rPr>
          <w:sz w:val="20"/>
          <w:szCs w:val="20"/>
        </w:rPr>
        <w:t>después</w:t>
      </w:r>
      <w:r w:rsidRPr="00400A06">
        <w:rPr>
          <w:sz w:val="20"/>
          <w:szCs w:val="20"/>
        </w:rPr>
        <w:t xml:space="preserve">, indígenas huyendo del látigo </w:t>
      </w:r>
      <w:proofErr w:type="gramStart"/>
      <w:r w:rsidRPr="00400A06">
        <w:rPr>
          <w:sz w:val="20"/>
          <w:szCs w:val="20"/>
        </w:rPr>
        <w:t>del conquistador español y seducidos</w:t>
      </w:r>
      <w:proofErr w:type="gramEnd"/>
      <w:r w:rsidRPr="00400A06">
        <w:rPr>
          <w:sz w:val="20"/>
          <w:szCs w:val="20"/>
        </w:rPr>
        <w:t xml:space="preserve"> por la riqueza de la fauna marina, se instalaron cerca de la playa. Estos aventureros, antes, en su mayoría, prisioneros del Inca, se hicieron pescadores. Surgen en el llamado "</w:t>
      </w:r>
      <w:proofErr w:type="spellStart"/>
      <w:r w:rsidRPr="00400A06">
        <w:rPr>
          <w:sz w:val="20"/>
          <w:szCs w:val="20"/>
        </w:rPr>
        <w:t>ako</w:t>
      </w:r>
      <w:proofErr w:type="spellEnd"/>
      <w:r w:rsidRPr="00400A06">
        <w:rPr>
          <w:sz w:val="20"/>
          <w:szCs w:val="20"/>
        </w:rPr>
        <w:t>" o arena de pl</w:t>
      </w:r>
      <w:r w:rsidR="00D42BB3" w:rsidRPr="00400A06">
        <w:rPr>
          <w:sz w:val="20"/>
          <w:szCs w:val="20"/>
        </w:rPr>
        <w:t>aya, habitaciones hechas con Ch</w:t>
      </w:r>
      <w:r w:rsidRPr="00400A06">
        <w:rPr>
          <w:sz w:val="20"/>
          <w:szCs w:val="20"/>
        </w:rPr>
        <w:t>alla o totora del valle de Maranga (hojas secas de maíz) y troncos de cedro del valle del Rímac.</w:t>
      </w:r>
    </w:p>
    <w:p w:rsidR="006D5B68" w:rsidRPr="00400A06" w:rsidRDefault="006D5B68" w:rsidP="00CC7DEE">
      <w:pPr>
        <w:jc w:val="both"/>
        <w:rPr>
          <w:sz w:val="20"/>
          <w:szCs w:val="20"/>
        </w:rPr>
      </w:pPr>
      <w:r w:rsidRPr="00400A06">
        <w:rPr>
          <w:sz w:val="20"/>
          <w:szCs w:val="20"/>
        </w:rPr>
        <w:t xml:space="preserve">Referente a la historia del Distrito de La Perla, debemos hacer una retrospectiva a la época Pre-hispánica pues siendo parte del Callao tenemos que recordar que la población indígena que habitó el valle de las costas chalacas fueron inmigrantes Collas, quienes heredaron su bravura y alegría propia de los </w:t>
      </w:r>
      <w:proofErr w:type="spellStart"/>
      <w:r w:rsidRPr="00400A06">
        <w:rPr>
          <w:sz w:val="20"/>
          <w:szCs w:val="20"/>
        </w:rPr>
        <w:t>Aymaras</w:t>
      </w:r>
      <w:proofErr w:type="spellEnd"/>
      <w:r w:rsidRPr="00400A06">
        <w:rPr>
          <w:sz w:val="20"/>
          <w:szCs w:val="20"/>
        </w:rPr>
        <w:t xml:space="preserve">. Vestigios de esta época fueron descubiertos y estudiados en 1906 por Max </w:t>
      </w:r>
      <w:proofErr w:type="spellStart"/>
      <w:r w:rsidRPr="00400A06">
        <w:rPr>
          <w:sz w:val="20"/>
          <w:szCs w:val="20"/>
        </w:rPr>
        <w:t>Uhler</w:t>
      </w:r>
      <w:proofErr w:type="spellEnd"/>
      <w:r w:rsidRPr="00400A06">
        <w:rPr>
          <w:sz w:val="20"/>
          <w:szCs w:val="20"/>
        </w:rPr>
        <w:t xml:space="preserve">, en los acantilados de las playas </w:t>
      </w:r>
      <w:proofErr w:type="spellStart"/>
      <w:r w:rsidRPr="00400A06">
        <w:rPr>
          <w:sz w:val="20"/>
          <w:szCs w:val="20"/>
        </w:rPr>
        <w:t>perleñas</w:t>
      </w:r>
      <w:proofErr w:type="spellEnd"/>
      <w:r w:rsidRPr="00400A06">
        <w:rPr>
          <w:sz w:val="20"/>
          <w:szCs w:val="20"/>
        </w:rPr>
        <w:t xml:space="preserve"> "Los </w:t>
      </w:r>
      <w:proofErr w:type="spellStart"/>
      <w:r w:rsidRPr="00400A06">
        <w:rPr>
          <w:sz w:val="20"/>
          <w:szCs w:val="20"/>
        </w:rPr>
        <w:t>Kookemondingos</w:t>
      </w:r>
      <w:proofErr w:type="spellEnd"/>
      <w:r w:rsidRPr="00400A06">
        <w:rPr>
          <w:sz w:val="20"/>
          <w:szCs w:val="20"/>
        </w:rPr>
        <w:t xml:space="preserve"> o Basurales Pre Incas". Eran conchales reveladores de una población que afincaba en las partes altas del acantilado y tenían en la pesca su principal fuente de alimentación. </w:t>
      </w:r>
    </w:p>
    <w:p w:rsidR="006D5B68" w:rsidRPr="00400A06" w:rsidRDefault="006D5B68" w:rsidP="00CC7DEE">
      <w:pPr>
        <w:jc w:val="both"/>
        <w:rPr>
          <w:rFonts w:cstheme="minorHAnsi"/>
          <w:sz w:val="20"/>
          <w:szCs w:val="20"/>
          <w:lang w:val="es-ES"/>
        </w:rPr>
      </w:pPr>
      <w:r w:rsidRPr="00400A06">
        <w:rPr>
          <w:rFonts w:cstheme="minorHAnsi"/>
          <w:sz w:val="20"/>
          <w:szCs w:val="20"/>
          <w:lang w:val="es-ES"/>
        </w:rPr>
        <w:t xml:space="preserve">El mismo </w:t>
      </w:r>
      <w:proofErr w:type="spellStart"/>
      <w:r w:rsidRPr="00400A06">
        <w:rPr>
          <w:rFonts w:cstheme="minorHAnsi"/>
          <w:sz w:val="20"/>
          <w:szCs w:val="20"/>
          <w:lang w:val="es-ES"/>
        </w:rPr>
        <w:t>Regel</w:t>
      </w:r>
      <w:proofErr w:type="spellEnd"/>
      <w:r w:rsidRPr="00400A06">
        <w:rPr>
          <w:rFonts w:cstheme="minorHAnsi"/>
          <w:sz w:val="20"/>
          <w:szCs w:val="20"/>
          <w:lang w:val="es-ES"/>
        </w:rPr>
        <w:t xml:space="preserve"> exponía el estudio de la existencia de un río prehistórico o brazo del río Rímac, que atravesando el Valle se dirigía hacia antiguos puquíos en las chacras Aguilar y Chacra Alta, cruzando detrás </w:t>
      </w:r>
      <w:r w:rsidRPr="00400A06">
        <w:rPr>
          <w:rFonts w:cstheme="minorHAnsi"/>
          <w:sz w:val="20"/>
          <w:szCs w:val="20"/>
          <w:lang w:val="es-ES"/>
        </w:rPr>
        <w:lastRenderedPageBreak/>
        <w:t>del actual Colegio Militar Leoncio Prado, desembocando en una ribera hoy cubierta por el mar. La bravura del mar no hizo sucumbir a sus pobladores, por el contrario, formó a los primeros chalacos que construyeron "El Callejón de Maranga o Sendero Incaico"; camino que llegaba a las murallas imperiales que se dirigían al Cusco. Parte de este camino cruzaba La Perla Alta actualmente destruido por el levantamiento de modernas urbanizaciones.</w:t>
      </w:r>
    </w:p>
    <w:p w:rsidR="0011584A" w:rsidRPr="00D63149" w:rsidRDefault="006D5B68" w:rsidP="00FC42F6">
      <w:pPr>
        <w:jc w:val="both"/>
        <w:rPr>
          <w:rFonts w:cstheme="minorHAnsi"/>
          <w:sz w:val="20"/>
          <w:szCs w:val="20"/>
          <w:lang w:val="es-ES"/>
        </w:rPr>
      </w:pPr>
      <w:r w:rsidRPr="00400A06">
        <w:rPr>
          <w:rFonts w:cstheme="minorHAnsi"/>
          <w:sz w:val="20"/>
          <w:szCs w:val="20"/>
          <w:lang w:val="es-ES"/>
        </w:rPr>
        <w:t xml:space="preserve">El Virrey José Antonio Manso de Velasco, fundó la ciudad de Bellavista, zona alejada del mar, en precaución de nuevos desastres marinos y dentro de ese territorio ubicamos 10 zonas que con el devenir de los años sería la ciudad ecológica de La Perla en la que fueron afincando inicialmente gentes </w:t>
      </w:r>
      <w:r w:rsidR="00D63149">
        <w:rPr>
          <w:rFonts w:cstheme="minorHAnsi"/>
          <w:sz w:val="20"/>
          <w:szCs w:val="20"/>
          <w:lang w:val="es-ES"/>
        </w:rPr>
        <w:t>de la clase alta de la capital.</w:t>
      </w:r>
    </w:p>
    <w:p w:rsidR="006D5B68" w:rsidRPr="00400A06" w:rsidRDefault="006D5B68" w:rsidP="00FC42F6">
      <w:pPr>
        <w:jc w:val="both"/>
        <w:rPr>
          <w:rFonts w:cstheme="minorHAnsi"/>
          <w:sz w:val="20"/>
          <w:szCs w:val="20"/>
          <w:lang w:val="es-ES"/>
        </w:rPr>
      </w:pPr>
      <w:r w:rsidRPr="00400A06">
        <w:rPr>
          <w:rFonts w:cstheme="minorHAnsi"/>
          <w:sz w:val="20"/>
          <w:szCs w:val="20"/>
          <w:lang w:val="es-ES"/>
        </w:rPr>
        <w:t>Se descubrieron huacas entre La Perla y lo que es hoy San Miguel, esto afloró mayormente cuando se inició la construcción de la p</w:t>
      </w:r>
      <w:r w:rsidR="00DC1A82">
        <w:rPr>
          <w:rFonts w:cstheme="minorHAnsi"/>
          <w:sz w:val="20"/>
          <w:szCs w:val="20"/>
          <w:lang w:val="es-ES"/>
        </w:rPr>
        <w:t>ista Progreso</w:t>
      </w:r>
      <w:r w:rsidRPr="00400A06">
        <w:rPr>
          <w:rFonts w:cstheme="minorHAnsi"/>
          <w:sz w:val="20"/>
          <w:szCs w:val="20"/>
          <w:lang w:val="es-ES"/>
        </w:rPr>
        <w:t xml:space="preserve">. Se encontraron restos de telas, utensilios de la Cultura Maranga, todo esto coincidente con los relatos y Crónicas de Pedro Cieza de León, célebre cronista español. La Perla se caracteriza por la bravura del mar, antes perteneció como hemos dicho al Distrito de Bellavista, siendo su territorio accidentado, la gente para identificarla la llamó Perla Alta y Perla Baja. </w:t>
      </w:r>
      <w:r w:rsidR="00DC1A82">
        <w:rPr>
          <w:rFonts w:cstheme="minorHAnsi"/>
          <w:sz w:val="20"/>
          <w:szCs w:val="20"/>
          <w:lang w:val="es-ES"/>
        </w:rPr>
        <w:t>Gratos recuerdos nos trae su playa de piedra en donde de niño solíamos bañarnos sin mirar el riesgo que representaba.</w:t>
      </w:r>
    </w:p>
    <w:p w:rsidR="00C801F9" w:rsidRDefault="00235637" w:rsidP="00FC42F6">
      <w:pPr>
        <w:jc w:val="both"/>
        <w:rPr>
          <w:rFonts w:cstheme="minorHAnsi"/>
          <w:sz w:val="20"/>
          <w:szCs w:val="20"/>
          <w:lang w:val="es-ES"/>
        </w:rPr>
      </w:pPr>
      <w:r>
        <w:rPr>
          <w:rFonts w:cstheme="minorHAnsi"/>
          <w:sz w:val="20"/>
          <w:szCs w:val="20"/>
          <w:lang w:val="es-ES"/>
        </w:rPr>
        <w:t>Uno de los proyectos más ambiciosos durante la última campaña electoral municipal fue el presentado por el suscrito para la construcción del Malecón La Perla a lo largo de toda la costa de nuestro distrito con una Inversión de 300 millones de dólares. Lamentablemente no fue acogido por el alcalde actual a pesar que se cuenta con los estudios iniciales.</w:t>
      </w:r>
    </w:p>
    <w:p w:rsidR="00C801F9" w:rsidRPr="00C801F9" w:rsidRDefault="00C801F9" w:rsidP="00C801F9">
      <w:pPr>
        <w:spacing w:before="100" w:beforeAutospacing="1" w:after="100" w:afterAutospacing="1"/>
        <w:jc w:val="both"/>
        <w:rPr>
          <w:rFonts w:cstheme="minorHAnsi"/>
          <w:sz w:val="20"/>
          <w:szCs w:val="20"/>
        </w:rPr>
      </w:pPr>
      <w:r>
        <w:rPr>
          <w:rFonts w:cstheme="minorHAnsi"/>
          <w:sz w:val="20"/>
          <w:szCs w:val="20"/>
        </w:rPr>
        <w:t xml:space="preserve">Los promotores </w:t>
      </w:r>
      <w:r w:rsidRPr="00C801F9">
        <w:rPr>
          <w:rFonts w:cstheme="minorHAnsi"/>
          <w:sz w:val="20"/>
          <w:szCs w:val="20"/>
        </w:rPr>
        <w:t xml:space="preserve">en la búsqueda de revalorizar a La Perla, antes conocida como La Perla del Pacifico, y la ribera del Callao en la zona denominada Mar Brava; así como, rescatar su deteriorada Av. Costanera y contar con un área costera que se obtendrá por intermedio de una reclamación al mar a todo lo largo del litoral que pertenece al Distrito de La Perla, desde Ovalo Canadá </w:t>
      </w:r>
      <w:r>
        <w:rPr>
          <w:rFonts w:cstheme="minorHAnsi"/>
          <w:sz w:val="20"/>
          <w:szCs w:val="20"/>
        </w:rPr>
        <w:t>hasta el límite con San Miguel.</w:t>
      </w:r>
    </w:p>
    <w:p w:rsidR="00C801F9" w:rsidRDefault="00C801F9" w:rsidP="00FC42F6">
      <w:pPr>
        <w:jc w:val="both"/>
        <w:rPr>
          <w:rFonts w:cstheme="minorHAnsi"/>
          <w:sz w:val="20"/>
          <w:szCs w:val="20"/>
          <w:lang w:val="es-ES"/>
        </w:rPr>
      </w:pPr>
      <w:r>
        <w:rPr>
          <w:noProof/>
        </w:rPr>
        <w:drawing>
          <wp:inline distT="0" distB="0" distL="0" distR="0">
            <wp:extent cx="2426353" cy="1828800"/>
            <wp:effectExtent l="0" t="0" r="0" b="0"/>
            <wp:docPr id="19" name="Imagen 1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428164" cy="1830165"/>
                    </a:xfrm>
                    <a:prstGeom prst="rect">
                      <a:avLst/>
                    </a:prstGeom>
                    <a:noFill/>
                    <a:ln>
                      <a:noFill/>
                    </a:ln>
                  </pic:spPr>
                </pic:pic>
              </a:graphicData>
            </a:graphic>
          </wp:inline>
        </w:drawing>
      </w:r>
      <w:r>
        <w:rPr>
          <w:rFonts w:cstheme="minorHAnsi"/>
          <w:sz w:val="20"/>
          <w:szCs w:val="20"/>
          <w:lang w:val="es-ES"/>
        </w:rPr>
        <w:t xml:space="preserve">  </w:t>
      </w:r>
      <w:r w:rsidR="00B54024">
        <w:rPr>
          <w:rFonts w:cstheme="minorHAnsi"/>
          <w:sz w:val="20"/>
          <w:szCs w:val="20"/>
          <w:lang w:val="es-ES"/>
        </w:rPr>
        <w:t xml:space="preserve">               </w:t>
      </w:r>
      <w:r>
        <w:rPr>
          <w:rFonts w:cstheme="minorHAnsi"/>
          <w:sz w:val="20"/>
          <w:szCs w:val="20"/>
          <w:lang w:val="es-ES"/>
        </w:rPr>
        <w:t xml:space="preserve">  </w:t>
      </w:r>
      <w:r w:rsidR="00B54024">
        <w:rPr>
          <w:rFonts w:cstheme="minorHAnsi"/>
          <w:noProof/>
          <w:sz w:val="20"/>
          <w:szCs w:val="20"/>
        </w:rPr>
        <w:drawing>
          <wp:inline distT="0" distB="0" distL="0" distR="0">
            <wp:extent cx="2571794" cy="1831250"/>
            <wp:effectExtent l="0" t="0" r="0" b="0"/>
            <wp:docPr id="20" name="Imagen 20" descr="G:\VISTA-MALECON-PLA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VISTA-MALECON-PLANO.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575402" cy="1833819"/>
                    </a:xfrm>
                    <a:prstGeom prst="rect">
                      <a:avLst/>
                    </a:prstGeom>
                    <a:noFill/>
                    <a:ln>
                      <a:noFill/>
                    </a:ln>
                  </pic:spPr>
                </pic:pic>
              </a:graphicData>
            </a:graphic>
          </wp:inline>
        </w:drawing>
      </w:r>
    </w:p>
    <w:p w:rsidR="00BF4A69" w:rsidRPr="00A71996" w:rsidRDefault="00B54024" w:rsidP="00FC42F6">
      <w:pPr>
        <w:jc w:val="both"/>
        <w:rPr>
          <w:rFonts w:cstheme="minorHAnsi"/>
          <w:sz w:val="20"/>
          <w:szCs w:val="20"/>
          <w:lang w:val="es-ES"/>
        </w:rPr>
      </w:pPr>
      <w:r>
        <w:rPr>
          <w:rFonts w:cstheme="minorHAnsi"/>
          <w:sz w:val="20"/>
          <w:szCs w:val="20"/>
          <w:lang w:val="es-ES"/>
        </w:rPr>
        <w:t xml:space="preserve">Ing. </w:t>
      </w:r>
      <w:r w:rsidR="00E22CCC">
        <w:rPr>
          <w:rFonts w:cstheme="minorHAnsi"/>
          <w:sz w:val="20"/>
          <w:szCs w:val="20"/>
          <w:lang w:val="es-ES"/>
        </w:rPr>
        <w:t>José</w:t>
      </w:r>
      <w:r>
        <w:rPr>
          <w:rFonts w:cstheme="minorHAnsi"/>
          <w:sz w:val="20"/>
          <w:szCs w:val="20"/>
          <w:lang w:val="es-ES"/>
        </w:rPr>
        <w:t xml:space="preserve"> De La Cruz Sotomayor, Ing. Cesar Fuentes y </w:t>
      </w:r>
      <w:r w:rsidR="00BA65B5">
        <w:rPr>
          <w:rFonts w:cstheme="minorHAnsi"/>
          <w:sz w:val="20"/>
          <w:szCs w:val="20"/>
          <w:lang w:val="es-ES"/>
        </w:rPr>
        <w:t xml:space="preserve">Lic. </w:t>
      </w:r>
      <w:r>
        <w:rPr>
          <w:rFonts w:cstheme="minorHAnsi"/>
          <w:sz w:val="20"/>
          <w:szCs w:val="20"/>
          <w:lang w:val="es-ES"/>
        </w:rPr>
        <w:t>Raúl De La Cruz analizando la zona propuesta para construir el futuro malecón La Perla.</w:t>
      </w:r>
    </w:p>
    <w:p w:rsidR="0053755B" w:rsidRPr="00400A06" w:rsidRDefault="0053755B" w:rsidP="00FC42F6">
      <w:pPr>
        <w:jc w:val="both"/>
        <w:rPr>
          <w:rFonts w:eastAsia="Times New Roman" w:cstheme="minorHAnsi"/>
          <w:b/>
          <w:sz w:val="20"/>
          <w:szCs w:val="20"/>
          <w:lang w:val="es-ES"/>
        </w:rPr>
      </w:pPr>
      <w:proofErr w:type="spellStart"/>
      <w:r w:rsidRPr="00400A06">
        <w:rPr>
          <w:rFonts w:eastAsia="Times New Roman" w:cstheme="minorHAnsi"/>
          <w:b/>
          <w:bCs/>
          <w:sz w:val="20"/>
          <w:szCs w:val="20"/>
          <w:lang w:val="es-ES"/>
        </w:rPr>
        <w:t>Chucuito</w:t>
      </w:r>
      <w:proofErr w:type="spellEnd"/>
    </w:p>
    <w:p w:rsidR="0053755B" w:rsidRPr="00400A06" w:rsidRDefault="0053755B" w:rsidP="00FC42F6">
      <w:pPr>
        <w:jc w:val="both"/>
        <w:rPr>
          <w:rFonts w:eastAsia="Times New Roman" w:cstheme="minorHAnsi"/>
          <w:sz w:val="20"/>
          <w:szCs w:val="20"/>
          <w:lang w:val="es-ES"/>
        </w:rPr>
      </w:pPr>
      <w:proofErr w:type="spellStart"/>
      <w:r w:rsidRPr="00400A06">
        <w:rPr>
          <w:rFonts w:eastAsia="Times New Roman" w:cstheme="minorHAnsi"/>
          <w:sz w:val="20"/>
          <w:szCs w:val="20"/>
          <w:lang w:val="es-ES"/>
        </w:rPr>
        <w:t>Nello</w:t>
      </w:r>
      <w:proofErr w:type="spellEnd"/>
      <w:r w:rsidRPr="00400A06">
        <w:rPr>
          <w:rFonts w:eastAsia="Times New Roman" w:cstheme="minorHAnsi"/>
          <w:sz w:val="20"/>
          <w:szCs w:val="20"/>
          <w:lang w:val="es-ES"/>
        </w:rPr>
        <w:t xml:space="preserve"> Marco Sánchez afirma que antes de la ruina del Callao en 1746, en un bosquejo de don Martín de Gamarra, se encuentra la plaza Chiquita frente a Las Ánimas y un muelle chiquito que tenía a su izquierda al fuerte San Antonio y a la derecha al Convento de las Ánimas. Según el mapa, los mencionados lugares miran a la costa del Callao o "Mar manso", que facilita el desembarco detrás del paredón que cubre los baluartes de la plaza. Aquellos nombres de "Chiquita" derivaron en </w:t>
      </w:r>
      <w:proofErr w:type="spellStart"/>
      <w:r w:rsidRPr="00400A06">
        <w:rPr>
          <w:rFonts w:eastAsia="Times New Roman" w:cstheme="minorHAnsi"/>
          <w:sz w:val="20"/>
          <w:szCs w:val="20"/>
          <w:lang w:val="es-ES"/>
        </w:rPr>
        <w:t>Chucuito</w:t>
      </w:r>
      <w:proofErr w:type="spellEnd"/>
      <w:r w:rsidRPr="00400A06">
        <w:rPr>
          <w:rFonts w:eastAsia="Times New Roman" w:cstheme="minorHAnsi"/>
          <w:sz w:val="20"/>
          <w:szCs w:val="20"/>
          <w:lang w:val="es-ES"/>
        </w:rPr>
        <w:t>.</w:t>
      </w:r>
    </w:p>
    <w:p w:rsidR="0011584A" w:rsidRPr="00400A06" w:rsidRDefault="0053755B" w:rsidP="00FC42F6">
      <w:pPr>
        <w:jc w:val="both"/>
        <w:rPr>
          <w:rFonts w:eastAsia="Times New Roman" w:cstheme="minorHAnsi"/>
          <w:sz w:val="20"/>
          <w:szCs w:val="20"/>
          <w:lang w:val="es-ES"/>
        </w:rPr>
      </w:pPr>
      <w:r w:rsidRPr="00400A06">
        <w:rPr>
          <w:rFonts w:eastAsia="Times New Roman" w:cstheme="minorHAnsi"/>
          <w:sz w:val="20"/>
          <w:szCs w:val="20"/>
          <w:lang w:val="es-ES"/>
        </w:rPr>
        <w:lastRenderedPageBreak/>
        <w:t xml:space="preserve">A partir de 1905, aprovechando el Tratado de Raimondi, por el cual nuestro país exoneraba de impuestos a los italianos y les daba enormes facilidades, se produjo la primera migración </w:t>
      </w:r>
      <w:r w:rsidR="00BA65B5">
        <w:rPr>
          <w:rFonts w:eastAsia="Times New Roman" w:cstheme="minorHAnsi"/>
          <w:sz w:val="20"/>
          <w:szCs w:val="20"/>
          <w:lang w:val="es-ES"/>
        </w:rPr>
        <w:t xml:space="preserve">genovesa y siciliana al Callao. </w:t>
      </w:r>
      <w:r w:rsidRPr="00400A06">
        <w:rPr>
          <w:rFonts w:eastAsia="Times New Roman" w:cstheme="minorHAnsi"/>
          <w:sz w:val="20"/>
          <w:szCs w:val="20"/>
          <w:lang w:val="es-ES"/>
        </w:rPr>
        <w:t xml:space="preserve">Se establecen en </w:t>
      </w:r>
      <w:proofErr w:type="spellStart"/>
      <w:r w:rsidRPr="00400A06">
        <w:rPr>
          <w:rFonts w:eastAsia="Times New Roman" w:cstheme="minorHAnsi"/>
          <w:sz w:val="20"/>
          <w:szCs w:val="20"/>
          <w:lang w:val="es-ES"/>
        </w:rPr>
        <w:t>Chucuito</w:t>
      </w:r>
      <w:proofErr w:type="spellEnd"/>
      <w:r w:rsidRPr="00400A06">
        <w:rPr>
          <w:rFonts w:eastAsia="Times New Roman" w:cstheme="minorHAnsi"/>
          <w:sz w:val="20"/>
          <w:szCs w:val="20"/>
          <w:lang w:val="es-ES"/>
        </w:rPr>
        <w:t xml:space="preserve"> un grupo de sicilianos dedicados a la pesca y ligados, definitivamente, a la historia de </w:t>
      </w:r>
      <w:proofErr w:type="spellStart"/>
      <w:r w:rsidRPr="00400A06">
        <w:rPr>
          <w:rFonts w:eastAsia="Times New Roman" w:cstheme="minorHAnsi"/>
          <w:sz w:val="20"/>
          <w:szCs w:val="20"/>
          <w:lang w:val="es-ES"/>
        </w:rPr>
        <w:t>Chucuito</w:t>
      </w:r>
      <w:proofErr w:type="spellEnd"/>
      <w:r w:rsidRPr="00400A06">
        <w:rPr>
          <w:rFonts w:eastAsia="Times New Roman" w:cstheme="minorHAnsi"/>
          <w:sz w:val="20"/>
          <w:szCs w:val="20"/>
          <w:lang w:val="es-ES"/>
        </w:rPr>
        <w:t xml:space="preserve">. </w:t>
      </w:r>
    </w:p>
    <w:p w:rsidR="00E75266" w:rsidRPr="00400A06" w:rsidRDefault="0053755B" w:rsidP="00FC42F6">
      <w:pPr>
        <w:jc w:val="both"/>
        <w:rPr>
          <w:rFonts w:eastAsia="Times New Roman" w:cstheme="minorHAnsi"/>
          <w:sz w:val="20"/>
          <w:szCs w:val="20"/>
          <w:lang w:val="es-ES"/>
        </w:rPr>
      </w:pPr>
      <w:r w:rsidRPr="00400A06">
        <w:rPr>
          <w:rFonts w:eastAsia="Times New Roman" w:cstheme="minorHAnsi"/>
          <w:sz w:val="20"/>
          <w:szCs w:val="20"/>
          <w:lang w:val="es-ES"/>
        </w:rPr>
        <w:t xml:space="preserve">Destacaron en el grupo las familias </w:t>
      </w:r>
      <w:proofErr w:type="spellStart"/>
      <w:r w:rsidRPr="00400A06">
        <w:rPr>
          <w:rFonts w:eastAsia="Times New Roman" w:cstheme="minorHAnsi"/>
          <w:sz w:val="20"/>
          <w:szCs w:val="20"/>
          <w:lang w:val="es-ES"/>
        </w:rPr>
        <w:t>Ciccirello</w:t>
      </w:r>
      <w:proofErr w:type="spellEnd"/>
      <w:r w:rsidRPr="00400A06">
        <w:rPr>
          <w:rFonts w:eastAsia="Times New Roman" w:cstheme="minorHAnsi"/>
          <w:sz w:val="20"/>
          <w:szCs w:val="20"/>
          <w:lang w:val="es-ES"/>
        </w:rPr>
        <w:t xml:space="preserve">, </w:t>
      </w:r>
      <w:proofErr w:type="spellStart"/>
      <w:r w:rsidRPr="00400A06">
        <w:rPr>
          <w:rFonts w:eastAsia="Times New Roman" w:cstheme="minorHAnsi"/>
          <w:sz w:val="20"/>
          <w:szCs w:val="20"/>
          <w:lang w:val="es-ES"/>
        </w:rPr>
        <w:t>Alibrandi</w:t>
      </w:r>
      <w:proofErr w:type="spellEnd"/>
      <w:r w:rsidRPr="00400A06">
        <w:rPr>
          <w:rFonts w:eastAsia="Times New Roman" w:cstheme="minorHAnsi"/>
          <w:sz w:val="20"/>
          <w:szCs w:val="20"/>
          <w:lang w:val="es-ES"/>
        </w:rPr>
        <w:t xml:space="preserve">, </w:t>
      </w:r>
      <w:proofErr w:type="spellStart"/>
      <w:r w:rsidRPr="00400A06">
        <w:rPr>
          <w:rFonts w:eastAsia="Times New Roman" w:cstheme="minorHAnsi"/>
          <w:sz w:val="20"/>
          <w:szCs w:val="20"/>
          <w:lang w:val="es-ES"/>
        </w:rPr>
        <w:t>Macunco</w:t>
      </w:r>
      <w:proofErr w:type="spellEnd"/>
      <w:r w:rsidRPr="00400A06">
        <w:rPr>
          <w:rFonts w:eastAsia="Times New Roman" w:cstheme="minorHAnsi"/>
          <w:sz w:val="20"/>
          <w:szCs w:val="20"/>
          <w:lang w:val="es-ES"/>
        </w:rPr>
        <w:t xml:space="preserve">, Cono, </w:t>
      </w:r>
      <w:proofErr w:type="spellStart"/>
      <w:r w:rsidRPr="00400A06">
        <w:rPr>
          <w:rFonts w:eastAsia="Times New Roman" w:cstheme="minorHAnsi"/>
          <w:sz w:val="20"/>
          <w:szCs w:val="20"/>
          <w:lang w:val="es-ES"/>
        </w:rPr>
        <w:t>Airaldi</w:t>
      </w:r>
      <w:proofErr w:type="spellEnd"/>
      <w:r w:rsidRPr="00400A06">
        <w:rPr>
          <w:rFonts w:eastAsia="Times New Roman" w:cstheme="minorHAnsi"/>
          <w:sz w:val="20"/>
          <w:szCs w:val="20"/>
          <w:lang w:val="es-ES"/>
        </w:rPr>
        <w:t xml:space="preserve">, Motta, </w:t>
      </w:r>
      <w:proofErr w:type="spellStart"/>
      <w:r w:rsidRPr="00400A06">
        <w:rPr>
          <w:rFonts w:eastAsia="Times New Roman" w:cstheme="minorHAnsi"/>
          <w:sz w:val="20"/>
          <w:szCs w:val="20"/>
          <w:lang w:val="es-ES"/>
        </w:rPr>
        <w:t>Dentone</w:t>
      </w:r>
      <w:proofErr w:type="spellEnd"/>
      <w:r w:rsidRPr="00400A06">
        <w:rPr>
          <w:rFonts w:eastAsia="Times New Roman" w:cstheme="minorHAnsi"/>
          <w:sz w:val="20"/>
          <w:szCs w:val="20"/>
          <w:lang w:val="es-ES"/>
        </w:rPr>
        <w:t xml:space="preserve">, Neri, La Rosa, </w:t>
      </w:r>
      <w:proofErr w:type="spellStart"/>
      <w:r w:rsidRPr="00400A06">
        <w:rPr>
          <w:rFonts w:eastAsia="Times New Roman" w:cstheme="minorHAnsi"/>
          <w:sz w:val="20"/>
          <w:szCs w:val="20"/>
          <w:lang w:val="es-ES"/>
        </w:rPr>
        <w:t>Tr</w:t>
      </w:r>
      <w:r w:rsidR="001359E2" w:rsidRPr="00400A06">
        <w:rPr>
          <w:rFonts w:eastAsia="Times New Roman" w:cstheme="minorHAnsi"/>
          <w:sz w:val="20"/>
          <w:szCs w:val="20"/>
          <w:lang w:val="es-ES"/>
        </w:rPr>
        <w:t>ippe</w:t>
      </w:r>
      <w:proofErr w:type="spellEnd"/>
      <w:r w:rsidR="001359E2" w:rsidRPr="00400A06">
        <w:rPr>
          <w:rFonts w:eastAsia="Times New Roman" w:cstheme="minorHAnsi"/>
          <w:sz w:val="20"/>
          <w:szCs w:val="20"/>
          <w:lang w:val="es-ES"/>
        </w:rPr>
        <w:t xml:space="preserve">, </w:t>
      </w:r>
      <w:proofErr w:type="spellStart"/>
      <w:r w:rsidR="001359E2" w:rsidRPr="00400A06">
        <w:rPr>
          <w:rFonts w:eastAsia="Times New Roman" w:cstheme="minorHAnsi"/>
          <w:sz w:val="20"/>
          <w:szCs w:val="20"/>
          <w:lang w:val="es-ES"/>
        </w:rPr>
        <w:t>Basile</w:t>
      </w:r>
      <w:proofErr w:type="spellEnd"/>
      <w:r w:rsidR="001359E2" w:rsidRPr="00400A06">
        <w:rPr>
          <w:rFonts w:eastAsia="Times New Roman" w:cstheme="minorHAnsi"/>
          <w:sz w:val="20"/>
          <w:szCs w:val="20"/>
          <w:lang w:val="es-ES"/>
        </w:rPr>
        <w:t xml:space="preserve"> y </w:t>
      </w:r>
      <w:proofErr w:type="spellStart"/>
      <w:r w:rsidR="001359E2" w:rsidRPr="00400A06">
        <w:rPr>
          <w:rFonts w:eastAsia="Times New Roman" w:cstheme="minorHAnsi"/>
          <w:sz w:val="20"/>
          <w:szCs w:val="20"/>
          <w:lang w:val="es-ES"/>
        </w:rPr>
        <w:t>Culotta</w:t>
      </w:r>
      <w:proofErr w:type="spellEnd"/>
      <w:r w:rsidR="001359E2" w:rsidRPr="00400A06">
        <w:rPr>
          <w:rFonts w:eastAsia="Times New Roman" w:cstheme="minorHAnsi"/>
          <w:sz w:val="20"/>
          <w:szCs w:val="20"/>
          <w:lang w:val="es-ES"/>
        </w:rPr>
        <w:t>. También</w:t>
      </w:r>
      <w:r w:rsidRPr="00400A06">
        <w:rPr>
          <w:rFonts w:eastAsia="Times New Roman" w:cstheme="minorHAnsi"/>
          <w:sz w:val="20"/>
          <w:szCs w:val="20"/>
          <w:lang w:val="es-ES"/>
        </w:rPr>
        <w:t xml:space="preserve">, en este grupo, otros no se dedicaron a la pesca, como los </w:t>
      </w:r>
      <w:proofErr w:type="spellStart"/>
      <w:r w:rsidRPr="00400A06">
        <w:rPr>
          <w:rFonts w:eastAsia="Times New Roman" w:cstheme="minorHAnsi"/>
          <w:sz w:val="20"/>
          <w:szCs w:val="20"/>
          <w:lang w:val="es-ES"/>
        </w:rPr>
        <w:t>Panettieri</w:t>
      </w:r>
      <w:proofErr w:type="spellEnd"/>
      <w:r w:rsidRPr="00400A06">
        <w:rPr>
          <w:rFonts w:eastAsia="Times New Roman" w:cstheme="minorHAnsi"/>
          <w:sz w:val="20"/>
          <w:szCs w:val="20"/>
          <w:lang w:val="es-ES"/>
        </w:rPr>
        <w:t xml:space="preserve">, </w:t>
      </w:r>
      <w:proofErr w:type="spellStart"/>
      <w:r w:rsidRPr="00400A06">
        <w:rPr>
          <w:rFonts w:eastAsia="Times New Roman" w:cstheme="minorHAnsi"/>
          <w:sz w:val="20"/>
          <w:szCs w:val="20"/>
          <w:lang w:val="es-ES"/>
        </w:rPr>
        <w:t>Olivieri</w:t>
      </w:r>
      <w:proofErr w:type="spellEnd"/>
      <w:r w:rsidRPr="00400A06">
        <w:rPr>
          <w:rFonts w:eastAsia="Times New Roman" w:cstheme="minorHAnsi"/>
          <w:sz w:val="20"/>
          <w:szCs w:val="20"/>
          <w:lang w:val="es-ES"/>
        </w:rPr>
        <w:t xml:space="preserve">, </w:t>
      </w:r>
      <w:proofErr w:type="spellStart"/>
      <w:r w:rsidRPr="00400A06">
        <w:rPr>
          <w:rFonts w:eastAsia="Times New Roman" w:cstheme="minorHAnsi"/>
          <w:sz w:val="20"/>
          <w:szCs w:val="20"/>
          <w:lang w:val="es-ES"/>
        </w:rPr>
        <w:t>Spallarosa</w:t>
      </w:r>
      <w:proofErr w:type="spellEnd"/>
      <w:r w:rsidRPr="00400A06">
        <w:rPr>
          <w:rFonts w:eastAsia="Times New Roman" w:cstheme="minorHAnsi"/>
          <w:sz w:val="20"/>
          <w:szCs w:val="20"/>
          <w:lang w:val="es-ES"/>
        </w:rPr>
        <w:t xml:space="preserve">, </w:t>
      </w:r>
      <w:proofErr w:type="spellStart"/>
      <w:r w:rsidRPr="00400A06">
        <w:rPr>
          <w:rFonts w:eastAsia="Times New Roman" w:cstheme="minorHAnsi"/>
          <w:sz w:val="20"/>
          <w:szCs w:val="20"/>
          <w:lang w:val="es-ES"/>
        </w:rPr>
        <w:t>Barchi</w:t>
      </w:r>
      <w:proofErr w:type="spellEnd"/>
      <w:r w:rsidRPr="00400A06">
        <w:rPr>
          <w:rFonts w:eastAsia="Times New Roman" w:cstheme="minorHAnsi"/>
          <w:sz w:val="20"/>
          <w:szCs w:val="20"/>
          <w:lang w:val="es-ES"/>
        </w:rPr>
        <w:t xml:space="preserve">, </w:t>
      </w:r>
      <w:proofErr w:type="spellStart"/>
      <w:r w:rsidRPr="00400A06">
        <w:rPr>
          <w:rFonts w:eastAsia="Times New Roman" w:cstheme="minorHAnsi"/>
          <w:sz w:val="20"/>
          <w:szCs w:val="20"/>
          <w:lang w:val="es-ES"/>
        </w:rPr>
        <w:t>Rotondo</w:t>
      </w:r>
      <w:proofErr w:type="spellEnd"/>
      <w:r w:rsidRPr="00400A06">
        <w:rPr>
          <w:rFonts w:eastAsia="Times New Roman" w:cstheme="minorHAnsi"/>
          <w:sz w:val="20"/>
          <w:szCs w:val="20"/>
          <w:lang w:val="es-ES"/>
        </w:rPr>
        <w:t xml:space="preserve">, Barreto, </w:t>
      </w:r>
      <w:proofErr w:type="spellStart"/>
      <w:r w:rsidRPr="00400A06">
        <w:rPr>
          <w:rFonts w:eastAsia="Times New Roman" w:cstheme="minorHAnsi"/>
          <w:sz w:val="20"/>
          <w:szCs w:val="20"/>
          <w:lang w:val="es-ES"/>
        </w:rPr>
        <w:t>Mandriotti</w:t>
      </w:r>
      <w:proofErr w:type="spellEnd"/>
      <w:r w:rsidRPr="00400A06">
        <w:rPr>
          <w:rFonts w:eastAsia="Times New Roman" w:cstheme="minorHAnsi"/>
          <w:sz w:val="20"/>
          <w:szCs w:val="20"/>
          <w:lang w:val="es-ES"/>
        </w:rPr>
        <w:t xml:space="preserve">, </w:t>
      </w:r>
      <w:proofErr w:type="spellStart"/>
      <w:r w:rsidRPr="00400A06">
        <w:rPr>
          <w:rFonts w:eastAsia="Times New Roman" w:cstheme="minorHAnsi"/>
          <w:sz w:val="20"/>
          <w:szCs w:val="20"/>
          <w:lang w:val="es-ES"/>
        </w:rPr>
        <w:t>Cappello</w:t>
      </w:r>
      <w:proofErr w:type="spellEnd"/>
      <w:r w:rsidRPr="00400A06">
        <w:rPr>
          <w:rFonts w:eastAsia="Times New Roman" w:cstheme="minorHAnsi"/>
          <w:sz w:val="20"/>
          <w:szCs w:val="20"/>
          <w:lang w:val="es-ES"/>
        </w:rPr>
        <w:t xml:space="preserve">, </w:t>
      </w:r>
      <w:proofErr w:type="spellStart"/>
      <w:r w:rsidRPr="00400A06">
        <w:rPr>
          <w:rFonts w:eastAsia="Times New Roman" w:cstheme="minorHAnsi"/>
          <w:sz w:val="20"/>
          <w:szCs w:val="20"/>
          <w:lang w:val="es-ES"/>
        </w:rPr>
        <w:t>Bertolotto</w:t>
      </w:r>
      <w:proofErr w:type="spellEnd"/>
      <w:r w:rsidRPr="00400A06">
        <w:rPr>
          <w:rFonts w:eastAsia="Times New Roman" w:cstheme="minorHAnsi"/>
          <w:sz w:val="20"/>
          <w:szCs w:val="20"/>
          <w:lang w:val="es-ES"/>
        </w:rPr>
        <w:t xml:space="preserve">, </w:t>
      </w:r>
      <w:proofErr w:type="spellStart"/>
      <w:r w:rsidRPr="00400A06">
        <w:rPr>
          <w:rFonts w:eastAsia="Times New Roman" w:cstheme="minorHAnsi"/>
          <w:sz w:val="20"/>
          <w:szCs w:val="20"/>
          <w:lang w:val="es-ES"/>
        </w:rPr>
        <w:t>Antola</w:t>
      </w:r>
      <w:proofErr w:type="spellEnd"/>
      <w:r w:rsidRPr="00400A06">
        <w:rPr>
          <w:rFonts w:eastAsia="Times New Roman" w:cstheme="minorHAnsi"/>
          <w:sz w:val="20"/>
          <w:szCs w:val="20"/>
          <w:lang w:val="es-ES"/>
        </w:rPr>
        <w:t xml:space="preserve"> y </w:t>
      </w:r>
      <w:proofErr w:type="spellStart"/>
      <w:r w:rsidRPr="00400A06">
        <w:rPr>
          <w:rFonts w:eastAsia="Times New Roman" w:cstheme="minorHAnsi"/>
          <w:sz w:val="20"/>
          <w:szCs w:val="20"/>
          <w:lang w:val="es-ES"/>
        </w:rPr>
        <w:t>Tosso</w:t>
      </w:r>
      <w:proofErr w:type="spellEnd"/>
      <w:r w:rsidRPr="00400A06">
        <w:rPr>
          <w:rFonts w:eastAsia="Times New Roman" w:cstheme="minorHAnsi"/>
          <w:sz w:val="20"/>
          <w:szCs w:val="20"/>
          <w:lang w:val="es-ES"/>
        </w:rPr>
        <w:t xml:space="preserve">. </w:t>
      </w:r>
    </w:p>
    <w:p w:rsidR="00E75266" w:rsidRPr="00400A06" w:rsidRDefault="0053755B" w:rsidP="00FC42F6">
      <w:pPr>
        <w:jc w:val="both"/>
        <w:rPr>
          <w:rFonts w:eastAsia="Times New Roman" w:cstheme="minorHAnsi"/>
          <w:sz w:val="20"/>
          <w:szCs w:val="20"/>
          <w:lang w:val="es-ES"/>
        </w:rPr>
      </w:pPr>
      <w:r w:rsidRPr="00400A06">
        <w:rPr>
          <w:rFonts w:eastAsia="Times New Roman" w:cstheme="minorHAnsi"/>
          <w:sz w:val="20"/>
          <w:szCs w:val="20"/>
          <w:lang w:val="es-ES"/>
        </w:rPr>
        <w:t xml:space="preserve">Luego, entre 1914 y 1921, llegaron los genoveses, como Vittorio </w:t>
      </w:r>
      <w:proofErr w:type="spellStart"/>
      <w:r w:rsidRPr="00400A06">
        <w:rPr>
          <w:rFonts w:eastAsia="Times New Roman" w:cstheme="minorHAnsi"/>
          <w:sz w:val="20"/>
          <w:szCs w:val="20"/>
          <w:lang w:val="es-ES"/>
        </w:rPr>
        <w:t>Mussio</w:t>
      </w:r>
      <w:proofErr w:type="spellEnd"/>
      <w:r w:rsidRPr="00400A06">
        <w:rPr>
          <w:rFonts w:eastAsia="Times New Roman" w:cstheme="minorHAnsi"/>
          <w:sz w:val="20"/>
          <w:szCs w:val="20"/>
          <w:lang w:val="es-ES"/>
        </w:rPr>
        <w:t xml:space="preserve">, pionero de la pesca, los </w:t>
      </w:r>
      <w:proofErr w:type="spellStart"/>
      <w:r w:rsidRPr="00400A06">
        <w:rPr>
          <w:rFonts w:eastAsia="Times New Roman" w:cstheme="minorHAnsi"/>
          <w:sz w:val="20"/>
          <w:szCs w:val="20"/>
          <w:lang w:val="es-ES"/>
        </w:rPr>
        <w:t>Bissio</w:t>
      </w:r>
      <w:proofErr w:type="spellEnd"/>
      <w:r w:rsidRPr="00400A06">
        <w:rPr>
          <w:rFonts w:eastAsia="Times New Roman" w:cstheme="minorHAnsi"/>
          <w:sz w:val="20"/>
          <w:szCs w:val="20"/>
          <w:lang w:val="es-ES"/>
        </w:rPr>
        <w:t xml:space="preserve">, </w:t>
      </w:r>
      <w:proofErr w:type="spellStart"/>
      <w:r w:rsidRPr="00400A06">
        <w:rPr>
          <w:rFonts w:eastAsia="Times New Roman" w:cstheme="minorHAnsi"/>
          <w:sz w:val="20"/>
          <w:szCs w:val="20"/>
          <w:lang w:val="es-ES"/>
        </w:rPr>
        <w:t>Zolezzi</w:t>
      </w:r>
      <w:proofErr w:type="spellEnd"/>
      <w:r w:rsidRPr="00400A06">
        <w:rPr>
          <w:rFonts w:eastAsia="Times New Roman" w:cstheme="minorHAnsi"/>
          <w:sz w:val="20"/>
          <w:szCs w:val="20"/>
          <w:lang w:val="es-ES"/>
        </w:rPr>
        <w:t xml:space="preserve">, </w:t>
      </w:r>
      <w:proofErr w:type="spellStart"/>
      <w:r w:rsidRPr="00400A06">
        <w:rPr>
          <w:rFonts w:eastAsia="Times New Roman" w:cstheme="minorHAnsi"/>
          <w:sz w:val="20"/>
          <w:szCs w:val="20"/>
          <w:lang w:val="es-ES"/>
        </w:rPr>
        <w:t>Picco</w:t>
      </w:r>
      <w:proofErr w:type="spellEnd"/>
      <w:r w:rsidRPr="00400A06">
        <w:rPr>
          <w:rFonts w:eastAsia="Times New Roman" w:cstheme="minorHAnsi"/>
          <w:sz w:val="20"/>
          <w:szCs w:val="20"/>
          <w:lang w:val="es-ES"/>
        </w:rPr>
        <w:t xml:space="preserve">, </w:t>
      </w:r>
      <w:proofErr w:type="spellStart"/>
      <w:r w:rsidRPr="00400A06">
        <w:rPr>
          <w:rFonts w:eastAsia="Times New Roman" w:cstheme="minorHAnsi"/>
          <w:sz w:val="20"/>
          <w:szCs w:val="20"/>
          <w:lang w:val="es-ES"/>
        </w:rPr>
        <w:t>Brissolese</w:t>
      </w:r>
      <w:proofErr w:type="spellEnd"/>
      <w:r w:rsidRPr="00400A06">
        <w:rPr>
          <w:rFonts w:eastAsia="Times New Roman" w:cstheme="minorHAnsi"/>
          <w:sz w:val="20"/>
          <w:szCs w:val="20"/>
          <w:lang w:val="es-ES"/>
        </w:rPr>
        <w:t xml:space="preserve"> y </w:t>
      </w:r>
      <w:proofErr w:type="spellStart"/>
      <w:r w:rsidRPr="00400A06">
        <w:rPr>
          <w:rFonts w:eastAsia="Times New Roman" w:cstheme="minorHAnsi"/>
          <w:sz w:val="20"/>
          <w:szCs w:val="20"/>
          <w:lang w:val="es-ES"/>
        </w:rPr>
        <w:t>Milanta</w:t>
      </w:r>
      <w:proofErr w:type="spellEnd"/>
      <w:r w:rsidRPr="00400A06">
        <w:rPr>
          <w:rFonts w:eastAsia="Times New Roman" w:cstheme="minorHAnsi"/>
          <w:sz w:val="20"/>
          <w:szCs w:val="20"/>
          <w:lang w:val="es-ES"/>
        </w:rPr>
        <w:t xml:space="preserve">. El 90 % de los italianos migrantes se dedicó a la pesca. Otros se dedican a ser panaderos, carniceros, pulperos, prestamistas. </w:t>
      </w:r>
    </w:p>
    <w:p w:rsidR="0053755B" w:rsidRPr="00400A06" w:rsidRDefault="0053755B" w:rsidP="00FC42F6">
      <w:pPr>
        <w:jc w:val="both"/>
        <w:rPr>
          <w:rFonts w:eastAsia="Times New Roman" w:cstheme="minorHAnsi"/>
          <w:sz w:val="20"/>
          <w:szCs w:val="20"/>
          <w:lang w:val="es-ES"/>
        </w:rPr>
      </w:pPr>
      <w:r w:rsidRPr="00400A06">
        <w:rPr>
          <w:rFonts w:eastAsia="Times New Roman" w:cstheme="minorHAnsi"/>
          <w:sz w:val="20"/>
          <w:szCs w:val="20"/>
          <w:lang w:val="es-ES"/>
        </w:rPr>
        <w:t>Los pescadores italianos propiciaron, con sus técnicas y singulares características, el desarrollo de la pesca artesanal y l</w:t>
      </w:r>
      <w:r w:rsidR="00666FF8" w:rsidRPr="00400A06">
        <w:rPr>
          <w:rFonts w:eastAsia="Times New Roman" w:cstheme="minorHAnsi"/>
          <w:sz w:val="20"/>
          <w:szCs w:val="20"/>
          <w:lang w:val="es-ES"/>
        </w:rPr>
        <w:t xml:space="preserve">uego industrial en nuestro país, como la elaboración del famoso </w:t>
      </w:r>
      <w:proofErr w:type="spellStart"/>
      <w:r w:rsidR="00666FF8" w:rsidRPr="00400A06">
        <w:rPr>
          <w:rFonts w:eastAsia="Times New Roman" w:cstheme="minorHAnsi"/>
          <w:sz w:val="20"/>
          <w:szCs w:val="20"/>
          <w:lang w:val="es-ES"/>
        </w:rPr>
        <w:t>buchame</w:t>
      </w:r>
      <w:proofErr w:type="spellEnd"/>
      <w:r w:rsidR="00666FF8" w:rsidRPr="00400A06">
        <w:rPr>
          <w:rFonts w:eastAsia="Times New Roman" w:cstheme="minorHAnsi"/>
          <w:sz w:val="20"/>
          <w:szCs w:val="20"/>
          <w:lang w:val="es-ES"/>
        </w:rPr>
        <w:t>.</w:t>
      </w:r>
    </w:p>
    <w:p w:rsidR="00E75266" w:rsidRPr="00400A06" w:rsidRDefault="000F7DC0" w:rsidP="00FC42F6">
      <w:pPr>
        <w:jc w:val="both"/>
        <w:rPr>
          <w:rFonts w:eastAsia="Times New Roman" w:cstheme="minorHAnsi"/>
          <w:b/>
          <w:sz w:val="20"/>
          <w:szCs w:val="20"/>
          <w:lang w:val="es-ES"/>
        </w:rPr>
      </w:pPr>
      <w:r w:rsidRPr="00400A06">
        <w:rPr>
          <w:rFonts w:eastAsia="Times New Roman" w:cstheme="minorHAnsi"/>
          <w:b/>
          <w:sz w:val="20"/>
          <w:szCs w:val="20"/>
          <w:lang w:val="es-ES"/>
        </w:rPr>
        <w:t xml:space="preserve">El </w:t>
      </w:r>
      <w:r w:rsidRPr="00400A06">
        <w:rPr>
          <w:rFonts w:eastAsia="Times New Roman" w:cstheme="minorHAnsi"/>
          <w:b/>
          <w:bCs/>
          <w:sz w:val="20"/>
          <w:szCs w:val="20"/>
          <w:lang w:val="es-ES"/>
        </w:rPr>
        <w:t>Callao</w:t>
      </w:r>
      <w:r w:rsidRPr="00400A06">
        <w:rPr>
          <w:rFonts w:eastAsia="Times New Roman" w:cstheme="minorHAnsi"/>
          <w:b/>
          <w:sz w:val="20"/>
          <w:szCs w:val="20"/>
          <w:lang w:val="es-ES"/>
        </w:rPr>
        <w:t xml:space="preserve"> </w:t>
      </w:r>
    </w:p>
    <w:p w:rsidR="00843433" w:rsidRPr="00400A06" w:rsidRDefault="00E75266" w:rsidP="00FC42F6">
      <w:pPr>
        <w:jc w:val="both"/>
        <w:rPr>
          <w:rFonts w:eastAsia="Times New Roman" w:cstheme="minorHAnsi"/>
          <w:color w:val="000000"/>
          <w:sz w:val="20"/>
          <w:szCs w:val="20"/>
          <w:lang w:val="es-ES"/>
        </w:rPr>
      </w:pPr>
      <w:r w:rsidRPr="00400A06">
        <w:rPr>
          <w:rFonts w:eastAsia="Times New Roman" w:cstheme="minorHAnsi"/>
          <w:sz w:val="20"/>
          <w:szCs w:val="20"/>
          <w:lang w:val="es-ES"/>
        </w:rPr>
        <w:t>E</w:t>
      </w:r>
      <w:r w:rsidR="000F7DC0" w:rsidRPr="00400A06">
        <w:rPr>
          <w:rFonts w:eastAsia="Times New Roman" w:cstheme="minorHAnsi"/>
          <w:sz w:val="20"/>
          <w:szCs w:val="20"/>
          <w:lang w:val="es-ES"/>
        </w:rPr>
        <w:t xml:space="preserve">s una </w:t>
      </w:r>
      <w:hyperlink r:id="rId40" w:tooltip="Ciudad" w:history="1">
        <w:r w:rsidR="000F7DC0" w:rsidRPr="00400A06">
          <w:rPr>
            <w:rFonts w:eastAsia="Times New Roman" w:cstheme="minorHAnsi"/>
            <w:sz w:val="20"/>
            <w:szCs w:val="20"/>
            <w:lang w:val="es-ES"/>
          </w:rPr>
          <w:t>ciudad</w:t>
        </w:r>
      </w:hyperlink>
      <w:r w:rsidR="000F7DC0" w:rsidRPr="00400A06">
        <w:rPr>
          <w:rFonts w:eastAsia="Times New Roman" w:cstheme="minorHAnsi"/>
          <w:sz w:val="20"/>
          <w:szCs w:val="20"/>
          <w:lang w:val="es-ES"/>
        </w:rPr>
        <w:t xml:space="preserve"> situada en el centro-oeste del </w:t>
      </w:r>
      <w:hyperlink r:id="rId41" w:tooltip="Perú" w:history="1">
        <w:r w:rsidR="000F7DC0" w:rsidRPr="00400A06">
          <w:rPr>
            <w:rFonts w:eastAsia="Times New Roman" w:cstheme="minorHAnsi"/>
            <w:sz w:val="20"/>
            <w:szCs w:val="20"/>
            <w:lang w:val="es-ES"/>
          </w:rPr>
          <w:t>Perú</w:t>
        </w:r>
      </w:hyperlink>
      <w:r w:rsidR="000F7DC0" w:rsidRPr="00400A06">
        <w:rPr>
          <w:rFonts w:eastAsia="Times New Roman" w:cstheme="minorHAnsi"/>
          <w:sz w:val="20"/>
          <w:szCs w:val="20"/>
          <w:lang w:val="es-ES"/>
        </w:rPr>
        <w:t xml:space="preserve">. Se ubica a orillas del </w:t>
      </w:r>
      <w:hyperlink r:id="rId42" w:tooltip="Océano Pacífico" w:history="1">
        <w:r w:rsidR="000F7DC0" w:rsidRPr="00400A06">
          <w:rPr>
            <w:rFonts w:eastAsia="Times New Roman" w:cstheme="minorHAnsi"/>
            <w:sz w:val="20"/>
            <w:szCs w:val="20"/>
            <w:lang w:val="es-ES"/>
          </w:rPr>
          <w:t>Océano Pacífico</w:t>
        </w:r>
      </w:hyperlink>
      <w:r w:rsidR="000F7DC0" w:rsidRPr="00400A06">
        <w:rPr>
          <w:rFonts w:eastAsia="Times New Roman" w:cstheme="minorHAnsi"/>
          <w:sz w:val="20"/>
          <w:szCs w:val="20"/>
          <w:lang w:val="es-ES"/>
        </w:rPr>
        <w:t xml:space="preserve"> al oeste de </w:t>
      </w:r>
      <w:hyperlink r:id="rId43" w:tooltip="Lima" w:history="1">
        <w:r w:rsidR="000F7DC0" w:rsidRPr="00400A06">
          <w:rPr>
            <w:rFonts w:eastAsia="Times New Roman" w:cstheme="minorHAnsi"/>
            <w:sz w:val="20"/>
            <w:szCs w:val="20"/>
            <w:lang w:val="es-ES"/>
          </w:rPr>
          <w:t>Lima</w:t>
        </w:r>
      </w:hyperlink>
      <w:r w:rsidR="000F7DC0" w:rsidRPr="00400A06">
        <w:rPr>
          <w:rFonts w:eastAsia="Times New Roman" w:cstheme="minorHAnsi"/>
          <w:sz w:val="20"/>
          <w:szCs w:val="20"/>
          <w:lang w:val="es-ES"/>
        </w:rPr>
        <w:t xml:space="preserve">, con la cual se encuentra </w:t>
      </w:r>
      <w:hyperlink r:id="rId44" w:tooltip="Conurbación" w:history="1">
        <w:r w:rsidR="000F7DC0" w:rsidRPr="00400A06">
          <w:rPr>
            <w:rFonts w:eastAsia="Times New Roman" w:cstheme="minorHAnsi"/>
            <w:sz w:val="20"/>
            <w:szCs w:val="20"/>
            <w:lang w:val="es-ES"/>
          </w:rPr>
          <w:t>conurbada</w:t>
        </w:r>
      </w:hyperlink>
      <w:r w:rsidR="000F7DC0" w:rsidRPr="00400A06">
        <w:rPr>
          <w:rFonts w:eastAsia="Times New Roman" w:cstheme="minorHAnsi"/>
          <w:sz w:val="20"/>
          <w:szCs w:val="20"/>
          <w:lang w:val="es-ES"/>
        </w:rPr>
        <w:t>.</w:t>
      </w:r>
      <w:r w:rsidR="00843433" w:rsidRPr="00400A06">
        <w:rPr>
          <w:rFonts w:cstheme="minorHAnsi"/>
          <w:color w:val="000000"/>
          <w:sz w:val="20"/>
          <w:szCs w:val="20"/>
          <w:lang w:val="es-ES"/>
        </w:rPr>
        <w:t xml:space="preserve"> </w:t>
      </w:r>
      <w:r w:rsidR="00843433" w:rsidRPr="00400A06">
        <w:rPr>
          <w:rFonts w:eastAsia="Times New Roman" w:cstheme="minorHAnsi"/>
          <w:color w:val="000000"/>
          <w:sz w:val="20"/>
          <w:szCs w:val="20"/>
          <w:lang w:val="es-ES"/>
        </w:rPr>
        <w:t xml:space="preserve">Según Felipe Huamán Poma de Ayala, Callao fue fundada antes que Lima. El Callao en la época virreinal fue el puerto principal del Perú y de la costa Occidental de la América Hispana. Hasta aquí llegaban los metales preciosos de las fabulosas minas </w:t>
      </w:r>
      <w:proofErr w:type="spellStart"/>
      <w:r w:rsidR="00843433" w:rsidRPr="00400A06">
        <w:rPr>
          <w:rFonts w:eastAsia="Times New Roman" w:cstheme="minorHAnsi"/>
          <w:color w:val="000000"/>
          <w:sz w:val="20"/>
          <w:szCs w:val="20"/>
          <w:lang w:val="es-ES"/>
        </w:rPr>
        <w:t>Porco</w:t>
      </w:r>
      <w:proofErr w:type="spellEnd"/>
      <w:r w:rsidR="00843433" w:rsidRPr="00400A06">
        <w:rPr>
          <w:rFonts w:eastAsia="Times New Roman" w:cstheme="minorHAnsi"/>
          <w:color w:val="000000"/>
          <w:sz w:val="20"/>
          <w:szCs w:val="20"/>
          <w:lang w:val="es-ES"/>
        </w:rPr>
        <w:t xml:space="preserve"> y Potosí. Bernabé Cobo escribió en 1630 que "este puerto es el centro de todo el Reino".</w:t>
      </w:r>
    </w:p>
    <w:p w:rsidR="00E75266" w:rsidRPr="00400A06" w:rsidRDefault="00783881" w:rsidP="00FC42F6">
      <w:pPr>
        <w:jc w:val="both"/>
        <w:rPr>
          <w:rFonts w:eastAsia="Times New Roman" w:cstheme="minorHAnsi"/>
          <w:color w:val="000000"/>
          <w:sz w:val="20"/>
          <w:szCs w:val="20"/>
          <w:lang w:val="es-ES"/>
        </w:rPr>
      </w:pPr>
      <w:r w:rsidRPr="00400A06">
        <w:rPr>
          <w:rFonts w:eastAsia="Times New Roman" w:cstheme="minorHAnsi"/>
          <w:color w:val="000000"/>
          <w:sz w:val="20"/>
          <w:szCs w:val="20"/>
          <w:lang w:val="es-ES"/>
        </w:rPr>
        <w:t xml:space="preserve">Regresar al </w:t>
      </w:r>
      <w:proofErr w:type="spellStart"/>
      <w:r w:rsidRPr="00400A06">
        <w:rPr>
          <w:rFonts w:eastAsia="Times New Roman" w:cstheme="minorHAnsi"/>
          <w:color w:val="000000"/>
          <w:sz w:val="20"/>
          <w:szCs w:val="20"/>
          <w:lang w:val="es-ES"/>
        </w:rPr>
        <w:t>Chim</w:t>
      </w:r>
      <w:proofErr w:type="spellEnd"/>
      <w:r w:rsidRPr="00400A06">
        <w:rPr>
          <w:rFonts w:eastAsia="Times New Roman" w:cstheme="minorHAnsi"/>
          <w:color w:val="000000"/>
          <w:sz w:val="20"/>
          <w:szCs w:val="20"/>
          <w:lang w:val="es-ES"/>
        </w:rPr>
        <w:t xml:space="preserve"> Pum Nativos dedicados a la pesca y la agricultura habitaron miles de años los valles de los ríos Rímac y Chillón. Cerca a la desembocadura de éste último se han encontrado los artefactos líticos más antiguos de la costa, algunos fabricados 10,500 u 11,000 años antes de Cristo.</w:t>
      </w:r>
    </w:p>
    <w:p w:rsidR="000F7DC0" w:rsidRPr="00400A06" w:rsidRDefault="00783881" w:rsidP="00FC42F6">
      <w:pPr>
        <w:jc w:val="both"/>
        <w:rPr>
          <w:rFonts w:eastAsia="Times New Roman" w:cstheme="minorHAnsi"/>
          <w:color w:val="000000"/>
          <w:sz w:val="20"/>
          <w:szCs w:val="20"/>
          <w:lang w:val="es-ES"/>
        </w:rPr>
      </w:pPr>
      <w:r w:rsidRPr="00400A06">
        <w:rPr>
          <w:rFonts w:eastAsia="Times New Roman" w:cstheme="minorHAnsi"/>
          <w:color w:val="000000"/>
          <w:sz w:val="20"/>
          <w:szCs w:val="20"/>
          <w:lang w:val="es-ES"/>
        </w:rPr>
        <w:t xml:space="preserve">Antes de la llegada de los Incas, los habitantes de esta región ya habían desarrollado una pequeña cultura, testimonio de este desarrollo son las huacas de Bellavista y </w:t>
      </w:r>
      <w:r w:rsidR="00E75266" w:rsidRPr="00400A06">
        <w:rPr>
          <w:rFonts w:eastAsia="Times New Roman" w:cstheme="minorHAnsi"/>
          <w:sz w:val="20"/>
          <w:szCs w:val="20"/>
          <w:lang w:val="es-ES"/>
        </w:rPr>
        <w:t>d</w:t>
      </w:r>
      <w:r w:rsidR="000F7DC0" w:rsidRPr="00400A06">
        <w:rPr>
          <w:rFonts w:eastAsia="Times New Roman" w:cstheme="minorHAnsi"/>
          <w:sz w:val="20"/>
          <w:szCs w:val="20"/>
          <w:lang w:val="es-ES"/>
        </w:rPr>
        <w:t xml:space="preserve">esde la época colonial, el Callao ha sido el </w:t>
      </w:r>
      <w:hyperlink r:id="rId45" w:tooltip="Puerto" w:history="1">
        <w:r w:rsidR="000F7DC0" w:rsidRPr="00400A06">
          <w:rPr>
            <w:rFonts w:eastAsia="Times New Roman" w:cstheme="minorHAnsi"/>
            <w:sz w:val="20"/>
            <w:szCs w:val="20"/>
            <w:lang w:val="es-ES"/>
          </w:rPr>
          <w:t>puerto</w:t>
        </w:r>
      </w:hyperlink>
      <w:r w:rsidR="000F7DC0" w:rsidRPr="00400A06">
        <w:rPr>
          <w:rFonts w:eastAsia="Times New Roman" w:cstheme="minorHAnsi"/>
          <w:sz w:val="20"/>
          <w:szCs w:val="20"/>
          <w:lang w:val="es-ES"/>
        </w:rPr>
        <w:t xml:space="preserve"> marítimo de la ciudad de Lima, por tanto, uno de los más importantes del Perú. Hoy en día tienen sus instalaciones el principal </w:t>
      </w:r>
      <w:hyperlink r:id="rId46" w:tooltip="Puerto (navegación)" w:history="1">
        <w:r w:rsidR="000F7DC0" w:rsidRPr="00400A06">
          <w:rPr>
            <w:rFonts w:eastAsia="Times New Roman" w:cstheme="minorHAnsi"/>
            <w:sz w:val="20"/>
            <w:szCs w:val="20"/>
            <w:lang w:val="es-ES"/>
          </w:rPr>
          <w:t>puerto</w:t>
        </w:r>
      </w:hyperlink>
      <w:r w:rsidR="000F7DC0" w:rsidRPr="00400A06">
        <w:rPr>
          <w:rFonts w:eastAsia="Times New Roman" w:cstheme="minorHAnsi"/>
          <w:sz w:val="20"/>
          <w:szCs w:val="20"/>
          <w:lang w:val="es-ES"/>
        </w:rPr>
        <w:t xml:space="preserve"> del país y el </w:t>
      </w:r>
      <w:hyperlink r:id="rId47" w:tooltip="Aeropuerto Internacional Jorge Chávez" w:history="1">
        <w:r w:rsidR="000F7DC0" w:rsidRPr="00400A06">
          <w:rPr>
            <w:rFonts w:eastAsia="Times New Roman" w:cstheme="minorHAnsi"/>
            <w:sz w:val="20"/>
            <w:szCs w:val="20"/>
            <w:lang w:val="es-ES"/>
          </w:rPr>
          <w:t>Aeropuerto Internacional Jorge Chávez</w:t>
        </w:r>
      </w:hyperlink>
      <w:r w:rsidR="000F7DC0" w:rsidRPr="00400A06">
        <w:rPr>
          <w:rFonts w:eastAsia="Times New Roman" w:cstheme="minorHAnsi"/>
          <w:sz w:val="20"/>
          <w:szCs w:val="20"/>
          <w:lang w:val="es-ES"/>
        </w:rPr>
        <w:t xml:space="preserve">, por lo que se constituye en la principal puerta de entrada al </w:t>
      </w:r>
      <w:hyperlink r:id="rId48" w:tooltip="Perú" w:history="1">
        <w:r w:rsidR="000F7DC0" w:rsidRPr="00400A06">
          <w:rPr>
            <w:rFonts w:eastAsia="Times New Roman" w:cstheme="minorHAnsi"/>
            <w:sz w:val="20"/>
            <w:szCs w:val="20"/>
            <w:lang w:val="es-ES"/>
          </w:rPr>
          <w:t>Perú</w:t>
        </w:r>
      </w:hyperlink>
      <w:r w:rsidR="000F7DC0" w:rsidRPr="00400A06">
        <w:rPr>
          <w:rFonts w:eastAsia="Times New Roman" w:cstheme="minorHAnsi"/>
          <w:sz w:val="20"/>
          <w:szCs w:val="20"/>
          <w:lang w:val="es-ES"/>
        </w:rPr>
        <w:t>.</w:t>
      </w:r>
    </w:p>
    <w:p w:rsidR="000F7DC0" w:rsidRPr="00400A06" w:rsidRDefault="000F7DC0" w:rsidP="00FC42F6">
      <w:pPr>
        <w:jc w:val="both"/>
        <w:rPr>
          <w:rFonts w:eastAsia="Times New Roman" w:cstheme="minorHAnsi"/>
          <w:sz w:val="20"/>
          <w:szCs w:val="20"/>
          <w:lang w:val="es-ES"/>
        </w:rPr>
      </w:pPr>
      <w:r w:rsidRPr="00400A06">
        <w:rPr>
          <w:rFonts w:eastAsia="Times New Roman" w:cstheme="minorHAnsi"/>
          <w:sz w:val="20"/>
          <w:szCs w:val="20"/>
          <w:lang w:val="es-ES"/>
        </w:rPr>
        <w:t xml:space="preserve">También es el nombre de dos circunscripciones territoriales distintas y, sin embargo, referidas a la misma localidad: la </w:t>
      </w:r>
      <w:hyperlink r:id="rId49" w:tooltip="Provincia Constitucional del Callao" w:history="1">
        <w:r w:rsidRPr="00400A06">
          <w:rPr>
            <w:rFonts w:eastAsia="Times New Roman" w:cstheme="minorHAnsi"/>
            <w:sz w:val="20"/>
            <w:szCs w:val="20"/>
            <w:lang w:val="es-ES"/>
          </w:rPr>
          <w:t>Provincia Constitucional del Callao</w:t>
        </w:r>
      </w:hyperlink>
      <w:r w:rsidRPr="00400A06">
        <w:rPr>
          <w:rFonts w:eastAsia="Times New Roman" w:cstheme="minorHAnsi"/>
          <w:sz w:val="20"/>
          <w:szCs w:val="20"/>
          <w:lang w:val="es-ES"/>
        </w:rPr>
        <w:t xml:space="preserve"> y el </w:t>
      </w:r>
      <w:hyperlink r:id="rId50" w:tooltip="Distrito del Callao" w:history="1">
        <w:r w:rsidRPr="00400A06">
          <w:rPr>
            <w:rFonts w:eastAsia="Times New Roman" w:cstheme="minorHAnsi"/>
            <w:sz w:val="20"/>
            <w:szCs w:val="20"/>
            <w:lang w:val="es-ES"/>
          </w:rPr>
          <w:t>Distrito del Callao</w:t>
        </w:r>
      </w:hyperlink>
      <w:r w:rsidRPr="00400A06">
        <w:rPr>
          <w:rFonts w:eastAsia="Times New Roman" w:cstheme="minorHAnsi"/>
          <w:sz w:val="20"/>
          <w:szCs w:val="20"/>
          <w:lang w:val="es-ES"/>
        </w:rPr>
        <w:t>.</w:t>
      </w:r>
    </w:p>
    <w:p w:rsidR="00242C5C" w:rsidRPr="00400A06" w:rsidRDefault="00666FF8" w:rsidP="00FC42F6">
      <w:pPr>
        <w:jc w:val="both"/>
        <w:rPr>
          <w:rFonts w:eastAsia="Times New Roman" w:cstheme="minorHAnsi"/>
          <w:sz w:val="20"/>
          <w:szCs w:val="20"/>
          <w:lang w:val="es-ES"/>
        </w:rPr>
      </w:pPr>
      <w:r w:rsidRPr="00400A06">
        <w:rPr>
          <w:rFonts w:eastAsia="Times New Roman" w:cstheme="minorHAnsi"/>
          <w:sz w:val="20"/>
          <w:szCs w:val="20"/>
          <w:lang w:val="es-ES"/>
        </w:rPr>
        <w:t>E</w:t>
      </w:r>
      <w:r w:rsidR="000F7DC0" w:rsidRPr="00400A06">
        <w:rPr>
          <w:rFonts w:eastAsia="Times New Roman" w:cstheme="minorHAnsi"/>
          <w:sz w:val="20"/>
          <w:szCs w:val="20"/>
          <w:lang w:val="es-ES"/>
        </w:rPr>
        <w:t xml:space="preserve">l Callao no tuvo un gentilicio establecido, aunque desde hace muchos años, a los naturales del Callao se les denomina </w:t>
      </w:r>
      <w:r w:rsidR="000F7DC0" w:rsidRPr="00400A06">
        <w:rPr>
          <w:rFonts w:eastAsia="Times New Roman" w:cstheme="minorHAnsi"/>
          <w:i/>
          <w:iCs/>
          <w:sz w:val="20"/>
          <w:szCs w:val="20"/>
          <w:lang w:val="es-ES"/>
        </w:rPr>
        <w:t>chalacos</w:t>
      </w:r>
      <w:r w:rsidR="000F7DC0" w:rsidRPr="00400A06">
        <w:rPr>
          <w:rFonts w:eastAsia="Times New Roman" w:cstheme="minorHAnsi"/>
          <w:sz w:val="20"/>
          <w:szCs w:val="20"/>
          <w:lang w:val="es-ES"/>
        </w:rPr>
        <w:t xml:space="preserve">. La palabra </w:t>
      </w:r>
      <w:r w:rsidR="000F7DC0" w:rsidRPr="00400A06">
        <w:rPr>
          <w:rFonts w:eastAsia="Times New Roman" w:cstheme="minorHAnsi"/>
          <w:i/>
          <w:iCs/>
          <w:sz w:val="20"/>
          <w:szCs w:val="20"/>
          <w:lang w:val="es-ES"/>
        </w:rPr>
        <w:t>chalaco</w:t>
      </w:r>
      <w:r w:rsidR="000F7DC0" w:rsidRPr="00400A06">
        <w:rPr>
          <w:rFonts w:eastAsia="Times New Roman" w:cstheme="minorHAnsi"/>
          <w:sz w:val="20"/>
          <w:szCs w:val="20"/>
          <w:lang w:val="es-ES"/>
        </w:rPr>
        <w:t xml:space="preserve"> designa a todas las personas que viven en la costa, ya que esa palabra deriva del vocablo </w:t>
      </w:r>
      <w:hyperlink r:id="rId51" w:tooltip="Lenguas quechuas" w:history="1">
        <w:r w:rsidR="000F7DC0" w:rsidRPr="00400A06">
          <w:rPr>
            <w:rFonts w:eastAsia="Times New Roman" w:cstheme="minorHAnsi"/>
            <w:sz w:val="20"/>
            <w:szCs w:val="20"/>
            <w:lang w:val="es-ES"/>
          </w:rPr>
          <w:t>quechua</w:t>
        </w:r>
      </w:hyperlink>
      <w:r w:rsidR="000F7DC0" w:rsidRPr="00400A06">
        <w:rPr>
          <w:rFonts w:eastAsia="Times New Roman" w:cstheme="minorHAnsi"/>
          <w:sz w:val="20"/>
          <w:szCs w:val="20"/>
          <w:lang w:val="es-ES"/>
        </w:rPr>
        <w:t xml:space="preserve"> </w:t>
      </w:r>
      <w:r w:rsidR="000F7DC0" w:rsidRPr="00400A06">
        <w:rPr>
          <w:rFonts w:eastAsia="Times New Roman" w:cstheme="minorHAnsi"/>
          <w:i/>
          <w:iCs/>
          <w:sz w:val="20"/>
          <w:szCs w:val="20"/>
          <w:lang w:val="es-ES"/>
        </w:rPr>
        <w:t>chala</w:t>
      </w:r>
      <w:r w:rsidR="000F7DC0" w:rsidRPr="00400A06">
        <w:rPr>
          <w:rFonts w:eastAsia="Times New Roman" w:cstheme="minorHAnsi"/>
          <w:sz w:val="20"/>
          <w:szCs w:val="20"/>
          <w:lang w:val="es-ES"/>
        </w:rPr>
        <w:t xml:space="preserve"> (</w:t>
      </w:r>
      <w:hyperlink r:id="rId52" w:tooltip="Región Chala" w:history="1">
        <w:r w:rsidR="000F7DC0" w:rsidRPr="00400A06">
          <w:rPr>
            <w:rFonts w:eastAsia="Times New Roman" w:cstheme="minorHAnsi"/>
            <w:sz w:val="20"/>
            <w:szCs w:val="20"/>
            <w:lang w:val="es-ES"/>
          </w:rPr>
          <w:t>chala</w:t>
        </w:r>
      </w:hyperlink>
      <w:r w:rsidR="000F7DC0" w:rsidRPr="00400A06">
        <w:rPr>
          <w:rFonts w:eastAsia="Times New Roman" w:cstheme="minorHAnsi"/>
          <w:sz w:val="20"/>
          <w:szCs w:val="20"/>
          <w:lang w:val="es-ES"/>
        </w:rPr>
        <w:t xml:space="preserve">, como región natural del Perú) o, en español, </w:t>
      </w:r>
      <w:r w:rsidR="000F7DC0" w:rsidRPr="00400A06">
        <w:rPr>
          <w:rFonts w:eastAsia="Times New Roman" w:cstheme="minorHAnsi"/>
          <w:i/>
          <w:iCs/>
          <w:sz w:val="20"/>
          <w:szCs w:val="20"/>
          <w:lang w:val="es-ES"/>
        </w:rPr>
        <w:t>costa</w:t>
      </w:r>
      <w:r w:rsidRPr="00400A06">
        <w:rPr>
          <w:rFonts w:eastAsia="Times New Roman" w:cstheme="minorHAnsi"/>
          <w:sz w:val="20"/>
          <w:szCs w:val="20"/>
          <w:lang w:val="es-ES"/>
        </w:rPr>
        <w:t xml:space="preserve">. </w:t>
      </w:r>
      <w:proofErr w:type="gramStart"/>
      <w:r w:rsidRPr="00400A06">
        <w:rPr>
          <w:rFonts w:eastAsia="Times New Roman" w:cstheme="minorHAnsi"/>
          <w:sz w:val="20"/>
          <w:szCs w:val="20"/>
          <w:lang w:val="es-ES"/>
        </w:rPr>
        <w:t>y</w:t>
      </w:r>
      <w:proofErr w:type="gramEnd"/>
      <w:r w:rsidRPr="00400A06">
        <w:rPr>
          <w:rFonts w:eastAsia="Times New Roman" w:cstheme="minorHAnsi"/>
          <w:sz w:val="20"/>
          <w:szCs w:val="20"/>
          <w:lang w:val="es-ES"/>
        </w:rPr>
        <w:t xml:space="preserve"> "</w:t>
      </w:r>
      <w:proofErr w:type="spellStart"/>
      <w:r w:rsidRPr="00400A06">
        <w:rPr>
          <w:rFonts w:eastAsia="Times New Roman" w:cstheme="minorHAnsi"/>
          <w:sz w:val="20"/>
          <w:szCs w:val="20"/>
          <w:lang w:val="es-ES"/>
        </w:rPr>
        <w:t>aco</w:t>
      </w:r>
      <w:proofErr w:type="spellEnd"/>
      <w:r w:rsidRPr="00400A06">
        <w:rPr>
          <w:rFonts w:eastAsia="Times New Roman" w:cstheme="minorHAnsi"/>
          <w:sz w:val="20"/>
          <w:szCs w:val="20"/>
          <w:lang w:val="es-ES"/>
        </w:rPr>
        <w:t>" (pecador) o sea pes</w:t>
      </w:r>
      <w:r w:rsidR="000F7DC0" w:rsidRPr="00400A06">
        <w:rPr>
          <w:rFonts w:eastAsia="Times New Roman" w:cstheme="minorHAnsi"/>
          <w:sz w:val="20"/>
          <w:szCs w:val="20"/>
          <w:lang w:val="es-ES"/>
        </w:rPr>
        <w:t>cador de la</w:t>
      </w:r>
      <w:r w:rsidR="00BD607B" w:rsidRPr="00400A06">
        <w:rPr>
          <w:rFonts w:eastAsia="Times New Roman" w:cstheme="minorHAnsi"/>
          <w:sz w:val="20"/>
          <w:szCs w:val="20"/>
          <w:lang w:val="es-ES"/>
        </w:rPr>
        <w:t xml:space="preserve"> </w:t>
      </w:r>
      <w:r w:rsidR="000F7DC0" w:rsidRPr="00400A06">
        <w:rPr>
          <w:rFonts w:eastAsia="Times New Roman" w:cstheme="minorHAnsi"/>
          <w:sz w:val="20"/>
          <w:szCs w:val="20"/>
          <w:lang w:val="es-ES"/>
        </w:rPr>
        <w:t xml:space="preserve">costa, como los antiguos pobladores de la zona los </w:t>
      </w:r>
      <w:proofErr w:type="spellStart"/>
      <w:r w:rsidR="000F7DC0" w:rsidRPr="00400A06">
        <w:rPr>
          <w:rFonts w:eastAsia="Times New Roman" w:cstheme="minorHAnsi"/>
          <w:sz w:val="20"/>
          <w:szCs w:val="20"/>
          <w:lang w:val="es-ES"/>
        </w:rPr>
        <w:t>Piti</w:t>
      </w:r>
      <w:proofErr w:type="spellEnd"/>
      <w:r w:rsidR="000F7DC0" w:rsidRPr="00400A06">
        <w:rPr>
          <w:rFonts w:eastAsia="Times New Roman" w:cstheme="minorHAnsi"/>
          <w:sz w:val="20"/>
          <w:szCs w:val="20"/>
          <w:lang w:val="es-ES"/>
        </w:rPr>
        <w:t xml:space="preserve"> </w:t>
      </w:r>
      <w:proofErr w:type="spellStart"/>
      <w:r w:rsidR="000F7DC0" w:rsidRPr="00400A06">
        <w:rPr>
          <w:rFonts w:eastAsia="Times New Roman" w:cstheme="minorHAnsi"/>
          <w:sz w:val="20"/>
          <w:szCs w:val="20"/>
          <w:lang w:val="es-ES"/>
        </w:rPr>
        <w:t>Piti</w:t>
      </w:r>
      <w:proofErr w:type="spellEnd"/>
      <w:r w:rsidR="000F7DC0" w:rsidRPr="00400A06">
        <w:rPr>
          <w:rFonts w:eastAsia="Times New Roman" w:cstheme="minorHAnsi"/>
          <w:sz w:val="20"/>
          <w:szCs w:val="20"/>
          <w:lang w:val="es-ES"/>
        </w:rPr>
        <w:t xml:space="preserve">, actualmente extintos. </w:t>
      </w:r>
    </w:p>
    <w:p w:rsidR="00242C5C" w:rsidRPr="00400A06" w:rsidRDefault="000F7DC0" w:rsidP="00FC42F6">
      <w:pPr>
        <w:jc w:val="both"/>
        <w:rPr>
          <w:rFonts w:eastAsia="Times New Roman" w:cstheme="minorHAnsi"/>
          <w:sz w:val="20"/>
          <w:szCs w:val="20"/>
          <w:lang w:val="es-ES"/>
        </w:rPr>
      </w:pPr>
      <w:r w:rsidRPr="00400A06">
        <w:rPr>
          <w:rFonts w:eastAsia="Times New Roman" w:cstheme="minorHAnsi"/>
          <w:sz w:val="20"/>
          <w:szCs w:val="20"/>
          <w:lang w:val="es-ES"/>
        </w:rPr>
        <w:t xml:space="preserve">Se desconoce la fecha exacta de fundación de la ciudad del </w:t>
      </w:r>
      <w:r w:rsidRPr="00400A06">
        <w:rPr>
          <w:rFonts w:eastAsia="Times New Roman" w:cstheme="minorHAnsi"/>
          <w:i/>
          <w:iCs/>
          <w:sz w:val="20"/>
          <w:szCs w:val="20"/>
          <w:lang w:val="es-ES"/>
        </w:rPr>
        <w:t>Callao</w:t>
      </w:r>
      <w:r w:rsidRPr="00400A06">
        <w:rPr>
          <w:rFonts w:eastAsia="Times New Roman" w:cstheme="minorHAnsi"/>
          <w:sz w:val="20"/>
          <w:szCs w:val="20"/>
          <w:lang w:val="es-ES"/>
        </w:rPr>
        <w:t xml:space="preserve">. Sin embargo, ya en los primeros </w:t>
      </w:r>
      <w:hyperlink r:id="rId53" w:tooltip="Pisco en los mapas históricos" w:history="1">
        <w:r w:rsidRPr="00400A06">
          <w:rPr>
            <w:rFonts w:eastAsia="Times New Roman" w:cstheme="minorHAnsi"/>
            <w:sz w:val="20"/>
            <w:szCs w:val="20"/>
            <w:lang w:val="es-ES"/>
          </w:rPr>
          <w:t>mapas</w:t>
        </w:r>
      </w:hyperlink>
      <w:r w:rsidRPr="00400A06">
        <w:rPr>
          <w:rFonts w:eastAsia="Times New Roman" w:cstheme="minorHAnsi"/>
          <w:sz w:val="20"/>
          <w:szCs w:val="20"/>
          <w:lang w:val="es-ES"/>
        </w:rPr>
        <w:t xml:space="preserve"> del Perú aparece esta ciudad portuaria. En el mapa de </w:t>
      </w:r>
      <w:hyperlink r:id="rId54" w:tooltip="1635" w:history="1">
        <w:r w:rsidRPr="00400A06">
          <w:rPr>
            <w:rFonts w:eastAsia="Times New Roman" w:cstheme="minorHAnsi"/>
            <w:sz w:val="20"/>
            <w:szCs w:val="20"/>
            <w:lang w:val="es-ES"/>
          </w:rPr>
          <w:t>1635</w:t>
        </w:r>
      </w:hyperlink>
      <w:r w:rsidRPr="00400A06">
        <w:rPr>
          <w:rFonts w:eastAsia="Times New Roman" w:cstheme="minorHAnsi"/>
          <w:sz w:val="20"/>
          <w:szCs w:val="20"/>
          <w:lang w:val="es-ES"/>
        </w:rPr>
        <w:t xml:space="preserve"> del </w:t>
      </w:r>
      <w:hyperlink r:id="rId55" w:tooltip="Cartógrafo" w:history="1">
        <w:r w:rsidRPr="00400A06">
          <w:rPr>
            <w:rFonts w:eastAsia="Times New Roman" w:cstheme="minorHAnsi"/>
            <w:sz w:val="20"/>
            <w:szCs w:val="20"/>
            <w:lang w:val="es-ES"/>
          </w:rPr>
          <w:t>cartógrafo</w:t>
        </w:r>
      </w:hyperlink>
      <w:r w:rsidRPr="00400A06">
        <w:rPr>
          <w:rFonts w:eastAsia="Times New Roman" w:cstheme="minorHAnsi"/>
          <w:sz w:val="20"/>
          <w:szCs w:val="20"/>
          <w:lang w:val="es-ES"/>
        </w:rPr>
        <w:t xml:space="preserve"> </w:t>
      </w:r>
      <w:hyperlink r:id="rId56" w:tooltip="Guiljelmus Blaeuw (aún no redactado)" w:history="1">
        <w:proofErr w:type="spellStart"/>
        <w:r w:rsidRPr="00400A06">
          <w:rPr>
            <w:rFonts w:eastAsia="Times New Roman" w:cstheme="minorHAnsi"/>
            <w:sz w:val="20"/>
            <w:szCs w:val="20"/>
            <w:lang w:val="es-ES"/>
          </w:rPr>
          <w:t>Guiljelmus</w:t>
        </w:r>
        <w:proofErr w:type="spellEnd"/>
        <w:r w:rsidRPr="00400A06">
          <w:rPr>
            <w:rFonts w:eastAsia="Times New Roman" w:cstheme="minorHAnsi"/>
            <w:sz w:val="20"/>
            <w:szCs w:val="20"/>
            <w:lang w:val="es-ES"/>
          </w:rPr>
          <w:t xml:space="preserve"> </w:t>
        </w:r>
        <w:proofErr w:type="spellStart"/>
        <w:r w:rsidRPr="00400A06">
          <w:rPr>
            <w:rFonts w:eastAsia="Times New Roman" w:cstheme="minorHAnsi"/>
            <w:sz w:val="20"/>
            <w:szCs w:val="20"/>
            <w:lang w:val="es-ES"/>
          </w:rPr>
          <w:t>Blaeuw</w:t>
        </w:r>
        <w:proofErr w:type="spellEnd"/>
      </w:hyperlink>
      <w:r w:rsidRPr="00400A06">
        <w:rPr>
          <w:rFonts w:eastAsia="Times New Roman" w:cstheme="minorHAnsi"/>
          <w:sz w:val="20"/>
          <w:szCs w:val="20"/>
          <w:lang w:val="es-ES"/>
        </w:rPr>
        <w:t xml:space="preserve"> (1571-1638), se le consigna como “V. Del Callao” (Villa del Callao) así como </w:t>
      </w:r>
      <w:hyperlink r:id="rId57" w:tooltip="Lima" w:history="1">
        <w:r w:rsidRPr="00400A06">
          <w:rPr>
            <w:rFonts w:eastAsia="Times New Roman" w:cstheme="minorHAnsi"/>
            <w:sz w:val="20"/>
            <w:szCs w:val="20"/>
            <w:lang w:val="es-ES"/>
          </w:rPr>
          <w:t>Lima</w:t>
        </w:r>
      </w:hyperlink>
      <w:r w:rsidRPr="00400A06">
        <w:rPr>
          <w:rFonts w:eastAsia="Times New Roman" w:cstheme="minorHAnsi"/>
          <w:sz w:val="20"/>
          <w:szCs w:val="20"/>
          <w:lang w:val="es-ES"/>
        </w:rPr>
        <w:t xml:space="preserve"> figura como “V.</w:t>
      </w:r>
      <w:r w:rsidR="00666FF8" w:rsidRPr="00400A06">
        <w:rPr>
          <w:rFonts w:eastAsia="Times New Roman" w:cstheme="minorHAnsi"/>
          <w:sz w:val="20"/>
          <w:szCs w:val="20"/>
          <w:lang w:val="es-ES"/>
        </w:rPr>
        <w:t xml:space="preserve"> </w:t>
      </w:r>
      <w:r w:rsidRPr="00400A06">
        <w:rPr>
          <w:rFonts w:eastAsia="Times New Roman" w:cstheme="minorHAnsi"/>
          <w:sz w:val="20"/>
          <w:szCs w:val="20"/>
          <w:lang w:val="es-ES"/>
        </w:rPr>
        <w:t xml:space="preserve">Lima” o “Los Reyes”. </w:t>
      </w:r>
    </w:p>
    <w:p w:rsidR="000F7DC0" w:rsidRPr="00400A06" w:rsidRDefault="000F7DC0" w:rsidP="00FC42F6">
      <w:pPr>
        <w:jc w:val="both"/>
        <w:rPr>
          <w:rFonts w:eastAsia="Times New Roman" w:cstheme="minorHAnsi"/>
          <w:sz w:val="20"/>
          <w:szCs w:val="20"/>
          <w:lang w:val="es-ES"/>
        </w:rPr>
      </w:pPr>
      <w:r w:rsidRPr="00400A06">
        <w:rPr>
          <w:rFonts w:eastAsia="Times New Roman" w:cstheme="minorHAnsi"/>
          <w:sz w:val="20"/>
          <w:szCs w:val="20"/>
          <w:lang w:val="es-ES"/>
        </w:rPr>
        <w:t xml:space="preserve">Por la cercanía a la capital peruana, durante el </w:t>
      </w:r>
      <w:hyperlink r:id="rId58" w:tooltip="Virreinato del Perú" w:history="1">
        <w:r w:rsidRPr="00400A06">
          <w:rPr>
            <w:rFonts w:eastAsia="Times New Roman" w:cstheme="minorHAnsi"/>
            <w:sz w:val="20"/>
            <w:szCs w:val="20"/>
            <w:lang w:val="es-ES"/>
          </w:rPr>
          <w:t>Virreinato del Perú</w:t>
        </w:r>
      </w:hyperlink>
      <w:r w:rsidRPr="00400A06">
        <w:rPr>
          <w:rFonts w:eastAsia="Times New Roman" w:cstheme="minorHAnsi"/>
          <w:sz w:val="20"/>
          <w:szCs w:val="20"/>
          <w:lang w:val="es-ES"/>
        </w:rPr>
        <w:t xml:space="preserve"> fue coloquialmente conocido como el </w:t>
      </w:r>
      <w:r w:rsidRPr="00400A06">
        <w:rPr>
          <w:rFonts w:eastAsia="Times New Roman" w:cstheme="minorHAnsi"/>
          <w:i/>
          <w:iCs/>
          <w:sz w:val="20"/>
          <w:szCs w:val="20"/>
          <w:lang w:val="es-ES"/>
        </w:rPr>
        <w:t>Puerto de Lima</w:t>
      </w:r>
      <w:r w:rsidRPr="00400A06">
        <w:rPr>
          <w:rFonts w:eastAsia="Times New Roman" w:cstheme="minorHAnsi"/>
          <w:sz w:val="20"/>
          <w:szCs w:val="20"/>
          <w:lang w:val="es-ES"/>
        </w:rPr>
        <w:t xml:space="preserve"> o el </w:t>
      </w:r>
      <w:r w:rsidRPr="00400A06">
        <w:rPr>
          <w:rFonts w:eastAsia="Times New Roman" w:cstheme="minorHAnsi"/>
          <w:i/>
          <w:iCs/>
          <w:sz w:val="20"/>
          <w:szCs w:val="20"/>
          <w:lang w:val="es-ES"/>
        </w:rPr>
        <w:t>Callao de Lima</w:t>
      </w:r>
      <w:r w:rsidRPr="00400A06">
        <w:rPr>
          <w:rFonts w:eastAsia="Times New Roman" w:cstheme="minorHAnsi"/>
          <w:sz w:val="20"/>
          <w:szCs w:val="20"/>
          <w:lang w:val="es-ES"/>
        </w:rPr>
        <w:t xml:space="preserve">. Según el cronista indígena </w:t>
      </w:r>
      <w:hyperlink r:id="rId59" w:tooltip="Felipe Guamán Poma de Ayala" w:history="1">
        <w:r w:rsidRPr="00400A06">
          <w:rPr>
            <w:rFonts w:eastAsia="Times New Roman" w:cstheme="minorHAnsi"/>
            <w:sz w:val="20"/>
            <w:szCs w:val="20"/>
            <w:lang w:val="es-ES"/>
          </w:rPr>
          <w:t>Felipe Guamán Poma de Ayala</w:t>
        </w:r>
      </w:hyperlink>
      <w:r w:rsidRPr="00400A06">
        <w:rPr>
          <w:rFonts w:eastAsia="Times New Roman" w:cstheme="minorHAnsi"/>
          <w:sz w:val="20"/>
          <w:szCs w:val="20"/>
          <w:lang w:val="es-ES"/>
        </w:rPr>
        <w:t xml:space="preserve">, ya desde esa época era Callao el puerto principal, no sólo del Perú, sino de toda la costa occidental de </w:t>
      </w:r>
      <w:hyperlink r:id="rId60" w:tooltip="Hispanoamérica" w:history="1">
        <w:r w:rsidRPr="00400A06">
          <w:rPr>
            <w:rFonts w:eastAsia="Times New Roman" w:cstheme="minorHAnsi"/>
            <w:sz w:val="20"/>
            <w:szCs w:val="20"/>
            <w:lang w:val="es-ES"/>
          </w:rPr>
          <w:t>Hispanoamérica</w:t>
        </w:r>
      </w:hyperlink>
      <w:r w:rsidRPr="00400A06">
        <w:rPr>
          <w:rFonts w:eastAsia="Times New Roman" w:cstheme="minorHAnsi"/>
          <w:sz w:val="20"/>
          <w:szCs w:val="20"/>
          <w:lang w:val="es-ES"/>
        </w:rPr>
        <w:t>.</w:t>
      </w:r>
    </w:p>
    <w:p w:rsidR="00242C5C" w:rsidRPr="00400A06" w:rsidRDefault="000F7DC0" w:rsidP="00FC42F6">
      <w:pPr>
        <w:jc w:val="both"/>
        <w:rPr>
          <w:rFonts w:eastAsia="Times New Roman" w:cstheme="minorHAnsi"/>
          <w:sz w:val="20"/>
          <w:szCs w:val="20"/>
          <w:lang w:val="es-ES"/>
        </w:rPr>
      </w:pPr>
      <w:r w:rsidRPr="00400A06">
        <w:rPr>
          <w:rFonts w:eastAsia="Times New Roman" w:cstheme="minorHAnsi"/>
          <w:sz w:val="20"/>
          <w:szCs w:val="20"/>
          <w:lang w:val="es-ES"/>
        </w:rPr>
        <w:t xml:space="preserve">Debido a su calidad como puerto principal de las colonias, era blanco permanente de ataques de </w:t>
      </w:r>
      <w:hyperlink r:id="rId61" w:tooltip="Pirata" w:history="1">
        <w:r w:rsidRPr="00400A06">
          <w:rPr>
            <w:rFonts w:eastAsia="Times New Roman" w:cstheme="minorHAnsi"/>
            <w:sz w:val="20"/>
            <w:szCs w:val="20"/>
            <w:lang w:val="es-ES"/>
          </w:rPr>
          <w:t>piratas</w:t>
        </w:r>
      </w:hyperlink>
      <w:r w:rsidRPr="00400A06">
        <w:rPr>
          <w:rFonts w:eastAsia="Times New Roman" w:cstheme="minorHAnsi"/>
          <w:sz w:val="20"/>
          <w:szCs w:val="20"/>
          <w:lang w:val="es-ES"/>
        </w:rPr>
        <w:t xml:space="preserve"> y </w:t>
      </w:r>
      <w:hyperlink r:id="rId62" w:tooltip="Corsario" w:history="1">
        <w:r w:rsidRPr="00400A06">
          <w:rPr>
            <w:rFonts w:eastAsia="Times New Roman" w:cstheme="minorHAnsi"/>
            <w:sz w:val="20"/>
            <w:szCs w:val="20"/>
            <w:lang w:val="es-ES"/>
          </w:rPr>
          <w:t>corsarios</w:t>
        </w:r>
      </w:hyperlink>
      <w:r w:rsidRPr="00400A06">
        <w:rPr>
          <w:rFonts w:eastAsia="Times New Roman" w:cstheme="minorHAnsi"/>
          <w:sz w:val="20"/>
          <w:szCs w:val="20"/>
          <w:lang w:val="es-ES"/>
        </w:rPr>
        <w:t xml:space="preserve">, como muestra de ellos se sabe que en 1579, el corsario inglés </w:t>
      </w:r>
      <w:hyperlink r:id="rId63" w:tooltip="Francis Drake" w:history="1">
        <w:r w:rsidRPr="00400A06">
          <w:rPr>
            <w:rFonts w:eastAsia="Times New Roman" w:cstheme="minorHAnsi"/>
            <w:sz w:val="20"/>
            <w:szCs w:val="20"/>
            <w:lang w:val="es-ES"/>
          </w:rPr>
          <w:t>Francis Drake</w:t>
        </w:r>
      </w:hyperlink>
      <w:r w:rsidRPr="00400A06">
        <w:rPr>
          <w:rFonts w:eastAsia="Times New Roman" w:cstheme="minorHAnsi"/>
          <w:sz w:val="20"/>
          <w:szCs w:val="20"/>
          <w:lang w:val="es-ES"/>
        </w:rPr>
        <w:t xml:space="preserve"> atacó violentamente </w:t>
      </w:r>
      <w:r w:rsidRPr="00400A06">
        <w:rPr>
          <w:rFonts w:eastAsia="Times New Roman" w:cstheme="minorHAnsi"/>
          <w:sz w:val="20"/>
          <w:szCs w:val="20"/>
          <w:lang w:val="es-ES"/>
        </w:rPr>
        <w:lastRenderedPageBreak/>
        <w:t xml:space="preserve">el puerto, y en 1624 hace lo propio el corsario holandés </w:t>
      </w:r>
      <w:hyperlink r:id="rId64" w:tooltip="Jacobo Hermita Clerk" w:history="1">
        <w:r w:rsidRPr="00400A06">
          <w:rPr>
            <w:rFonts w:eastAsia="Times New Roman" w:cstheme="minorHAnsi"/>
            <w:sz w:val="20"/>
            <w:szCs w:val="20"/>
            <w:lang w:val="es-ES"/>
          </w:rPr>
          <w:t xml:space="preserve">Jacobo </w:t>
        </w:r>
        <w:proofErr w:type="spellStart"/>
        <w:r w:rsidRPr="00400A06">
          <w:rPr>
            <w:rFonts w:eastAsia="Times New Roman" w:cstheme="minorHAnsi"/>
            <w:sz w:val="20"/>
            <w:szCs w:val="20"/>
            <w:lang w:val="es-ES"/>
          </w:rPr>
          <w:t>Clerck</w:t>
        </w:r>
        <w:proofErr w:type="spellEnd"/>
      </w:hyperlink>
      <w:r w:rsidRPr="00400A06">
        <w:rPr>
          <w:rFonts w:eastAsia="Times New Roman" w:cstheme="minorHAnsi"/>
          <w:sz w:val="20"/>
          <w:szCs w:val="20"/>
          <w:lang w:val="es-ES"/>
        </w:rPr>
        <w:t xml:space="preserve"> apodado </w:t>
      </w:r>
      <w:proofErr w:type="spellStart"/>
      <w:r w:rsidRPr="00400A06">
        <w:rPr>
          <w:rFonts w:eastAsia="Times New Roman" w:cstheme="minorHAnsi"/>
          <w:i/>
          <w:iCs/>
          <w:sz w:val="20"/>
          <w:szCs w:val="20"/>
          <w:lang w:val="es-ES"/>
        </w:rPr>
        <w:t>L’Hermite</w:t>
      </w:r>
      <w:proofErr w:type="spellEnd"/>
      <w:r w:rsidRPr="00400A06">
        <w:rPr>
          <w:rFonts w:eastAsia="Times New Roman" w:cstheme="minorHAnsi"/>
          <w:sz w:val="20"/>
          <w:szCs w:val="20"/>
          <w:lang w:val="es-ES"/>
        </w:rPr>
        <w:t xml:space="preserve">. Ante esta situación, el gobierno de la </w:t>
      </w:r>
      <w:hyperlink r:id="rId65" w:tooltip="Metrópoli" w:history="1">
        <w:r w:rsidRPr="00400A06">
          <w:rPr>
            <w:rFonts w:eastAsia="Times New Roman" w:cstheme="minorHAnsi"/>
            <w:sz w:val="20"/>
            <w:szCs w:val="20"/>
            <w:lang w:val="es-ES"/>
          </w:rPr>
          <w:t>metrópoli</w:t>
        </w:r>
      </w:hyperlink>
      <w:r w:rsidRPr="00400A06">
        <w:rPr>
          <w:rFonts w:eastAsia="Times New Roman" w:cstheme="minorHAnsi"/>
          <w:sz w:val="20"/>
          <w:szCs w:val="20"/>
          <w:lang w:val="es-ES"/>
        </w:rPr>
        <w:t xml:space="preserve"> ordenó que se construyeran </w:t>
      </w:r>
      <w:hyperlink r:id="rId66" w:tooltip="Muralla" w:history="1">
        <w:r w:rsidRPr="00400A06">
          <w:rPr>
            <w:rFonts w:eastAsia="Times New Roman" w:cstheme="minorHAnsi"/>
            <w:sz w:val="20"/>
            <w:szCs w:val="20"/>
            <w:lang w:val="es-ES"/>
          </w:rPr>
          <w:t>murallas</w:t>
        </w:r>
      </w:hyperlink>
      <w:r w:rsidRPr="00400A06">
        <w:rPr>
          <w:rFonts w:eastAsia="Times New Roman" w:cstheme="minorHAnsi"/>
          <w:sz w:val="20"/>
          <w:szCs w:val="20"/>
          <w:lang w:val="es-ES"/>
        </w:rPr>
        <w:t xml:space="preserve"> de defensa de la ciudad, las que fueron levantadas entre los años 1634 y 1647. </w:t>
      </w:r>
    </w:p>
    <w:p w:rsidR="000F7DC0" w:rsidRPr="00400A06" w:rsidRDefault="000F7DC0" w:rsidP="00FC42F6">
      <w:pPr>
        <w:jc w:val="both"/>
        <w:rPr>
          <w:rFonts w:eastAsia="Times New Roman" w:cstheme="minorHAnsi"/>
          <w:sz w:val="20"/>
          <w:szCs w:val="20"/>
          <w:lang w:val="es-ES"/>
        </w:rPr>
      </w:pPr>
      <w:r w:rsidRPr="00400A06">
        <w:rPr>
          <w:rFonts w:eastAsia="Times New Roman" w:cstheme="minorHAnsi"/>
          <w:sz w:val="20"/>
          <w:szCs w:val="20"/>
          <w:lang w:val="es-ES"/>
        </w:rPr>
        <w:t xml:space="preserve">Estas instalaciones defensivas tuvieron su punto culminante cuando en octubre de </w:t>
      </w:r>
      <w:hyperlink r:id="rId67" w:tooltip="1747" w:history="1">
        <w:r w:rsidRPr="00400A06">
          <w:rPr>
            <w:rFonts w:eastAsia="Times New Roman" w:cstheme="minorHAnsi"/>
            <w:sz w:val="20"/>
            <w:szCs w:val="20"/>
            <w:lang w:val="es-ES"/>
          </w:rPr>
          <w:t>1747</w:t>
        </w:r>
      </w:hyperlink>
      <w:r w:rsidRPr="00400A06">
        <w:rPr>
          <w:rFonts w:eastAsia="Times New Roman" w:cstheme="minorHAnsi"/>
          <w:sz w:val="20"/>
          <w:szCs w:val="20"/>
          <w:lang w:val="es-ES"/>
        </w:rPr>
        <w:t xml:space="preserve">, se inicia la construcción de la </w:t>
      </w:r>
      <w:hyperlink r:id="rId68" w:tooltip="Fortaleza del Real Felipe" w:history="1">
        <w:r w:rsidRPr="00400A06">
          <w:rPr>
            <w:rFonts w:eastAsia="Times New Roman" w:cstheme="minorHAnsi"/>
            <w:sz w:val="20"/>
            <w:szCs w:val="20"/>
            <w:lang w:val="es-ES"/>
          </w:rPr>
          <w:t>Fortaleza del Real Felipe</w:t>
        </w:r>
      </w:hyperlink>
      <w:r w:rsidRPr="00400A06">
        <w:rPr>
          <w:rFonts w:eastAsia="Times New Roman" w:cstheme="minorHAnsi"/>
          <w:sz w:val="20"/>
          <w:szCs w:val="20"/>
          <w:lang w:val="es-ES"/>
        </w:rPr>
        <w:t xml:space="preserve">, cuya primera etapa se terminó en el año </w:t>
      </w:r>
      <w:hyperlink r:id="rId69" w:tooltip="1773" w:history="1">
        <w:r w:rsidRPr="00400A06">
          <w:rPr>
            <w:rFonts w:eastAsia="Times New Roman" w:cstheme="minorHAnsi"/>
            <w:sz w:val="20"/>
            <w:szCs w:val="20"/>
            <w:lang w:val="es-ES"/>
          </w:rPr>
          <w:t>1773</w:t>
        </w:r>
      </w:hyperlink>
      <w:r w:rsidRPr="00400A06">
        <w:rPr>
          <w:rFonts w:eastAsia="Times New Roman" w:cstheme="minorHAnsi"/>
          <w:sz w:val="20"/>
          <w:szCs w:val="20"/>
          <w:lang w:val="es-ES"/>
        </w:rPr>
        <w:t>.</w:t>
      </w:r>
    </w:p>
    <w:p w:rsidR="00844507" w:rsidRPr="00400A06" w:rsidRDefault="00844507" w:rsidP="00FC42F6">
      <w:pPr>
        <w:jc w:val="both"/>
        <w:rPr>
          <w:rFonts w:eastAsia="Times New Roman" w:cstheme="minorHAnsi"/>
          <w:sz w:val="20"/>
          <w:szCs w:val="20"/>
          <w:lang w:val="es-ES"/>
        </w:rPr>
      </w:pPr>
      <w:r w:rsidRPr="00400A06">
        <w:rPr>
          <w:rFonts w:eastAsia="Times New Roman" w:cstheme="minorHAnsi"/>
          <w:sz w:val="20"/>
          <w:szCs w:val="20"/>
          <w:lang w:val="es-ES"/>
        </w:rPr>
        <w:t xml:space="preserve">Recién en el año </w:t>
      </w:r>
      <w:hyperlink r:id="rId70" w:tooltip="1671" w:history="1">
        <w:r w:rsidRPr="00400A06">
          <w:rPr>
            <w:rFonts w:eastAsia="Times New Roman" w:cstheme="minorHAnsi"/>
            <w:sz w:val="20"/>
            <w:szCs w:val="20"/>
            <w:lang w:val="es-ES"/>
          </w:rPr>
          <w:t>1671</w:t>
        </w:r>
      </w:hyperlink>
      <w:r w:rsidRPr="00400A06">
        <w:rPr>
          <w:rFonts w:eastAsia="Times New Roman" w:cstheme="minorHAnsi"/>
          <w:sz w:val="20"/>
          <w:szCs w:val="20"/>
          <w:lang w:val="es-ES"/>
        </w:rPr>
        <w:t xml:space="preserve"> el puerto del Callao de Lima fue el</w:t>
      </w:r>
      <w:r w:rsidR="007C70C9">
        <w:rPr>
          <w:rFonts w:eastAsia="Times New Roman" w:cstheme="minorHAnsi"/>
          <w:sz w:val="20"/>
          <w:szCs w:val="20"/>
          <w:lang w:val="es-ES"/>
        </w:rPr>
        <w:t>evado a la categoría de ciudad.</w:t>
      </w:r>
    </w:p>
    <w:p w:rsidR="000F7DC0" w:rsidRPr="00400A06" w:rsidRDefault="000F7DC0" w:rsidP="00FC42F6">
      <w:pPr>
        <w:jc w:val="both"/>
        <w:rPr>
          <w:rFonts w:eastAsia="Times New Roman" w:cstheme="minorHAnsi"/>
          <w:sz w:val="20"/>
          <w:szCs w:val="20"/>
          <w:lang w:val="es-ES"/>
        </w:rPr>
      </w:pPr>
      <w:r w:rsidRPr="00400A06">
        <w:rPr>
          <w:rFonts w:eastAsia="Times New Roman" w:cstheme="minorHAnsi"/>
          <w:noProof/>
          <w:sz w:val="20"/>
          <w:szCs w:val="20"/>
        </w:rPr>
        <w:drawing>
          <wp:inline distT="0" distB="0" distL="0" distR="0" wp14:anchorId="7B9DE4C1" wp14:editId="735DB5AC">
            <wp:extent cx="2519944" cy="1894674"/>
            <wp:effectExtent l="0" t="0" r="0" b="0"/>
            <wp:docPr id="3" name="Imagen 3" descr="http://upload.wikimedia.org/wikipedia/commons/thumb/7/7a/Atlas-heliche-callao-01.png/250px-Atlas-heliche-callao-01.png">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upload.wikimedia.org/wikipedia/commons/thumb/7/7a/Atlas-heliche-callao-01.png/250px-Atlas-heliche-callao-01.png">
                      <a:hlinkClick r:id="rId71"/>
                    </pic:cNvPr>
                    <pic:cNvPicPr>
                      <a:picLocks noChangeAspect="1" noChangeArrowheads="1"/>
                    </pic:cNvPicPr>
                  </pic:nvPicPr>
                  <pic:blipFill>
                    <a:blip r:embed="rId72" cstate="print"/>
                    <a:srcRect/>
                    <a:stretch>
                      <a:fillRect/>
                    </a:stretch>
                  </pic:blipFill>
                  <pic:spPr bwMode="auto">
                    <a:xfrm>
                      <a:off x="0" y="0"/>
                      <a:ext cx="2526534" cy="1899629"/>
                    </a:xfrm>
                    <a:prstGeom prst="rect">
                      <a:avLst/>
                    </a:prstGeom>
                    <a:noFill/>
                    <a:ln w="9525">
                      <a:noFill/>
                      <a:miter lim="800000"/>
                      <a:headEnd/>
                      <a:tailEnd/>
                    </a:ln>
                  </pic:spPr>
                </pic:pic>
              </a:graphicData>
            </a:graphic>
          </wp:inline>
        </w:drawing>
      </w:r>
      <w:r w:rsidR="00844507" w:rsidRPr="00400A06">
        <w:rPr>
          <w:rFonts w:eastAsia="Times New Roman" w:cstheme="minorHAnsi"/>
          <w:sz w:val="20"/>
          <w:szCs w:val="20"/>
          <w:lang w:val="es-ES"/>
        </w:rPr>
        <w:t xml:space="preserve">         </w:t>
      </w:r>
      <w:r w:rsidR="009B54A8">
        <w:rPr>
          <w:rFonts w:eastAsia="Times New Roman" w:cstheme="minorHAnsi"/>
          <w:sz w:val="20"/>
          <w:szCs w:val="20"/>
          <w:lang w:val="es-ES"/>
        </w:rPr>
        <w:t xml:space="preserve">       </w:t>
      </w:r>
      <w:r w:rsidR="00844507" w:rsidRPr="00400A06">
        <w:rPr>
          <w:rFonts w:eastAsia="Times New Roman" w:cstheme="minorHAnsi"/>
          <w:sz w:val="20"/>
          <w:szCs w:val="20"/>
          <w:lang w:val="es-ES"/>
        </w:rPr>
        <w:t xml:space="preserve"> </w:t>
      </w:r>
      <w:r w:rsidR="00844507" w:rsidRPr="00400A06">
        <w:rPr>
          <w:rFonts w:eastAsia="Times New Roman" w:cstheme="minorHAnsi"/>
          <w:noProof/>
          <w:sz w:val="20"/>
          <w:szCs w:val="20"/>
        </w:rPr>
        <w:drawing>
          <wp:inline distT="0" distB="0" distL="0" distR="0" wp14:anchorId="6D0F8789" wp14:editId="07CF7CF2">
            <wp:extent cx="2132209" cy="1898464"/>
            <wp:effectExtent l="0" t="0" r="1905" b="6985"/>
            <wp:docPr id="8" name="Imagen 5" descr="http://upload.wikimedia.org/wikipedia/commons/thumb/0/07/Situationsplan_von_Lima.jpg/250px-Situationsplan_von_Lima.jpg">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upload.wikimedia.org/wikipedia/commons/thumb/0/07/Situationsplan_von_Lima.jpg/250px-Situationsplan_von_Lima.jpg">
                      <a:hlinkClick r:id="rId73"/>
                    </pic:cNvPr>
                    <pic:cNvPicPr>
                      <a:picLocks noChangeAspect="1" noChangeArrowheads="1"/>
                    </pic:cNvPicPr>
                  </pic:nvPicPr>
                  <pic:blipFill>
                    <a:blip r:embed="rId74" cstate="print"/>
                    <a:srcRect/>
                    <a:stretch>
                      <a:fillRect/>
                    </a:stretch>
                  </pic:blipFill>
                  <pic:spPr bwMode="auto">
                    <a:xfrm>
                      <a:off x="0" y="0"/>
                      <a:ext cx="2133767" cy="1899851"/>
                    </a:xfrm>
                    <a:prstGeom prst="rect">
                      <a:avLst/>
                    </a:prstGeom>
                    <a:noFill/>
                    <a:ln w="9525">
                      <a:noFill/>
                      <a:miter lim="800000"/>
                      <a:headEnd/>
                      <a:tailEnd/>
                    </a:ln>
                  </pic:spPr>
                </pic:pic>
              </a:graphicData>
            </a:graphic>
          </wp:inline>
        </w:drawing>
      </w:r>
    </w:p>
    <w:p w:rsidR="000F7DC0" w:rsidRPr="009B54A8" w:rsidRDefault="009B54A8" w:rsidP="00FC42F6">
      <w:pPr>
        <w:jc w:val="both"/>
        <w:rPr>
          <w:rFonts w:eastAsia="Times New Roman" w:cstheme="minorHAnsi"/>
          <w:b/>
          <w:sz w:val="16"/>
          <w:szCs w:val="16"/>
          <w:lang w:val="es-ES"/>
        </w:rPr>
      </w:pPr>
      <w:r w:rsidRPr="009B54A8">
        <w:rPr>
          <w:rFonts w:eastAsia="Times New Roman" w:cstheme="minorHAnsi"/>
          <w:b/>
          <w:sz w:val="16"/>
          <w:szCs w:val="16"/>
          <w:lang w:val="es-ES"/>
        </w:rPr>
        <w:t xml:space="preserve">                      </w:t>
      </w:r>
      <w:r w:rsidR="0016521C" w:rsidRPr="009B54A8">
        <w:rPr>
          <w:rFonts w:eastAsia="Times New Roman" w:cstheme="minorHAnsi"/>
          <w:b/>
          <w:sz w:val="16"/>
          <w:szCs w:val="16"/>
          <w:lang w:val="es-ES"/>
        </w:rPr>
        <w:t xml:space="preserve"> </w:t>
      </w:r>
      <w:r>
        <w:rPr>
          <w:rFonts w:eastAsia="Times New Roman" w:cstheme="minorHAnsi"/>
          <w:b/>
          <w:sz w:val="16"/>
          <w:szCs w:val="16"/>
          <w:lang w:val="es-ES"/>
        </w:rPr>
        <w:t xml:space="preserve">            </w:t>
      </w:r>
      <w:r w:rsidR="000F7DC0" w:rsidRPr="009B54A8">
        <w:rPr>
          <w:rFonts w:eastAsia="Times New Roman" w:cstheme="minorHAnsi"/>
          <w:b/>
          <w:sz w:val="16"/>
          <w:szCs w:val="16"/>
          <w:lang w:val="es-ES"/>
        </w:rPr>
        <w:t>Mapa del Callao. (1655).</w:t>
      </w:r>
      <w:r w:rsidR="00844507" w:rsidRPr="009B54A8">
        <w:rPr>
          <w:rFonts w:eastAsia="Times New Roman" w:cstheme="minorHAnsi"/>
          <w:b/>
          <w:sz w:val="16"/>
          <w:szCs w:val="16"/>
          <w:lang w:val="es-ES"/>
        </w:rPr>
        <w:t xml:space="preserve">                            </w:t>
      </w:r>
      <w:r w:rsidRPr="009B54A8">
        <w:rPr>
          <w:rFonts w:eastAsia="Times New Roman" w:cstheme="minorHAnsi"/>
          <w:b/>
          <w:sz w:val="16"/>
          <w:szCs w:val="16"/>
          <w:lang w:val="es-ES"/>
        </w:rPr>
        <w:t xml:space="preserve">                        </w:t>
      </w:r>
      <w:r>
        <w:rPr>
          <w:rFonts w:eastAsia="Times New Roman" w:cstheme="minorHAnsi"/>
          <w:b/>
          <w:sz w:val="16"/>
          <w:szCs w:val="16"/>
          <w:lang w:val="es-ES"/>
        </w:rPr>
        <w:t xml:space="preserve">                           </w:t>
      </w:r>
      <w:r w:rsidRPr="009B54A8">
        <w:rPr>
          <w:rFonts w:eastAsia="Times New Roman" w:cstheme="minorHAnsi"/>
          <w:b/>
          <w:sz w:val="16"/>
          <w:szCs w:val="16"/>
          <w:lang w:val="es-ES"/>
        </w:rPr>
        <w:t xml:space="preserve"> </w:t>
      </w:r>
      <w:r w:rsidR="000F7DC0" w:rsidRPr="009B54A8">
        <w:rPr>
          <w:rFonts w:eastAsia="Times New Roman" w:cstheme="minorHAnsi"/>
          <w:b/>
          <w:sz w:val="16"/>
          <w:szCs w:val="16"/>
          <w:lang w:val="es-ES"/>
        </w:rPr>
        <w:t>Mapa Histórico (</w:t>
      </w:r>
      <w:hyperlink r:id="rId75" w:tooltip="1888" w:history="1">
        <w:r w:rsidR="000F7DC0" w:rsidRPr="009B54A8">
          <w:rPr>
            <w:rFonts w:eastAsia="Times New Roman" w:cstheme="minorHAnsi"/>
            <w:b/>
            <w:sz w:val="16"/>
            <w:szCs w:val="16"/>
            <w:lang w:val="es-ES"/>
          </w:rPr>
          <w:t>1888</w:t>
        </w:r>
      </w:hyperlink>
      <w:r w:rsidR="000F7DC0" w:rsidRPr="009B54A8">
        <w:rPr>
          <w:rFonts w:eastAsia="Times New Roman" w:cstheme="minorHAnsi"/>
          <w:b/>
          <w:sz w:val="16"/>
          <w:szCs w:val="16"/>
          <w:lang w:val="es-ES"/>
        </w:rPr>
        <w:t>).</w:t>
      </w:r>
    </w:p>
    <w:p w:rsidR="000F7DC0" w:rsidRPr="00400A06" w:rsidRDefault="000F7DC0" w:rsidP="00FC42F6">
      <w:pPr>
        <w:jc w:val="both"/>
        <w:rPr>
          <w:rFonts w:eastAsia="Times New Roman" w:cstheme="minorHAnsi"/>
          <w:sz w:val="20"/>
          <w:szCs w:val="20"/>
          <w:lang w:val="es-ES"/>
        </w:rPr>
      </w:pPr>
      <w:r w:rsidRPr="00400A06">
        <w:rPr>
          <w:rFonts w:eastAsia="Times New Roman" w:cstheme="minorHAnsi"/>
          <w:sz w:val="20"/>
          <w:szCs w:val="20"/>
          <w:lang w:val="es-ES"/>
        </w:rPr>
        <w:t>Durante la guerra de independencia, El Callao fue una</w:t>
      </w:r>
      <w:r w:rsidR="0098632B" w:rsidRPr="00400A06">
        <w:rPr>
          <w:rFonts w:eastAsia="Times New Roman" w:cstheme="minorHAnsi"/>
          <w:sz w:val="20"/>
          <w:szCs w:val="20"/>
          <w:lang w:val="es-ES"/>
        </w:rPr>
        <w:t xml:space="preserve"> plaza de gran importancia, por</w:t>
      </w:r>
      <w:r w:rsidRPr="00400A06">
        <w:rPr>
          <w:rFonts w:eastAsia="Times New Roman" w:cstheme="minorHAnsi"/>
          <w:sz w:val="20"/>
          <w:szCs w:val="20"/>
          <w:lang w:val="es-ES"/>
        </w:rPr>
        <w:t xml:space="preserve">que no sólo controlaba el tráfico de mercaderías sino también el uso de la flota militar, en ese sentido cambió de manos varias veces, siendo en el año </w:t>
      </w:r>
      <w:hyperlink r:id="rId76" w:tooltip="1821" w:history="1">
        <w:r w:rsidRPr="00400A06">
          <w:rPr>
            <w:rFonts w:eastAsia="Times New Roman" w:cstheme="minorHAnsi"/>
            <w:sz w:val="20"/>
            <w:szCs w:val="20"/>
            <w:lang w:val="es-ES"/>
          </w:rPr>
          <w:t>1821</w:t>
        </w:r>
      </w:hyperlink>
      <w:r w:rsidRPr="00400A06">
        <w:rPr>
          <w:rFonts w:eastAsia="Times New Roman" w:cstheme="minorHAnsi"/>
          <w:sz w:val="20"/>
          <w:szCs w:val="20"/>
          <w:lang w:val="es-ES"/>
        </w:rPr>
        <w:t xml:space="preserve"> que se realiza la primera toma del Castillo del </w:t>
      </w:r>
      <w:hyperlink r:id="rId77" w:tooltip="Fortaleza del Real Felipe" w:history="1">
        <w:r w:rsidRPr="00400A06">
          <w:rPr>
            <w:rFonts w:eastAsia="Times New Roman" w:cstheme="minorHAnsi"/>
            <w:sz w:val="20"/>
            <w:szCs w:val="20"/>
            <w:lang w:val="es-ES"/>
          </w:rPr>
          <w:t>Real Felipe</w:t>
        </w:r>
      </w:hyperlink>
      <w:r w:rsidRPr="00400A06">
        <w:rPr>
          <w:rFonts w:eastAsia="Times New Roman" w:cstheme="minorHAnsi"/>
          <w:sz w:val="20"/>
          <w:szCs w:val="20"/>
          <w:lang w:val="es-ES"/>
        </w:rPr>
        <w:t xml:space="preserve"> por parte del ejército libertador al mando del General </w:t>
      </w:r>
      <w:hyperlink r:id="rId78" w:tooltip="José de San Martín" w:history="1">
        <w:r w:rsidRPr="00400A06">
          <w:rPr>
            <w:rFonts w:eastAsia="Times New Roman" w:cstheme="minorHAnsi"/>
            <w:sz w:val="20"/>
            <w:szCs w:val="20"/>
            <w:lang w:val="es-ES"/>
          </w:rPr>
          <w:t>José de San Martín</w:t>
        </w:r>
      </w:hyperlink>
      <w:r w:rsidRPr="00400A06">
        <w:rPr>
          <w:rFonts w:eastAsia="Times New Roman" w:cstheme="minorHAnsi"/>
          <w:sz w:val="20"/>
          <w:szCs w:val="20"/>
          <w:lang w:val="es-ES"/>
        </w:rPr>
        <w:t>.</w:t>
      </w:r>
    </w:p>
    <w:p w:rsidR="000F7DC0" w:rsidRPr="00400A06" w:rsidRDefault="000F7DC0" w:rsidP="00FC42F6">
      <w:pPr>
        <w:jc w:val="both"/>
        <w:rPr>
          <w:rFonts w:eastAsia="Times New Roman" w:cstheme="minorHAnsi"/>
          <w:sz w:val="20"/>
          <w:szCs w:val="20"/>
          <w:lang w:val="es-ES"/>
        </w:rPr>
      </w:pPr>
      <w:r w:rsidRPr="00400A06">
        <w:rPr>
          <w:rFonts w:eastAsia="Times New Roman" w:cstheme="minorHAnsi"/>
          <w:sz w:val="20"/>
          <w:szCs w:val="20"/>
          <w:lang w:val="es-ES"/>
        </w:rPr>
        <w:t xml:space="preserve">En una sesión del </w:t>
      </w:r>
      <w:hyperlink r:id="rId79" w:tooltip="8 de marzo" w:history="1">
        <w:r w:rsidRPr="00400A06">
          <w:rPr>
            <w:rFonts w:eastAsia="Times New Roman" w:cstheme="minorHAnsi"/>
            <w:sz w:val="20"/>
            <w:szCs w:val="20"/>
            <w:lang w:val="es-ES"/>
          </w:rPr>
          <w:t>8 de marzo</w:t>
        </w:r>
      </w:hyperlink>
      <w:r w:rsidRPr="00400A06">
        <w:rPr>
          <w:rFonts w:eastAsia="Times New Roman" w:cstheme="minorHAnsi"/>
          <w:sz w:val="20"/>
          <w:szCs w:val="20"/>
          <w:lang w:val="es-ES"/>
        </w:rPr>
        <w:t xml:space="preserve"> de </w:t>
      </w:r>
      <w:hyperlink r:id="rId80" w:tooltip="1834" w:history="1">
        <w:r w:rsidRPr="00400A06">
          <w:rPr>
            <w:rFonts w:eastAsia="Times New Roman" w:cstheme="minorHAnsi"/>
            <w:sz w:val="20"/>
            <w:szCs w:val="20"/>
            <w:lang w:val="es-ES"/>
          </w:rPr>
          <w:t>1834</w:t>
        </w:r>
      </w:hyperlink>
      <w:r w:rsidRPr="00400A06">
        <w:rPr>
          <w:rFonts w:eastAsia="Times New Roman" w:cstheme="minorHAnsi"/>
          <w:sz w:val="20"/>
          <w:szCs w:val="20"/>
          <w:lang w:val="es-ES"/>
        </w:rPr>
        <w:t xml:space="preserve">, la Convención Nacional presidida por </w:t>
      </w:r>
      <w:hyperlink r:id="rId81" w:tooltip="Francisco Xavier de Luna Pizarro" w:history="1">
        <w:r w:rsidRPr="00400A06">
          <w:rPr>
            <w:rFonts w:eastAsia="Times New Roman" w:cstheme="minorHAnsi"/>
            <w:sz w:val="20"/>
            <w:szCs w:val="20"/>
            <w:lang w:val="es-ES"/>
          </w:rPr>
          <w:t>Francisco Xavier de Luna Pizarro</w:t>
        </w:r>
      </w:hyperlink>
      <w:r w:rsidRPr="00400A06">
        <w:rPr>
          <w:rFonts w:eastAsia="Times New Roman" w:cstheme="minorHAnsi"/>
          <w:sz w:val="20"/>
          <w:szCs w:val="20"/>
          <w:lang w:val="es-ES"/>
        </w:rPr>
        <w:t xml:space="preserve"> condecora al Callao como “La Fiel y Generosa Ciudad del Callao, Asilo de las Leyes y de la Libertad”, como premio por defender al gobierno del general </w:t>
      </w:r>
      <w:hyperlink r:id="rId82" w:tooltip="Luis José de Orbegoso" w:history="1">
        <w:r w:rsidRPr="00400A06">
          <w:rPr>
            <w:rFonts w:eastAsia="Times New Roman" w:cstheme="minorHAnsi"/>
            <w:sz w:val="20"/>
            <w:szCs w:val="20"/>
            <w:lang w:val="es-ES"/>
          </w:rPr>
          <w:t>Luis José de Orbegoso</w:t>
        </w:r>
      </w:hyperlink>
      <w:r w:rsidRPr="00400A06">
        <w:rPr>
          <w:rFonts w:eastAsia="Times New Roman" w:cstheme="minorHAnsi"/>
          <w:sz w:val="20"/>
          <w:szCs w:val="20"/>
          <w:lang w:val="es-ES"/>
        </w:rPr>
        <w:t xml:space="preserve"> contra las pretensiones golpistas del general </w:t>
      </w:r>
      <w:hyperlink r:id="rId83" w:tooltip="Pedro Bermúdez" w:history="1">
        <w:r w:rsidRPr="00400A06">
          <w:rPr>
            <w:rFonts w:eastAsia="Times New Roman" w:cstheme="minorHAnsi"/>
            <w:sz w:val="20"/>
            <w:szCs w:val="20"/>
            <w:lang w:val="es-ES"/>
          </w:rPr>
          <w:t>Pedro Bermúdez</w:t>
        </w:r>
      </w:hyperlink>
      <w:r w:rsidRPr="00400A06">
        <w:rPr>
          <w:rFonts w:eastAsia="Times New Roman" w:cstheme="minorHAnsi"/>
          <w:sz w:val="20"/>
          <w:szCs w:val="20"/>
          <w:lang w:val="es-ES"/>
        </w:rPr>
        <w:t>.</w:t>
      </w:r>
    </w:p>
    <w:p w:rsidR="000F7DC0" w:rsidRPr="00400A06" w:rsidRDefault="000F7DC0" w:rsidP="00FC42F6">
      <w:pPr>
        <w:jc w:val="both"/>
        <w:rPr>
          <w:rFonts w:eastAsia="Times New Roman" w:cstheme="minorHAnsi"/>
          <w:sz w:val="20"/>
          <w:szCs w:val="20"/>
          <w:lang w:val="es-ES"/>
        </w:rPr>
      </w:pPr>
      <w:r w:rsidRPr="00400A06">
        <w:rPr>
          <w:rFonts w:eastAsia="Times New Roman" w:cstheme="minorHAnsi"/>
          <w:sz w:val="20"/>
          <w:szCs w:val="20"/>
          <w:lang w:val="es-ES"/>
        </w:rPr>
        <w:t xml:space="preserve">El </w:t>
      </w:r>
      <w:hyperlink r:id="rId84" w:tooltip="2 de mayo" w:history="1">
        <w:r w:rsidRPr="00400A06">
          <w:rPr>
            <w:rFonts w:eastAsia="Times New Roman" w:cstheme="minorHAnsi"/>
            <w:sz w:val="20"/>
            <w:szCs w:val="20"/>
            <w:lang w:val="es-ES"/>
          </w:rPr>
          <w:t>2 de mayo</w:t>
        </w:r>
      </w:hyperlink>
      <w:r w:rsidRPr="00400A06">
        <w:rPr>
          <w:rFonts w:eastAsia="Times New Roman" w:cstheme="minorHAnsi"/>
          <w:sz w:val="20"/>
          <w:szCs w:val="20"/>
          <w:lang w:val="es-ES"/>
        </w:rPr>
        <w:t xml:space="preserve"> de </w:t>
      </w:r>
      <w:hyperlink r:id="rId85" w:tooltip="1866" w:history="1">
        <w:r w:rsidRPr="00400A06">
          <w:rPr>
            <w:rFonts w:eastAsia="Times New Roman" w:cstheme="minorHAnsi"/>
            <w:sz w:val="20"/>
            <w:szCs w:val="20"/>
            <w:lang w:val="es-ES"/>
          </w:rPr>
          <w:t>1866</w:t>
        </w:r>
      </w:hyperlink>
      <w:r w:rsidRPr="00400A06">
        <w:rPr>
          <w:rFonts w:eastAsia="Times New Roman" w:cstheme="minorHAnsi"/>
          <w:sz w:val="20"/>
          <w:szCs w:val="20"/>
          <w:lang w:val="es-ES"/>
        </w:rPr>
        <w:t xml:space="preserve"> se realizó el llamado </w:t>
      </w:r>
      <w:hyperlink r:id="rId86" w:tooltip="Combate del 2 de mayo" w:history="1">
        <w:r w:rsidRPr="00400A06">
          <w:rPr>
            <w:rFonts w:eastAsia="Times New Roman" w:cstheme="minorHAnsi"/>
            <w:sz w:val="20"/>
            <w:szCs w:val="20"/>
            <w:lang w:val="es-ES"/>
          </w:rPr>
          <w:t>Combate del Dos de Mayo</w:t>
        </w:r>
      </w:hyperlink>
      <w:r w:rsidRPr="00400A06">
        <w:rPr>
          <w:rFonts w:eastAsia="Times New Roman" w:cstheme="minorHAnsi"/>
          <w:sz w:val="20"/>
          <w:szCs w:val="20"/>
          <w:lang w:val="es-ES"/>
        </w:rPr>
        <w:t xml:space="preserve"> entre la </w:t>
      </w:r>
      <w:hyperlink r:id="rId87" w:tooltip="Armada Española" w:history="1">
        <w:r w:rsidRPr="00400A06">
          <w:rPr>
            <w:rFonts w:eastAsia="Times New Roman" w:cstheme="minorHAnsi"/>
            <w:sz w:val="20"/>
            <w:szCs w:val="20"/>
            <w:lang w:val="es-ES"/>
          </w:rPr>
          <w:t>Armada Española</w:t>
        </w:r>
      </w:hyperlink>
      <w:r w:rsidRPr="00400A06">
        <w:rPr>
          <w:rFonts w:eastAsia="Times New Roman" w:cstheme="minorHAnsi"/>
          <w:sz w:val="20"/>
          <w:szCs w:val="20"/>
          <w:lang w:val="es-ES"/>
        </w:rPr>
        <w:t xml:space="preserve"> al mando de Almirante </w:t>
      </w:r>
      <w:hyperlink r:id="rId88" w:tooltip="Casto Méndez Núñez" w:history="1">
        <w:r w:rsidRPr="00400A06">
          <w:rPr>
            <w:rFonts w:eastAsia="Times New Roman" w:cstheme="minorHAnsi"/>
            <w:sz w:val="20"/>
            <w:szCs w:val="20"/>
            <w:lang w:val="es-ES"/>
          </w:rPr>
          <w:t>Casto Méndez Núñez</w:t>
        </w:r>
      </w:hyperlink>
      <w:r w:rsidRPr="00400A06">
        <w:rPr>
          <w:rFonts w:eastAsia="Times New Roman" w:cstheme="minorHAnsi"/>
          <w:sz w:val="20"/>
          <w:szCs w:val="20"/>
          <w:lang w:val="es-ES"/>
        </w:rPr>
        <w:t xml:space="preserve"> y las baterías peruanas de tierra al mando del ministro de guerra </w:t>
      </w:r>
      <w:hyperlink r:id="rId89" w:tooltip="José Gálvez Egúsquiza" w:history="1">
        <w:r w:rsidRPr="00400A06">
          <w:rPr>
            <w:rFonts w:eastAsia="Times New Roman" w:cstheme="minorHAnsi"/>
            <w:sz w:val="20"/>
            <w:szCs w:val="20"/>
            <w:lang w:val="es-ES"/>
          </w:rPr>
          <w:t>José Gálvez</w:t>
        </w:r>
      </w:hyperlink>
      <w:r w:rsidRPr="00400A06">
        <w:rPr>
          <w:rFonts w:eastAsia="Times New Roman" w:cstheme="minorHAnsi"/>
          <w:sz w:val="20"/>
          <w:szCs w:val="20"/>
          <w:lang w:val="es-ES"/>
        </w:rPr>
        <w:t xml:space="preserve"> (quien moriría en el encuentro y cuyo nombre quedaría desde entonces vinculado a la tradición chalaca) en el marco de la </w:t>
      </w:r>
      <w:hyperlink r:id="rId90" w:tooltip="Guerra Hispano-Sudamericana" w:history="1">
        <w:r w:rsidRPr="00400A06">
          <w:rPr>
            <w:rFonts w:eastAsia="Times New Roman" w:cstheme="minorHAnsi"/>
            <w:sz w:val="20"/>
            <w:szCs w:val="20"/>
            <w:lang w:val="es-ES"/>
          </w:rPr>
          <w:t>Guerra Hispano-Sudamericana</w:t>
        </w:r>
      </w:hyperlink>
      <w:r w:rsidRPr="00400A06">
        <w:rPr>
          <w:rFonts w:eastAsia="Times New Roman" w:cstheme="minorHAnsi"/>
          <w:sz w:val="20"/>
          <w:szCs w:val="20"/>
          <w:lang w:val="es-ES"/>
        </w:rPr>
        <w:t>.</w:t>
      </w:r>
    </w:p>
    <w:p w:rsidR="00D5593A" w:rsidRPr="00400A06" w:rsidRDefault="006B7CB6" w:rsidP="00FC42F6">
      <w:pPr>
        <w:jc w:val="both"/>
        <w:rPr>
          <w:rFonts w:cstheme="minorHAnsi"/>
          <w:sz w:val="20"/>
          <w:szCs w:val="20"/>
          <w:lang w:val="es-ES"/>
        </w:rPr>
      </w:pPr>
      <w:r w:rsidRPr="00400A06">
        <w:rPr>
          <w:rFonts w:cstheme="minorHAnsi"/>
          <w:sz w:val="20"/>
          <w:szCs w:val="20"/>
          <w:lang w:val="es-ES"/>
        </w:rPr>
        <w:t xml:space="preserve">En la década 1920 –1930, el Perú era un país prácticamente aíslado o fraccionado debido a la ausencia de una red de comunicación vial, ferroviaria o acuática. El único camino que enlazaba la capital con el norte y sur del país era el mar. </w:t>
      </w:r>
    </w:p>
    <w:p w:rsidR="006B7CB6" w:rsidRPr="00400A06" w:rsidRDefault="006B7CB6" w:rsidP="00FC42F6">
      <w:pPr>
        <w:jc w:val="both"/>
        <w:rPr>
          <w:rFonts w:cstheme="minorHAnsi"/>
          <w:sz w:val="20"/>
          <w:szCs w:val="20"/>
          <w:lang w:val="es-ES"/>
        </w:rPr>
      </w:pPr>
      <w:r w:rsidRPr="00400A06">
        <w:rPr>
          <w:rFonts w:cstheme="minorHAnsi"/>
          <w:sz w:val="20"/>
          <w:szCs w:val="20"/>
          <w:lang w:val="es-ES"/>
        </w:rPr>
        <w:t>A partir de la década de 1950 cuando los puertos que en su mayor parte estaban administrados por el Estado</w:t>
      </w:r>
      <w:r w:rsidR="00844507" w:rsidRPr="00400A06">
        <w:rPr>
          <w:rFonts w:cstheme="minorHAnsi"/>
          <w:sz w:val="20"/>
          <w:szCs w:val="20"/>
          <w:lang w:val="es-ES"/>
        </w:rPr>
        <w:t>,</w:t>
      </w:r>
      <w:r w:rsidRPr="00400A06">
        <w:rPr>
          <w:rFonts w:cstheme="minorHAnsi"/>
          <w:sz w:val="20"/>
          <w:szCs w:val="20"/>
          <w:lang w:val="es-ES"/>
        </w:rPr>
        <w:t xml:space="preserve"> se perfila el diseño de una política portuaria con la construcción de terminales marítimos de atraque directo de naves y la elaboración de </w:t>
      </w:r>
      <w:r w:rsidR="00E001D2" w:rsidRPr="00400A06">
        <w:rPr>
          <w:rFonts w:cstheme="minorHAnsi"/>
          <w:sz w:val="20"/>
          <w:szCs w:val="20"/>
          <w:lang w:val="es-ES"/>
        </w:rPr>
        <w:t xml:space="preserve">un </w:t>
      </w:r>
      <w:r w:rsidRPr="00400A06">
        <w:rPr>
          <w:rFonts w:cstheme="minorHAnsi"/>
          <w:sz w:val="20"/>
          <w:szCs w:val="20"/>
          <w:lang w:val="es-ES"/>
        </w:rPr>
        <w:t xml:space="preserve">plan piloto; </w:t>
      </w:r>
      <w:r w:rsidR="00844507" w:rsidRPr="00400A06">
        <w:rPr>
          <w:rFonts w:cstheme="minorHAnsi"/>
          <w:sz w:val="20"/>
          <w:szCs w:val="20"/>
          <w:lang w:val="es-ES"/>
        </w:rPr>
        <w:t>construyéndose</w:t>
      </w:r>
      <w:r w:rsidRPr="00400A06">
        <w:rPr>
          <w:rFonts w:cstheme="minorHAnsi"/>
          <w:sz w:val="20"/>
          <w:szCs w:val="20"/>
          <w:lang w:val="es-ES"/>
        </w:rPr>
        <w:t xml:space="preserve"> y remodelando los puertos de </w:t>
      </w:r>
      <w:proofErr w:type="spellStart"/>
      <w:r w:rsidRPr="00400A06">
        <w:rPr>
          <w:rFonts w:cstheme="minorHAnsi"/>
          <w:sz w:val="20"/>
          <w:szCs w:val="20"/>
          <w:lang w:val="es-ES"/>
        </w:rPr>
        <w:t>Matarani</w:t>
      </w:r>
      <w:proofErr w:type="spellEnd"/>
      <w:r w:rsidRPr="00400A06">
        <w:rPr>
          <w:rFonts w:cstheme="minorHAnsi"/>
          <w:sz w:val="20"/>
          <w:szCs w:val="20"/>
          <w:lang w:val="es-ES"/>
        </w:rPr>
        <w:t xml:space="preserve">, Salaverry, Pisco, </w:t>
      </w:r>
      <w:proofErr w:type="spellStart"/>
      <w:r w:rsidRPr="00400A06">
        <w:rPr>
          <w:rFonts w:cstheme="minorHAnsi"/>
          <w:sz w:val="20"/>
          <w:szCs w:val="20"/>
          <w:lang w:val="es-ES"/>
        </w:rPr>
        <w:t>Ilo</w:t>
      </w:r>
      <w:proofErr w:type="spellEnd"/>
      <w:r w:rsidRPr="00400A06">
        <w:rPr>
          <w:rFonts w:cstheme="minorHAnsi"/>
          <w:sz w:val="20"/>
          <w:szCs w:val="20"/>
          <w:lang w:val="es-ES"/>
        </w:rPr>
        <w:t xml:space="preserve"> y Paita, terminales de atraque directo, mientras el puerto del Callao (</w:t>
      </w:r>
      <w:proofErr w:type="spellStart"/>
      <w:r w:rsidRPr="00400A06">
        <w:rPr>
          <w:rFonts w:cstheme="minorHAnsi"/>
          <w:sz w:val="20"/>
          <w:szCs w:val="20"/>
          <w:lang w:val="es-ES"/>
        </w:rPr>
        <w:t>Ternimal</w:t>
      </w:r>
      <w:proofErr w:type="spellEnd"/>
      <w:r w:rsidRPr="00400A06">
        <w:rPr>
          <w:rFonts w:cstheme="minorHAnsi"/>
          <w:sz w:val="20"/>
          <w:szCs w:val="20"/>
          <w:lang w:val="es-ES"/>
        </w:rPr>
        <w:t xml:space="preserve"> Leguía) se ampliaba hasta convertirse en Autoridad Portuaria Autónoma.</w:t>
      </w:r>
    </w:p>
    <w:p w:rsidR="000F7DC0" w:rsidRPr="00400A06" w:rsidRDefault="000F7DC0" w:rsidP="00FC42F6">
      <w:pPr>
        <w:jc w:val="both"/>
        <w:rPr>
          <w:rFonts w:eastAsia="Times New Roman" w:cstheme="minorHAnsi"/>
          <w:b/>
          <w:bCs/>
          <w:sz w:val="20"/>
          <w:szCs w:val="20"/>
          <w:lang w:val="es-ES"/>
        </w:rPr>
      </w:pPr>
      <w:r w:rsidRPr="00400A06">
        <w:rPr>
          <w:rFonts w:eastAsia="Times New Roman" w:cstheme="minorHAnsi"/>
          <w:b/>
          <w:bCs/>
          <w:sz w:val="20"/>
          <w:szCs w:val="20"/>
          <w:lang w:val="es-ES"/>
        </w:rPr>
        <w:t>La isla San Lorenzo</w:t>
      </w:r>
      <w:r w:rsidR="00D82A7A" w:rsidRPr="00400A06">
        <w:rPr>
          <w:rFonts w:eastAsia="Times New Roman" w:cstheme="minorHAnsi"/>
          <w:b/>
          <w:bCs/>
          <w:sz w:val="20"/>
          <w:szCs w:val="20"/>
          <w:lang w:val="es-ES"/>
        </w:rPr>
        <w:t xml:space="preserve"> – El </w:t>
      </w:r>
      <w:r w:rsidR="009B54A8" w:rsidRPr="00400A06">
        <w:rPr>
          <w:rFonts w:eastAsia="Times New Roman" w:cstheme="minorHAnsi"/>
          <w:b/>
          <w:bCs/>
          <w:sz w:val="20"/>
          <w:szCs w:val="20"/>
          <w:lang w:val="es-ES"/>
        </w:rPr>
        <w:t>Frontón</w:t>
      </w:r>
    </w:p>
    <w:p w:rsidR="000F7DC0" w:rsidRPr="00400A06" w:rsidRDefault="00D82A7A" w:rsidP="00FC42F6">
      <w:pPr>
        <w:jc w:val="both"/>
        <w:rPr>
          <w:rFonts w:eastAsia="Times New Roman" w:cstheme="minorHAnsi"/>
          <w:sz w:val="20"/>
          <w:szCs w:val="20"/>
          <w:lang w:val="es-ES"/>
        </w:rPr>
      </w:pPr>
      <w:r w:rsidRPr="00400A06">
        <w:rPr>
          <w:rFonts w:eastAsia="Times New Roman" w:cstheme="minorHAnsi"/>
          <w:sz w:val="20"/>
          <w:szCs w:val="20"/>
          <w:lang w:val="es-ES"/>
        </w:rPr>
        <w:t xml:space="preserve">Son </w:t>
      </w:r>
      <w:r w:rsidR="000F7DC0" w:rsidRPr="00400A06">
        <w:rPr>
          <w:rFonts w:eastAsia="Times New Roman" w:cstheme="minorHAnsi"/>
          <w:sz w:val="20"/>
          <w:szCs w:val="20"/>
          <w:lang w:val="es-ES"/>
        </w:rPr>
        <w:t>isla</w:t>
      </w:r>
      <w:r w:rsidRPr="00400A06">
        <w:rPr>
          <w:rFonts w:eastAsia="Times New Roman" w:cstheme="minorHAnsi"/>
          <w:sz w:val="20"/>
          <w:szCs w:val="20"/>
          <w:lang w:val="es-ES"/>
        </w:rPr>
        <w:t>s</w:t>
      </w:r>
      <w:r w:rsidR="000F7DC0" w:rsidRPr="00400A06">
        <w:rPr>
          <w:rFonts w:eastAsia="Times New Roman" w:cstheme="minorHAnsi"/>
          <w:sz w:val="20"/>
          <w:szCs w:val="20"/>
          <w:lang w:val="es-ES"/>
        </w:rPr>
        <w:t xml:space="preserve"> de aguas cristalinas formada por cerros y playas muy bel</w:t>
      </w:r>
      <w:r w:rsidR="002B7933">
        <w:rPr>
          <w:rFonts w:eastAsia="Times New Roman" w:cstheme="minorHAnsi"/>
          <w:sz w:val="20"/>
          <w:szCs w:val="20"/>
          <w:lang w:val="es-ES"/>
        </w:rPr>
        <w:t xml:space="preserve">las de característica desértica. </w:t>
      </w:r>
      <w:r w:rsidR="000F7DC0" w:rsidRPr="00400A06">
        <w:rPr>
          <w:rFonts w:eastAsia="Times New Roman" w:cstheme="minorHAnsi"/>
          <w:sz w:val="20"/>
          <w:szCs w:val="20"/>
          <w:lang w:val="es-ES"/>
        </w:rPr>
        <w:t xml:space="preserve">La parte posterior de la isla no se puede apreciar visualmente desde </w:t>
      </w:r>
      <w:hyperlink r:id="rId91" w:tooltip="Distrito de La Punta" w:history="1">
        <w:r w:rsidR="000F7DC0" w:rsidRPr="00400A06">
          <w:rPr>
            <w:rFonts w:eastAsia="Times New Roman" w:cstheme="minorHAnsi"/>
            <w:sz w:val="20"/>
            <w:szCs w:val="20"/>
            <w:lang w:val="es-ES"/>
          </w:rPr>
          <w:t>La Punta</w:t>
        </w:r>
      </w:hyperlink>
      <w:r w:rsidR="000F7DC0" w:rsidRPr="00400A06">
        <w:rPr>
          <w:rFonts w:eastAsia="Times New Roman" w:cstheme="minorHAnsi"/>
          <w:sz w:val="20"/>
          <w:szCs w:val="20"/>
          <w:lang w:val="es-ES"/>
        </w:rPr>
        <w:t xml:space="preserve"> pero al acercarse por mar se divisan muchos </w:t>
      </w:r>
      <w:hyperlink r:id="rId92" w:tooltip="Otaria flavescens" w:history="1">
        <w:r w:rsidR="000F7DC0" w:rsidRPr="00400A06">
          <w:rPr>
            <w:rFonts w:eastAsia="Times New Roman" w:cstheme="minorHAnsi"/>
            <w:sz w:val="20"/>
            <w:szCs w:val="20"/>
            <w:lang w:val="es-ES"/>
          </w:rPr>
          <w:t>lobos marinos</w:t>
        </w:r>
      </w:hyperlink>
      <w:r w:rsidR="000F7DC0" w:rsidRPr="00400A06">
        <w:rPr>
          <w:rFonts w:eastAsia="Times New Roman" w:cstheme="minorHAnsi"/>
          <w:sz w:val="20"/>
          <w:szCs w:val="20"/>
          <w:lang w:val="es-ES"/>
        </w:rPr>
        <w:t>.</w:t>
      </w:r>
    </w:p>
    <w:p w:rsidR="000F7DC0" w:rsidRPr="00400A06" w:rsidRDefault="000F7DC0" w:rsidP="00FC42F6">
      <w:pPr>
        <w:jc w:val="both"/>
        <w:rPr>
          <w:rFonts w:eastAsia="Times New Roman" w:cstheme="minorHAnsi"/>
          <w:sz w:val="20"/>
          <w:szCs w:val="20"/>
          <w:lang w:val="es-ES"/>
        </w:rPr>
      </w:pPr>
      <w:r w:rsidRPr="00400A06">
        <w:rPr>
          <w:rFonts w:eastAsia="Times New Roman" w:cstheme="minorHAnsi"/>
          <w:sz w:val="20"/>
          <w:szCs w:val="20"/>
          <w:lang w:val="es-ES"/>
        </w:rPr>
        <w:lastRenderedPageBreak/>
        <w:t xml:space="preserve">Parte de la isla está controlada por la </w:t>
      </w:r>
      <w:hyperlink r:id="rId93" w:tooltip="Marina de Guerra del Perú" w:history="1">
        <w:r w:rsidRPr="00400A06">
          <w:rPr>
            <w:rFonts w:eastAsia="Times New Roman" w:cstheme="minorHAnsi"/>
            <w:sz w:val="20"/>
            <w:szCs w:val="20"/>
            <w:lang w:val="es-ES"/>
          </w:rPr>
          <w:t>Marina de Guerra del Perú</w:t>
        </w:r>
      </w:hyperlink>
      <w:r w:rsidRPr="00400A06">
        <w:rPr>
          <w:rFonts w:eastAsia="Times New Roman" w:cstheme="minorHAnsi"/>
          <w:sz w:val="20"/>
          <w:szCs w:val="20"/>
          <w:lang w:val="es-ES"/>
        </w:rPr>
        <w:t xml:space="preserve"> y es zona militar; otras zonas están declaradas como patrimonio arqueológico y/o histórico nacional; en ellas hay vestigios restos de culturas pre incas, de entierros de </w:t>
      </w:r>
      <w:hyperlink r:id="rId94" w:tooltip="Pirata" w:history="1">
        <w:r w:rsidRPr="00400A06">
          <w:rPr>
            <w:rFonts w:eastAsia="Times New Roman" w:cstheme="minorHAnsi"/>
            <w:sz w:val="20"/>
            <w:szCs w:val="20"/>
            <w:lang w:val="es-ES"/>
          </w:rPr>
          <w:t>piratas</w:t>
        </w:r>
      </w:hyperlink>
      <w:r w:rsidRPr="00400A06">
        <w:rPr>
          <w:rFonts w:eastAsia="Times New Roman" w:cstheme="minorHAnsi"/>
          <w:sz w:val="20"/>
          <w:szCs w:val="20"/>
          <w:lang w:val="es-ES"/>
        </w:rPr>
        <w:t xml:space="preserve"> como es el caso del </w:t>
      </w:r>
      <w:hyperlink r:id="rId95" w:tooltip="Países Bajos" w:history="1">
        <w:r w:rsidRPr="00400A06">
          <w:rPr>
            <w:rFonts w:eastAsia="Times New Roman" w:cstheme="minorHAnsi"/>
            <w:sz w:val="20"/>
            <w:szCs w:val="20"/>
            <w:lang w:val="es-ES"/>
          </w:rPr>
          <w:t>holandés</w:t>
        </w:r>
      </w:hyperlink>
      <w:r w:rsidRPr="00400A06">
        <w:rPr>
          <w:rFonts w:eastAsia="Times New Roman" w:cstheme="minorHAnsi"/>
          <w:sz w:val="20"/>
          <w:szCs w:val="20"/>
          <w:lang w:val="es-ES"/>
        </w:rPr>
        <w:t xml:space="preserve"> Jacques </w:t>
      </w:r>
      <w:proofErr w:type="spellStart"/>
      <w:r w:rsidRPr="00400A06">
        <w:rPr>
          <w:rFonts w:eastAsia="Times New Roman" w:cstheme="minorHAnsi"/>
          <w:sz w:val="20"/>
          <w:szCs w:val="20"/>
          <w:lang w:val="es-ES"/>
        </w:rPr>
        <w:t>L'Hermite</w:t>
      </w:r>
      <w:proofErr w:type="spellEnd"/>
      <w:r w:rsidRPr="00400A06">
        <w:rPr>
          <w:rFonts w:eastAsia="Times New Roman" w:cstheme="minorHAnsi"/>
          <w:sz w:val="20"/>
          <w:szCs w:val="20"/>
          <w:lang w:val="es-ES"/>
        </w:rPr>
        <w:t xml:space="preserve"> y vestigios del </w:t>
      </w:r>
      <w:hyperlink r:id="rId96" w:tooltip="Bloqueo del Callao" w:history="1">
        <w:r w:rsidRPr="00400A06">
          <w:rPr>
            <w:rFonts w:eastAsia="Times New Roman" w:cstheme="minorHAnsi"/>
            <w:sz w:val="20"/>
            <w:szCs w:val="20"/>
            <w:lang w:val="es-ES"/>
          </w:rPr>
          <w:t>bloqueo naval del Callao</w:t>
        </w:r>
      </w:hyperlink>
      <w:r w:rsidRPr="00400A06">
        <w:rPr>
          <w:rFonts w:eastAsia="Times New Roman" w:cstheme="minorHAnsi"/>
          <w:sz w:val="20"/>
          <w:szCs w:val="20"/>
          <w:lang w:val="es-ES"/>
        </w:rPr>
        <w:t xml:space="preserve"> del </w:t>
      </w:r>
      <w:hyperlink r:id="rId97" w:tooltip="10 de abril" w:history="1">
        <w:r w:rsidRPr="00400A06">
          <w:rPr>
            <w:rFonts w:eastAsia="Times New Roman" w:cstheme="minorHAnsi"/>
            <w:sz w:val="20"/>
            <w:szCs w:val="20"/>
            <w:lang w:val="es-ES"/>
          </w:rPr>
          <w:t>10 de abril</w:t>
        </w:r>
      </w:hyperlink>
      <w:r w:rsidRPr="00400A06">
        <w:rPr>
          <w:rFonts w:eastAsia="Times New Roman" w:cstheme="minorHAnsi"/>
          <w:sz w:val="20"/>
          <w:szCs w:val="20"/>
          <w:lang w:val="es-ES"/>
        </w:rPr>
        <w:t xml:space="preserve"> de </w:t>
      </w:r>
      <w:hyperlink r:id="rId98" w:tooltip="1880" w:history="1">
        <w:r w:rsidRPr="00400A06">
          <w:rPr>
            <w:rFonts w:eastAsia="Times New Roman" w:cstheme="minorHAnsi"/>
            <w:sz w:val="20"/>
            <w:szCs w:val="20"/>
            <w:lang w:val="es-ES"/>
          </w:rPr>
          <w:t>1880</w:t>
        </w:r>
      </w:hyperlink>
      <w:r w:rsidRPr="00400A06">
        <w:rPr>
          <w:rFonts w:eastAsia="Times New Roman" w:cstheme="minorHAnsi"/>
          <w:sz w:val="20"/>
          <w:szCs w:val="20"/>
          <w:lang w:val="es-ES"/>
        </w:rPr>
        <w:t xml:space="preserve"> hasta el </w:t>
      </w:r>
      <w:hyperlink r:id="rId99" w:tooltip="17 de enero" w:history="1">
        <w:r w:rsidRPr="00400A06">
          <w:rPr>
            <w:rFonts w:eastAsia="Times New Roman" w:cstheme="minorHAnsi"/>
            <w:sz w:val="20"/>
            <w:szCs w:val="20"/>
            <w:lang w:val="es-ES"/>
          </w:rPr>
          <w:t>17 de enero</w:t>
        </w:r>
      </w:hyperlink>
      <w:r w:rsidRPr="00400A06">
        <w:rPr>
          <w:rFonts w:eastAsia="Times New Roman" w:cstheme="minorHAnsi"/>
          <w:sz w:val="20"/>
          <w:szCs w:val="20"/>
          <w:lang w:val="es-ES"/>
        </w:rPr>
        <w:t xml:space="preserve"> de </w:t>
      </w:r>
      <w:hyperlink r:id="rId100" w:tooltip="1881" w:history="1">
        <w:r w:rsidRPr="00400A06">
          <w:rPr>
            <w:rFonts w:eastAsia="Times New Roman" w:cstheme="minorHAnsi"/>
            <w:sz w:val="20"/>
            <w:szCs w:val="20"/>
            <w:lang w:val="es-ES"/>
          </w:rPr>
          <w:t>1881</w:t>
        </w:r>
      </w:hyperlink>
      <w:r w:rsidRPr="00400A06">
        <w:rPr>
          <w:rFonts w:eastAsia="Times New Roman" w:cstheme="minorHAnsi"/>
          <w:sz w:val="20"/>
          <w:szCs w:val="20"/>
          <w:lang w:val="es-ES"/>
        </w:rPr>
        <w:t xml:space="preserve">, por parte de la </w:t>
      </w:r>
      <w:hyperlink r:id="rId101" w:tooltip="Armada de Chile" w:history="1">
        <w:r w:rsidRPr="00400A06">
          <w:rPr>
            <w:rFonts w:eastAsia="Times New Roman" w:cstheme="minorHAnsi"/>
            <w:sz w:val="20"/>
            <w:szCs w:val="20"/>
            <w:lang w:val="es-ES"/>
          </w:rPr>
          <w:t>escuadra chilena</w:t>
        </w:r>
      </w:hyperlink>
      <w:r w:rsidRPr="00400A06">
        <w:rPr>
          <w:rFonts w:eastAsia="Times New Roman" w:cstheme="minorHAnsi"/>
          <w:sz w:val="20"/>
          <w:szCs w:val="20"/>
          <w:lang w:val="es-ES"/>
        </w:rPr>
        <w:t xml:space="preserve"> durante la </w:t>
      </w:r>
      <w:hyperlink r:id="rId102" w:tooltip="Guerra del Pacífico" w:history="1">
        <w:r w:rsidRPr="00400A06">
          <w:rPr>
            <w:rFonts w:eastAsia="Times New Roman" w:cstheme="minorHAnsi"/>
            <w:sz w:val="20"/>
            <w:szCs w:val="20"/>
            <w:lang w:val="es-ES"/>
          </w:rPr>
          <w:t>guerra del Pacífico</w:t>
        </w:r>
      </w:hyperlink>
      <w:r w:rsidRPr="00400A06">
        <w:rPr>
          <w:rFonts w:eastAsia="Times New Roman" w:cstheme="minorHAnsi"/>
          <w:sz w:val="20"/>
          <w:szCs w:val="20"/>
          <w:lang w:val="es-ES"/>
        </w:rPr>
        <w:t>.</w:t>
      </w:r>
    </w:p>
    <w:p w:rsidR="00B64668" w:rsidRPr="00400A06" w:rsidRDefault="00B64668" w:rsidP="00FC42F6">
      <w:pPr>
        <w:jc w:val="both"/>
        <w:rPr>
          <w:rFonts w:eastAsia="Times New Roman" w:cstheme="minorHAnsi"/>
          <w:sz w:val="20"/>
          <w:szCs w:val="20"/>
          <w:lang w:val="es-ES"/>
        </w:rPr>
      </w:pPr>
      <w:r w:rsidRPr="00400A06">
        <w:rPr>
          <w:rFonts w:eastAsia="Times New Roman" w:cstheme="minorHAnsi"/>
          <w:sz w:val="20"/>
          <w:szCs w:val="20"/>
          <w:lang w:val="es-ES"/>
        </w:rPr>
        <w:t xml:space="preserve">Grandes recuerdos nos trae EL FRONTON y su lobera en donde mi padre </w:t>
      </w:r>
      <w:r w:rsidR="00D82A7A" w:rsidRPr="00400A06">
        <w:rPr>
          <w:rFonts w:eastAsia="Times New Roman" w:cstheme="minorHAnsi"/>
          <w:sz w:val="20"/>
          <w:szCs w:val="20"/>
          <w:lang w:val="es-ES"/>
        </w:rPr>
        <w:t xml:space="preserve">y </w:t>
      </w:r>
      <w:proofErr w:type="gramStart"/>
      <w:r w:rsidR="00D82A7A" w:rsidRPr="00400A06">
        <w:rPr>
          <w:rFonts w:eastAsia="Times New Roman" w:cstheme="minorHAnsi"/>
          <w:sz w:val="20"/>
          <w:szCs w:val="20"/>
          <w:lang w:val="es-ES"/>
        </w:rPr>
        <w:t>otros</w:t>
      </w:r>
      <w:proofErr w:type="gramEnd"/>
      <w:r w:rsidR="00D82A7A" w:rsidRPr="00400A06">
        <w:rPr>
          <w:rFonts w:eastAsia="Times New Roman" w:cstheme="minorHAnsi"/>
          <w:sz w:val="20"/>
          <w:szCs w:val="20"/>
          <w:lang w:val="es-ES"/>
        </w:rPr>
        <w:t xml:space="preserve"> c. padecieron por sus ide</w:t>
      </w:r>
      <w:r w:rsidRPr="00400A06">
        <w:rPr>
          <w:rFonts w:eastAsia="Times New Roman" w:cstheme="minorHAnsi"/>
          <w:sz w:val="20"/>
          <w:szCs w:val="20"/>
          <w:lang w:val="es-ES"/>
        </w:rPr>
        <w:t>a</w:t>
      </w:r>
      <w:r w:rsidR="00D82A7A" w:rsidRPr="00400A06">
        <w:rPr>
          <w:rFonts w:eastAsia="Times New Roman" w:cstheme="minorHAnsi"/>
          <w:sz w:val="20"/>
          <w:szCs w:val="20"/>
          <w:lang w:val="es-ES"/>
        </w:rPr>
        <w:t>l</w:t>
      </w:r>
      <w:r w:rsidRPr="00400A06">
        <w:rPr>
          <w:rFonts w:eastAsia="Times New Roman" w:cstheme="minorHAnsi"/>
          <w:sz w:val="20"/>
          <w:szCs w:val="20"/>
          <w:lang w:val="es-ES"/>
        </w:rPr>
        <w:t>es</w:t>
      </w:r>
      <w:r w:rsidR="00D82A7A" w:rsidRPr="00400A06">
        <w:rPr>
          <w:rFonts w:eastAsia="Times New Roman" w:cstheme="minorHAnsi"/>
          <w:sz w:val="20"/>
          <w:szCs w:val="20"/>
          <w:lang w:val="es-ES"/>
        </w:rPr>
        <w:t>.</w:t>
      </w:r>
    </w:p>
    <w:p w:rsidR="000F7DC0" w:rsidRPr="00400A06" w:rsidRDefault="000F7DC0" w:rsidP="00FC42F6">
      <w:pPr>
        <w:jc w:val="both"/>
        <w:rPr>
          <w:rFonts w:eastAsia="Times New Roman" w:cstheme="minorHAnsi"/>
          <w:b/>
          <w:bCs/>
          <w:sz w:val="20"/>
          <w:szCs w:val="20"/>
          <w:lang w:val="es-ES"/>
        </w:rPr>
      </w:pPr>
      <w:r w:rsidRPr="00400A06">
        <w:rPr>
          <w:rFonts w:eastAsia="Times New Roman" w:cstheme="minorHAnsi"/>
          <w:b/>
          <w:bCs/>
          <w:sz w:val="20"/>
          <w:szCs w:val="20"/>
          <w:lang w:val="es-ES"/>
        </w:rPr>
        <w:t>Economía</w:t>
      </w:r>
    </w:p>
    <w:p w:rsidR="000F7DC0" w:rsidRPr="00400A06" w:rsidRDefault="000F7DC0" w:rsidP="00FC42F6">
      <w:pPr>
        <w:jc w:val="both"/>
        <w:rPr>
          <w:rFonts w:eastAsia="Times New Roman" w:cstheme="minorHAnsi"/>
          <w:sz w:val="20"/>
          <w:szCs w:val="20"/>
          <w:lang w:val="es-ES"/>
        </w:rPr>
      </w:pPr>
      <w:r w:rsidRPr="00400A06">
        <w:rPr>
          <w:rFonts w:eastAsia="Times New Roman" w:cstheme="minorHAnsi"/>
          <w:sz w:val="20"/>
          <w:szCs w:val="20"/>
          <w:lang w:val="es-ES"/>
        </w:rPr>
        <w:t xml:space="preserve">El Callao es el primer </w:t>
      </w:r>
      <w:hyperlink r:id="rId103" w:tooltip="Puerto marítimo" w:history="1">
        <w:r w:rsidRPr="00400A06">
          <w:rPr>
            <w:rFonts w:eastAsia="Times New Roman" w:cstheme="minorHAnsi"/>
            <w:sz w:val="20"/>
            <w:szCs w:val="20"/>
            <w:lang w:val="es-ES"/>
          </w:rPr>
          <w:t>puerto marítimo</w:t>
        </w:r>
      </w:hyperlink>
      <w:r w:rsidRPr="00400A06">
        <w:rPr>
          <w:rFonts w:eastAsia="Times New Roman" w:cstheme="minorHAnsi"/>
          <w:sz w:val="20"/>
          <w:szCs w:val="20"/>
          <w:lang w:val="es-ES"/>
        </w:rPr>
        <w:t xml:space="preserve"> del país y el más importante. A él arriban buques de todo el mundo. En consecuencia con esa realidad, las principales fuentes de ingresos provienen del terminal marítimo y la pesca, debido a la gran variedad de especies marinas que se encuentran en su litoral. El terminal pesquero de </w:t>
      </w:r>
      <w:hyperlink r:id="rId104" w:tooltip="Distrito de Ventanilla" w:history="1">
        <w:r w:rsidRPr="00400A06">
          <w:rPr>
            <w:rFonts w:eastAsia="Times New Roman" w:cstheme="minorHAnsi"/>
            <w:sz w:val="20"/>
            <w:szCs w:val="20"/>
            <w:lang w:val="es-ES"/>
          </w:rPr>
          <w:t>Ventanilla</w:t>
        </w:r>
      </w:hyperlink>
      <w:r w:rsidRPr="00400A06">
        <w:rPr>
          <w:rFonts w:eastAsia="Times New Roman" w:cstheme="minorHAnsi"/>
          <w:sz w:val="20"/>
          <w:szCs w:val="20"/>
          <w:lang w:val="es-ES"/>
        </w:rPr>
        <w:t xml:space="preserve"> es muy variado y económico. Por el otro lado, al ser el principal puerto, El Callao agrupa casi a la totalidad del universo de Agencias </w:t>
      </w:r>
      <w:r w:rsidR="003E4BC9" w:rsidRPr="00400A06">
        <w:rPr>
          <w:rFonts w:eastAsia="Times New Roman" w:cstheme="minorHAnsi"/>
          <w:sz w:val="20"/>
          <w:szCs w:val="20"/>
          <w:lang w:val="es-ES"/>
        </w:rPr>
        <w:t xml:space="preserve">Marítimas y </w:t>
      </w:r>
      <w:r w:rsidRPr="00400A06">
        <w:rPr>
          <w:rFonts w:eastAsia="Times New Roman" w:cstheme="minorHAnsi"/>
          <w:sz w:val="20"/>
          <w:szCs w:val="20"/>
          <w:lang w:val="es-ES"/>
        </w:rPr>
        <w:t>de Aduanas.</w:t>
      </w:r>
    </w:p>
    <w:p w:rsidR="000F7DC0" w:rsidRPr="00400A06" w:rsidRDefault="000F7DC0" w:rsidP="00FC42F6">
      <w:pPr>
        <w:jc w:val="both"/>
        <w:rPr>
          <w:rFonts w:eastAsia="Times New Roman" w:cstheme="minorHAnsi"/>
          <w:sz w:val="20"/>
          <w:szCs w:val="20"/>
          <w:lang w:val="es-ES"/>
        </w:rPr>
      </w:pPr>
      <w:r w:rsidRPr="00400A06">
        <w:rPr>
          <w:rFonts w:eastAsia="Times New Roman" w:cstheme="minorHAnsi"/>
          <w:sz w:val="20"/>
          <w:szCs w:val="20"/>
          <w:lang w:val="es-ES"/>
        </w:rPr>
        <w:t xml:space="preserve">Después de Lima, El Callao es la ciudad más industrializada del país; una de las industrias de magnitud es la relacionada con su terminal marítimo, administrado por la </w:t>
      </w:r>
      <w:hyperlink r:id="rId105" w:tooltip="Empresa Nacional de Puertos (aún no redactado)" w:history="1">
        <w:r w:rsidRPr="00400A06">
          <w:rPr>
            <w:rFonts w:eastAsia="Times New Roman" w:cstheme="minorHAnsi"/>
            <w:sz w:val="20"/>
            <w:szCs w:val="20"/>
            <w:lang w:val="es-ES"/>
          </w:rPr>
          <w:t>Empresa Nacional de Puertos</w:t>
        </w:r>
      </w:hyperlink>
      <w:r w:rsidRPr="00400A06">
        <w:rPr>
          <w:rFonts w:eastAsia="Times New Roman" w:cstheme="minorHAnsi"/>
          <w:sz w:val="20"/>
          <w:szCs w:val="20"/>
          <w:lang w:val="es-ES"/>
        </w:rPr>
        <w:t>, (ENAPU). Destacan también la industria molinera que trata aproximadamente el 80% del total del maíz peruano. También posee importantes fábricas de productos de levaduras, alimentos envasados, fideos, bebidas, postres y chocolates, y no menos importantes son sus industrias químicas y las de tejidos.</w:t>
      </w:r>
    </w:p>
    <w:p w:rsidR="00DD4E77" w:rsidRPr="00400A06" w:rsidRDefault="000F7DC0" w:rsidP="00FC42F6">
      <w:pPr>
        <w:jc w:val="both"/>
        <w:rPr>
          <w:rFonts w:eastAsia="Times New Roman" w:cstheme="minorHAnsi"/>
          <w:sz w:val="20"/>
          <w:szCs w:val="20"/>
          <w:lang w:val="es-ES"/>
        </w:rPr>
      </w:pPr>
      <w:r w:rsidRPr="00400A06">
        <w:rPr>
          <w:rFonts w:eastAsia="Times New Roman" w:cstheme="minorHAnsi"/>
          <w:sz w:val="20"/>
          <w:szCs w:val="20"/>
          <w:lang w:val="es-ES"/>
        </w:rPr>
        <w:t xml:space="preserve">Mención especial merece el </w:t>
      </w:r>
      <w:hyperlink r:id="rId106" w:tooltip="Servicio Industrial de la Marina (aún no redactado)" w:history="1">
        <w:r w:rsidRPr="00400A06">
          <w:rPr>
            <w:rFonts w:eastAsia="Times New Roman" w:cstheme="minorHAnsi"/>
            <w:sz w:val="20"/>
            <w:szCs w:val="20"/>
            <w:lang w:val="es-ES"/>
          </w:rPr>
          <w:t>Servicio Industrial de la Marina</w:t>
        </w:r>
      </w:hyperlink>
      <w:r w:rsidRPr="00400A06">
        <w:rPr>
          <w:rFonts w:eastAsia="Times New Roman" w:cstheme="minorHAnsi"/>
          <w:sz w:val="20"/>
          <w:szCs w:val="20"/>
          <w:lang w:val="es-ES"/>
        </w:rPr>
        <w:t xml:space="preserve"> (SIMA), dependiente de la </w:t>
      </w:r>
      <w:hyperlink r:id="rId107" w:tooltip="Marina de Guerra del Perú" w:history="1">
        <w:r w:rsidRPr="00400A06">
          <w:rPr>
            <w:rFonts w:eastAsia="Times New Roman" w:cstheme="minorHAnsi"/>
            <w:sz w:val="20"/>
            <w:szCs w:val="20"/>
            <w:lang w:val="es-ES"/>
          </w:rPr>
          <w:t>Marina de Guerra del Perú</w:t>
        </w:r>
      </w:hyperlink>
      <w:r w:rsidRPr="00400A06">
        <w:rPr>
          <w:rFonts w:eastAsia="Times New Roman" w:cstheme="minorHAnsi"/>
          <w:sz w:val="20"/>
          <w:szCs w:val="20"/>
          <w:lang w:val="es-ES"/>
        </w:rPr>
        <w:t>, en donde se dan servicio de reparación y mantenimiento a los buques del mundo; y no sólo eso</w:t>
      </w:r>
      <w:r w:rsidR="00D82A7A" w:rsidRPr="00400A06">
        <w:rPr>
          <w:rFonts w:eastAsia="Times New Roman" w:cstheme="minorHAnsi"/>
          <w:sz w:val="20"/>
          <w:szCs w:val="20"/>
          <w:lang w:val="es-ES"/>
        </w:rPr>
        <w:t>,</w:t>
      </w:r>
      <w:r w:rsidRPr="00400A06">
        <w:rPr>
          <w:rFonts w:eastAsia="Times New Roman" w:cstheme="minorHAnsi"/>
          <w:sz w:val="20"/>
          <w:szCs w:val="20"/>
          <w:lang w:val="es-ES"/>
        </w:rPr>
        <w:t xml:space="preserve"> los talleres y gradas de este inmenso astillero fabrica naves de guerra como el caso de las </w:t>
      </w:r>
      <w:hyperlink r:id="rId108" w:tooltip="Fragata" w:history="1">
        <w:r w:rsidRPr="00400A06">
          <w:rPr>
            <w:rFonts w:eastAsia="Times New Roman" w:cstheme="minorHAnsi"/>
            <w:sz w:val="20"/>
            <w:szCs w:val="20"/>
            <w:lang w:val="es-ES"/>
          </w:rPr>
          <w:t>fragatas</w:t>
        </w:r>
      </w:hyperlink>
      <w:r w:rsidRPr="00400A06">
        <w:rPr>
          <w:rFonts w:eastAsia="Times New Roman" w:cstheme="minorHAnsi"/>
          <w:sz w:val="20"/>
          <w:szCs w:val="20"/>
          <w:lang w:val="es-ES"/>
        </w:rPr>
        <w:t xml:space="preserve"> lanza</w:t>
      </w:r>
      <w:r w:rsidR="00D82A7A" w:rsidRPr="00400A06">
        <w:rPr>
          <w:rFonts w:eastAsia="Times New Roman" w:cstheme="minorHAnsi"/>
          <w:sz w:val="20"/>
          <w:szCs w:val="20"/>
          <w:lang w:val="es-ES"/>
        </w:rPr>
        <w:t xml:space="preserve"> </w:t>
      </w:r>
      <w:r w:rsidRPr="00400A06">
        <w:rPr>
          <w:rFonts w:eastAsia="Times New Roman" w:cstheme="minorHAnsi"/>
          <w:sz w:val="20"/>
          <w:szCs w:val="20"/>
          <w:lang w:val="es-ES"/>
        </w:rPr>
        <w:t>misiles "</w:t>
      </w:r>
      <w:proofErr w:type="spellStart"/>
      <w:r w:rsidRPr="00400A06">
        <w:rPr>
          <w:rFonts w:eastAsia="Times New Roman" w:cstheme="minorHAnsi"/>
          <w:sz w:val="20"/>
          <w:szCs w:val="20"/>
          <w:lang w:val="es-ES"/>
        </w:rPr>
        <w:t>Lupo</w:t>
      </w:r>
      <w:proofErr w:type="spellEnd"/>
      <w:r w:rsidRPr="00400A06">
        <w:rPr>
          <w:rFonts w:eastAsia="Times New Roman" w:cstheme="minorHAnsi"/>
          <w:sz w:val="20"/>
          <w:szCs w:val="20"/>
          <w:lang w:val="es-ES"/>
        </w:rPr>
        <w:t xml:space="preserve">" bajo patente </w:t>
      </w:r>
      <w:hyperlink r:id="rId109" w:tooltip="Italia" w:history="1">
        <w:r w:rsidRPr="00400A06">
          <w:rPr>
            <w:rFonts w:eastAsia="Times New Roman" w:cstheme="minorHAnsi"/>
            <w:sz w:val="20"/>
            <w:szCs w:val="20"/>
            <w:lang w:val="es-ES"/>
          </w:rPr>
          <w:t>italiana</w:t>
        </w:r>
      </w:hyperlink>
      <w:r w:rsidRPr="00400A06">
        <w:rPr>
          <w:rFonts w:eastAsia="Times New Roman" w:cstheme="minorHAnsi"/>
          <w:sz w:val="20"/>
          <w:szCs w:val="20"/>
          <w:lang w:val="es-ES"/>
        </w:rPr>
        <w:t>.</w:t>
      </w:r>
    </w:p>
    <w:p w:rsidR="00DD4E77" w:rsidRPr="00400A06" w:rsidRDefault="00DD4E77" w:rsidP="00FC42F6">
      <w:pPr>
        <w:jc w:val="both"/>
        <w:rPr>
          <w:rFonts w:eastAsia="Times New Roman" w:cstheme="minorHAnsi"/>
          <w:b/>
          <w:sz w:val="20"/>
          <w:szCs w:val="20"/>
          <w:lang w:val="es-ES"/>
        </w:rPr>
      </w:pPr>
      <w:r w:rsidRPr="00400A06">
        <w:rPr>
          <w:rFonts w:eastAsia="Times New Roman" w:cstheme="minorHAnsi"/>
          <w:b/>
          <w:sz w:val="20"/>
          <w:szCs w:val="20"/>
          <w:lang w:val="es-ES"/>
        </w:rPr>
        <w:t>PUERTO PESQUERO</w:t>
      </w:r>
    </w:p>
    <w:p w:rsidR="00DD4E77" w:rsidRPr="00400A06" w:rsidRDefault="00DD4E77" w:rsidP="00FC42F6">
      <w:pPr>
        <w:jc w:val="both"/>
        <w:rPr>
          <w:rFonts w:cstheme="minorHAnsi"/>
          <w:color w:val="000000"/>
          <w:sz w:val="20"/>
          <w:szCs w:val="20"/>
          <w:lang w:val="es-ES"/>
        </w:rPr>
      </w:pPr>
      <w:r w:rsidRPr="00400A06">
        <w:rPr>
          <w:rStyle w:val="letrasolagrande1"/>
          <w:rFonts w:asciiTheme="minorHAnsi" w:hAnsiTheme="minorHAnsi" w:cstheme="minorHAnsi"/>
          <w:sz w:val="20"/>
          <w:szCs w:val="20"/>
          <w:lang w:val="es-ES"/>
        </w:rPr>
        <w:t>E</w:t>
      </w:r>
      <w:r w:rsidRPr="00400A06">
        <w:rPr>
          <w:rFonts w:cstheme="minorHAnsi"/>
          <w:color w:val="000000"/>
          <w:sz w:val="20"/>
          <w:szCs w:val="20"/>
          <w:lang w:val="es-ES"/>
        </w:rPr>
        <w:t>n el año de 1,937, siendo Presidente de la República</w:t>
      </w:r>
      <w:r w:rsidR="003E4BC9" w:rsidRPr="00400A06">
        <w:rPr>
          <w:rFonts w:cstheme="minorHAnsi"/>
          <w:color w:val="000000"/>
          <w:sz w:val="20"/>
          <w:szCs w:val="20"/>
          <w:lang w:val="es-ES"/>
        </w:rPr>
        <w:t>,</w:t>
      </w:r>
      <w:r w:rsidRPr="00400A06">
        <w:rPr>
          <w:rFonts w:cstheme="minorHAnsi"/>
          <w:color w:val="000000"/>
          <w:sz w:val="20"/>
          <w:szCs w:val="20"/>
          <w:lang w:val="es-ES"/>
        </w:rPr>
        <w:t xml:space="preserve"> el Mariscal Oscar R. Benavides, a solicitud de los ciudadanos chalacos y autoridades, piden al presidente que el Callao sea una ciudad moderna; que se convierta en un centro urbano de importancia, pues reunía todas las condiciones propias de una ciudad moderna. En sesiones de 8 y 28 de febrero de 1,937, con presencia de autoridades del Callao, entre otros puntos, se fijan que se pida ello al señor presidente con acuerdo del senado; se pasó un oficio al Ministro de Fomento, recomendándole la formación de una comisión especial, que estudie el plano regulador del Callao. </w:t>
      </w:r>
    </w:p>
    <w:p w:rsidR="00F63608" w:rsidRPr="00400A06" w:rsidRDefault="00DD4E77" w:rsidP="00FC42F6">
      <w:pPr>
        <w:jc w:val="both"/>
        <w:rPr>
          <w:rFonts w:cstheme="minorHAnsi"/>
          <w:color w:val="000000"/>
          <w:sz w:val="20"/>
          <w:szCs w:val="20"/>
          <w:lang w:val="es-ES"/>
        </w:rPr>
      </w:pPr>
      <w:r w:rsidRPr="00400A06">
        <w:rPr>
          <w:rFonts w:cstheme="minorHAnsi"/>
          <w:color w:val="000000"/>
          <w:sz w:val="20"/>
          <w:szCs w:val="20"/>
          <w:lang w:val="es-ES"/>
        </w:rPr>
        <w:t xml:space="preserve">Una vez estudiado y formado el plan regulador, por falta de recursos económicos, no se realizaron obras urbanas en el Callao; pero se dio prioridad a la conclusión y ampliación del Terminal Marítimo, de la construcción del muelle Pesquero Artesanal del Callao y el Dique seco. Es así como los pescadores artesanales, se trasladan del muelle de pescadores </w:t>
      </w:r>
      <w:r w:rsidR="003E4BC9" w:rsidRPr="00400A06">
        <w:rPr>
          <w:rFonts w:cstheme="minorHAnsi"/>
          <w:color w:val="000000"/>
          <w:sz w:val="20"/>
          <w:szCs w:val="20"/>
          <w:lang w:val="es-ES"/>
        </w:rPr>
        <w:t>d</w:t>
      </w:r>
      <w:r w:rsidRPr="00400A06">
        <w:rPr>
          <w:rFonts w:cstheme="minorHAnsi"/>
          <w:color w:val="000000"/>
          <w:sz w:val="20"/>
          <w:szCs w:val="20"/>
          <w:lang w:val="es-ES"/>
        </w:rPr>
        <w:t xml:space="preserve">el </w:t>
      </w:r>
      <w:r w:rsidRPr="00400A06">
        <w:rPr>
          <w:rStyle w:val="Textoennegrita"/>
          <w:rFonts w:cstheme="minorHAnsi"/>
          <w:color w:val="000000"/>
          <w:sz w:val="20"/>
          <w:szCs w:val="20"/>
          <w:lang w:val="es-ES"/>
        </w:rPr>
        <w:t>"AROMITO"</w:t>
      </w:r>
      <w:r w:rsidRPr="00400A06">
        <w:rPr>
          <w:rFonts w:cstheme="minorHAnsi"/>
          <w:color w:val="000000"/>
          <w:sz w:val="20"/>
          <w:szCs w:val="20"/>
          <w:lang w:val="es-ES"/>
        </w:rPr>
        <w:t xml:space="preserve"> al actual muelle de pescadores artesanales del Callao.</w:t>
      </w:r>
    </w:p>
    <w:tbl>
      <w:tblPr>
        <w:tblW w:w="4750" w:type="pct"/>
        <w:jc w:val="center"/>
        <w:tblCellSpacing w:w="15" w:type="dxa"/>
        <w:tblCellMar>
          <w:top w:w="15" w:type="dxa"/>
          <w:left w:w="15" w:type="dxa"/>
          <w:bottom w:w="15" w:type="dxa"/>
          <w:right w:w="15" w:type="dxa"/>
        </w:tblCellMar>
        <w:tblLook w:val="04A0" w:firstRow="1" w:lastRow="0" w:firstColumn="1" w:lastColumn="0" w:noHBand="0" w:noVBand="1"/>
      </w:tblPr>
      <w:tblGrid>
        <w:gridCol w:w="8482"/>
      </w:tblGrid>
      <w:tr w:rsidR="00F63608" w:rsidRPr="00400A06">
        <w:trPr>
          <w:tblCellSpacing w:w="15" w:type="dxa"/>
          <w:jc w:val="center"/>
        </w:trPr>
        <w:tc>
          <w:tcPr>
            <w:tcW w:w="0" w:type="auto"/>
            <w:vAlign w:val="center"/>
            <w:hideMark/>
          </w:tcPr>
          <w:p w:rsidR="00F63608" w:rsidRPr="00A37C95" w:rsidRDefault="00F63608" w:rsidP="00A37C95">
            <w:pPr>
              <w:jc w:val="both"/>
              <w:rPr>
                <w:rFonts w:eastAsia="Times New Roman" w:cstheme="minorHAnsi"/>
                <w:bCs/>
                <w:i/>
                <w:iCs/>
                <w:color w:val="BE4300"/>
                <w:sz w:val="20"/>
                <w:szCs w:val="20"/>
                <w:highlight w:val="yellow"/>
                <w:lang w:val="es-ES"/>
              </w:rPr>
            </w:pPr>
          </w:p>
        </w:tc>
      </w:tr>
      <w:tr w:rsidR="00F63608" w:rsidRPr="00400A06">
        <w:trPr>
          <w:trHeight w:val="105"/>
          <w:tblCellSpacing w:w="15" w:type="dxa"/>
          <w:jc w:val="center"/>
        </w:trPr>
        <w:tc>
          <w:tcPr>
            <w:tcW w:w="0" w:type="auto"/>
            <w:vAlign w:val="center"/>
            <w:hideMark/>
          </w:tcPr>
          <w:p w:rsidR="00F63608" w:rsidRPr="00400A06" w:rsidRDefault="00F63608" w:rsidP="00FC42F6">
            <w:pPr>
              <w:jc w:val="both"/>
              <w:rPr>
                <w:rFonts w:eastAsia="Times New Roman" w:cstheme="minorHAnsi"/>
                <w:b/>
                <w:color w:val="000000"/>
                <w:sz w:val="20"/>
                <w:szCs w:val="20"/>
                <w:lang w:val="es-ES"/>
              </w:rPr>
            </w:pPr>
          </w:p>
        </w:tc>
      </w:tr>
      <w:tr w:rsidR="00F63608" w:rsidRPr="00400A06">
        <w:trPr>
          <w:tblCellSpacing w:w="15" w:type="dxa"/>
          <w:jc w:val="center"/>
        </w:trPr>
        <w:tc>
          <w:tcPr>
            <w:tcW w:w="0" w:type="auto"/>
            <w:vAlign w:val="center"/>
            <w:hideMark/>
          </w:tcPr>
          <w:p w:rsidR="00F63608" w:rsidRPr="00400A06" w:rsidRDefault="00F63608" w:rsidP="00FC42F6">
            <w:pPr>
              <w:jc w:val="both"/>
              <w:rPr>
                <w:rFonts w:eastAsia="Times New Roman" w:cstheme="minorHAnsi"/>
                <w:b/>
                <w:color w:val="000000"/>
                <w:sz w:val="20"/>
                <w:szCs w:val="20"/>
                <w:lang w:val="es-ES"/>
              </w:rPr>
            </w:pPr>
          </w:p>
        </w:tc>
      </w:tr>
    </w:tbl>
    <w:p w:rsidR="008C2D6D" w:rsidRPr="00400A06" w:rsidRDefault="008C2D6D" w:rsidP="00FC42F6">
      <w:pPr>
        <w:jc w:val="both"/>
        <w:rPr>
          <w:rFonts w:cstheme="minorHAnsi"/>
          <w:b/>
          <w:sz w:val="20"/>
          <w:szCs w:val="20"/>
          <w:lang w:val="es-ES"/>
        </w:rPr>
      </w:pPr>
      <w:r w:rsidRPr="00400A06">
        <w:rPr>
          <w:rFonts w:cstheme="minorHAnsi"/>
          <w:b/>
          <w:sz w:val="20"/>
          <w:szCs w:val="20"/>
          <w:lang w:val="es-ES"/>
        </w:rPr>
        <w:t>E</w:t>
      </w:r>
      <w:r w:rsidR="00EA19E6" w:rsidRPr="00400A06">
        <w:rPr>
          <w:rFonts w:cstheme="minorHAnsi"/>
          <w:b/>
          <w:sz w:val="20"/>
          <w:szCs w:val="20"/>
          <w:lang w:val="es-ES"/>
        </w:rPr>
        <w:t>l boom de la harina de pescado.</w:t>
      </w:r>
    </w:p>
    <w:p w:rsidR="008C2D6D" w:rsidRPr="00400A06" w:rsidRDefault="008C2D6D" w:rsidP="00FC42F6">
      <w:pPr>
        <w:jc w:val="both"/>
        <w:rPr>
          <w:rFonts w:cstheme="minorHAnsi"/>
          <w:sz w:val="20"/>
          <w:szCs w:val="20"/>
          <w:lang w:val="es-ES"/>
        </w:rPr>
      </w:pPr>
      <w:r w:rsidRPr="00400A06">
        <w:rPr>
          <w:rFonts w:cstheme="minorHAnsi"/>
          <w:sz w:val="20"/>
          <w:szCs w:val="20"/>
          <w:lang w:val="es-ES"/>
        </w:rPr>
        <w:t xml:space="preserve">La gran riqueza ictiológica del Mar de Grau ha sido aprovechada desde tiempos inmemoriales como invalorable fuente de alimento. Sin embargo, la pesca nunca había sido un importante producto de exportación hasta el boom de la harina de pescado en las décadas de los cincuenta y sesenta del siglo XX. </w:t>
      </w:r>
    </w:p>
    <w:p w:rsidR="008C2D6D" w:rsidRPr="00400A06" w:rsidRDefault="008C2D6D" w:rsidP="00FC42F6">
      <w:pPr>
        <w:jc w:val="both"/>
        <w:rPr>
          <w:rFonts w:cstheme="minorHAnsi"/>
          <w:sz w:val="20"/>
          <w:szCs w:val="20"/>
          <w:lang w:val="es-ES"/>
        </w:rPr>
      </w:pPr>
      <w:r w:rsidRPr="00400A06">
        <w:rPr>
          <w:rFonts w:cstheme="minorHAnsi"/>
          <w:sz w:val="20"/>
          <w:szCs w:val="20"/>
          <w:lang w:val="es-ES"/>
        </w:rPr>
        <w:t>La harina de pescado, que se e</w:t>
      </w:r>
      <w:r w:rsidR="00EA19E6" w:rsidRPr="00400A06">
        <w:rPr>
          <w:rFonts w:cstheme="minorHAnsi"/>
          <w:sz w:val="20"/>
          <w:szCs w:val="20"/>
          <w:lang w:val="es-ES"/>
        </w:rPr>
        <w:t>labora mayormente de anchovetas,</w:t>
      </w:r>
      <w:r w:rsidRPr="00400A06">
        <w:rPr>
          <w:rFonts w:cstheme="minorHAnsi"/>
          <w:sz w:val="20"/>
          <w:szCs w:val="20"/>
          <w:lang w:val="es-ES"/>
        </w:rPr>
        <w:t xml:space="preserve"> es empleada como alimento para el ganado y también como fertilizante. En los años cincuenta, e incluso antes, comenzó el galopante desarrollo de la actividad pesquera sobre todo en puertos como El Callao y Chimbote. Ante la creciente demanda </w:t>
      </w:r>
      <w:r w:rsidRPr="00400A06">
        <w:rPr>
          <w:rFonts w:cstheme="minorHAnsi"/>
          <w:sz w:val="20"/>
          <w:szCs w:val="20"/>
          <w:lang w:val="es-ES"/>
        </w:rPr>
        <w:lastRenderedPageBreak/>
        <w:t xml:space="preserve">mundial de harina de pescado, se diseñaron enormes flotas pesqueras y fábricas para su correspondiente procesamiento. </w:t>
      </w:r>
    </w:p>
    <w:p w:rsidR="008C2D6D" w:rsidRPr="00400A06" w:rsidRDefault="008C2D6D" w:rsidP="00FC42F6">
      <w:pPr>
        <w:jc w:val="both"/>
        <w:rPr>
          <w:rFonts w:cstheme="minorHAnsi"/>
          <w:b/>
          <w:sz w:val="20"/>
          <w:szCs w:val="20"/>
          <w:lang w:val="es-ES"/>
        </w:rPr>
      </w:pPr>
      <w:r w:rsidRPr="00400A06">
        <w:rPr>
          <w:rFonts w:cstheme="minorHAnsi"/>
          <w:b/>
          <w:sz w:val="20"/>
          <w:szCs w:val="20"/>
          <w:lang w:val="es-ES"/>
        </w:rPr>
        <w:t xml:space="preserve">Las 200 millas marinas </w:t>
      </w:r>
    </w:p>
    <w:p w:rsidR="008C2D6D" w:rsidRPr="00400A06" w:rsidRDefault="008C2D6D" w:rsidP="00FC42F6">
      <w:pPr>
        <w:jc w:val="both"/>
        <w:rPr>
          <w:rFonts w:cstheme="minorHAnsi"/>
          <w:sz w:val="20"/>
          <w:szCs w:val="20"/>
          <w:lang w:val="es-ES"/>
        </w:rPr>
      </w:pPr>
      <w:r w:rsidRPr="00400A06">
        <w:rPr>
          <w:rFonts w:cstheme="minorHAnsi"/>
          <w:sz w:val="20"/>
          <w:szCs w:val="20"/>
          <w:lang w:val="es-ES"/>
        </w:rPr>
        <w:t xml:space="preserve">Para proteger los recursos marinos de la depredación de las flotas extranjeras, el gobierno de Bustamante y Rivero promulgó, el 1 de agosto de 1947, el Decreto Supremo 781, mediante el cual el mar territorial del Perú se ampliaba hasta 200 millas de distancia de la costa. </w:t>
      </w:r>
    </w:p>
    <w:p w:rsidR="00F822D0" w:rsidRPr="00400A06" w:rsidRDefault="008C2D6D" w:rsidP="00FC42F6">
      <w:pPr>
        <w:jc w:val="both"/>
        <w:rPr>
          <w:rFonts w:cstheme="minorHAnsi"/>
          <w:sz w:val="20"/>
          <w:szCs w:val="20"/>
          <w:lang w:val="es-ES"/>
        </w:rPr>
      </w:pPr>
      <w:r w:rsidRPr="00400A06">
        <w:rPr>
          <w:rFonts w:cstheme="minorHAnsi"/>
          <w:sz w:val="20"/>
          <w:szCs w:val="20"/>
          <w:lang w:val="es-ES"/>
        </w:rPr>
        <w:t xml:space="preserve">Al interior de éste, el Perú mantenía la soberanía y se reservaba los derechos sobre los recursos marinos y submarinos. En 1952, Chile, Costa Rica, Ecuador y Perú suscribieron la Declaración de Santiago, en la que acordaron establecer como principio de su política marítima internacional la soberanía sobre las 200 millas. </w:t>
      </w:r>
    </w:p>
    <w:p w:rsidR="008C2D6D" w:rsidRPr="00400A06" w:rsidRDefault="008C2D6D" w:rsidP="00FC42F6">
      <w:pPr>
        <w:jc w:val="both"/>
        <w:rPr>
          <w:rFonts w:cstheme="minorHAnsi"/>
          <w:sz w:val="20"/>
          <w:szCs w:val="20"/>
          <w:lang w:val="es-ES"/>
        </w:rPr>
      </w:pPr>
      <w:r w:rsidRPr="00400A06">
        <w:rPr>
          <w:rFonts w:cstheme="minorHAnsi"/>
          <w:sz w:val="20"/>
          <w:szCs w:val="20"/>
          <w:lang w:val="es-ES"/>
        </w:rPr>
        <w:t xml:space="preserve">Esta medida, así como la abundancia de anchovetas, la demanda mundial por harina de pescado y los avances tecnológicos en la extracción y procesamiento de la materia, hicieron del Perú el mayor país pesquero del mundo hacia 1963. </w:t>
      </w:r>
    </w:p>
    <w:p w:rsidR="008C2D6D" w:rsidRPr="00400A06" w:rsidRDefault="008C2D6D" w:rsidP="00FC42F6">
      <w:pPr>
        <w:jc w:val="both"/>
        <w:rPr>
          <w:rFonts w:cstheme="minorHAnsi"/>
          <w:b/>
          <w:sz w:val="20"/>
          <w:szCs w:val="20"/>
          <w:lang w:val="es-ES"/>
        </w:rPr>
      </w:pPr>
      <w:r w:rsidRPr="00400A06">
        <w:rPr>
          <w:rFonts w:cstheme="minorHAnsi"/>
          <w:b/>
          <w:sz w:val="20"/>
          <w:szCs w:val="20"/>
          <w:lang w:val="es-ES"/>
        </w:rPr>
        <w:t xml:space="preserve">La crisis pesquera </w:t>
      </w:r>
    </w:p>
    <w:p w:rsidR="008C2D6D" w:rsidRPr="00400A06" w:rsidRDefault="008C2D6D" w:rsidP="00FC42F6">
      <w:pPr>
        <w:jc w:val="both"/>
        <w:rPr>
          <w:rFonts w:cstheme="minorHAnsi"/>
          <w:sz w:val="20"/>
          <w:szCs w:val="20"/>
          <w:lang w:val="es-ES"/>
        </w:rPr>
      </w:pPr>
      <w:r w:rsidRPr="00400A06">
        <w:rPr>
          <w:rFonts w:cstheme="minorHAnsi"/>
          <w:sz w:val="20"/>
          <w:szCs w:val="20"/>
          <w:lang w:val="es-ES"/>
        </w:rPr>
        <w:t xml:space="preserve">Tras las exitosas operaciones pesqueras iniciales sobrevino la crisis, producto de la sobreexplotación de los recursos marinos. Ni siquiera la creación del Instituto del Mar del Perú (IMARPE), en 1964, para controlar la explotación de los recursos marinos pudo evitar la debacle. </w:t>
      </w:r>
    </w:p>
    <w:p w:rsidR="008C2D6D" w:rsidRPr="00400A06" w:rsidRDefault="008C2D6D" w:rsidP="00FC42F6">
      <w:pPr>
        <w:jc w:val="both"/>
        <w:rPr>
          <w:rFonts w:cstheme="minorHAnsi"/>
          <w:sz w:val="20"/>
          <w:szCs w:val="20"/>
          <w:lang w:val="es-ES"/>
        </w:rPr>
      </w:pPr>
      <w:r w:rsidRPr="00400A06">
        <w:rPr>
          <w:rFonts w:cstheme="minorHAnsi"/>
          <w:sz w:val="20"/>
          <w:szCs w:val="20"/>
          <w:lang w:val="es-ES"/>
        </w:rPr>
        <w:t xml:space="preserve">Como consecuencia, a principios de los años setenta la industria pesquera entró en crisis. Los ya sobreexplotados bancos de peces se vieron afectados además por la presencia del fenómeno de El Niño. El gobierno reaccionó nacionalizando el sector industrial y la pesca pasó a ser dirigida por la empresa estatal </w:t>
      </w:r>
      <w:proofErr w:type="spellStart"/>
      <w:r w:rsidRPr="00400A06">
        <w:rPr>
          <w:rFonts w:cstheme="minorHAnsi"/>
          <w:sz w:val="20"/>
          <w:szCs w:val="20"/>
          <w:lang w:val="es-ES"/>
        </w:rPr>
        <w:t>Pescaperú</w:t>
      </w:r>
      <w:proofErr w:type="spellEnd"/>
      <w:r w:rsidRPr="00400A06">
        <w:rPr>
          <w:rFonts w:cstheme="minorHAnsi"/>
          <w:sz w:val="20"/>
          <w:szCs w:val="20"/>
          <w:lang w:val="es-ES"/>
        </w:rPr>
        <w:t xml:space="preserve">. </w:t>
      </w:r>
    </w:p>
    <w:p w:rsidR="00B23539" w:rsidRPr="00400A06" w:rsidRDefault="008C2D6D" w:rsidP="00FC42F6">
      <w:pPr>
        <w:jc w:val="both"/>
        <w:rPr>
          <w:rFonts w:cstheme="minorHAnsi"/>
          <w:sz w:val="20"/>
          <w:szCs w:val="20"/>
          <w:lang w:val="es-ES"/>
        </w:rPr>
      </w:pPr>
      <w:r w:rsidRPr="00400A06">
        <w:rPr>
          <w:rFonts w:cstheme="minorHAnsi"/>
          <w:sz w:val="20"/>
          <w:szCs w:val="20"/>
          <w:lang w:val="es-ES"/>
        </w:rPr>
        <w:t xml:space="preserve">Pero los cardúmenes de anchovetas ya casi habían desaparecido y se requería de tiempo para recuperar los niveles iniciales. En los años setenta y ochenta se permitió la presencia de embarcaciones extranjeras, en particular japonesas y soviéticas, </w:t>
      </w:r>
      <w:r w:rsidR="00EA19E6" w:rsidRPr="00400A06">
        <w:rPr>
          <w:rFonts w:cstheme="minorHAnsi"/>
          <w:sz w:val="20"/>
          <w:szCs w:val="20"/>
          <w:lang w:val="es-ES"/>
        </w:rPr>
        <w:t xml:space="preserve">polacas, españolas y cubanas, </w:t>
      </w:r>
      <w:r w:rsidRPr="00400A06">
        <w:rPr>
          <w:rFonts w:cstheme="minorHAnsi"/>
          <w:sz w:val="20"/>
          <w:szCs w:val="20"/>
          <w:lang w:val="es-ES"/>
        </w:rPr>
        <w:t xml:space="preserve">para explotar recursos que la flota pesquera peruana había dejado de lado o no podía explotar, como la merluza, jurel y caballa. </w:t>
      </w:r>
    </w:p>
    <w:p w:rsidR="008C2D6D" w:rsidRPr="00400A06" w:rsidRDefault="008C2D6D" w:rsidP="00FC42F6">
      <w:pPr>
        <w:jc w:val="both"/>
        <w:rPr>
          <w:rFonts w:cstheme="minorHAnsi"/>
          <w:sz w:val="20"/>
          <w:szCs w:val="20"/>
          <w:lang w:val="es-ES"/>
        </w:rPr>
      </w:pPr>
      <w:r w:rsidRPr="00400A06">
        <w:rPr>
          <w:rFonts w:cstheme="minorHAnsi"/>
          <w:sz w:val="20"/>
          <w:szCs w:val="20"/>
          <w:lang w:val="es-ES"/>
        </w:rPr>
        <w:t xml:space="preserve">La actividad pesquera recién recuperó altos niveles de captura a mediados de la década del noventa, gracias a la relativa recuperación de la biomasa y a la aplicación de estrictas políticas de veda para evitar la depredación. </w:t>
      </w:r>
    </w:p>
    <w:p w:rsidR="008C2D6D" w:rsidRPr="00400A06" w:rsidRDefault="008C2D6D" w:rsidP="00FC42F6">
      <w:pPr>
        <w:jc w:val="both"/>
        <w:rPr>
          <w:rFonts w:cstheme="minorHAnsi"/>
          <w:sz w:val="20"/>
          <w:szCs w:val="20"/>
          <w:lang w:val="es-ES"/>
        </w:rPr>
      </w:pPr>
      <w:r w:rsidRPr="00400A06">
        <w:rPr>
          <w:rFonts w:cstheme="minorHAnsi"/>
          <w:sz w:val="20"/>
          <w:szCs w:val="20"/>
          <w:lang w:val="es-ES"/>
        </w:rPr>
        <w:t xml:space="preserve">El fenómeno de El Niño, presentado en 1997-1998, representó un nuevo retroceso, pues el avance de las masas de agua caliente provenientes del norte desplazó a los peces de agua fría, como las anchovetas, hacia el sur. </w:t>
      </w:r>
    </w:p>
    <w:p w:rsidR="00414A51" w:rsidRPr="00400A06" w:rsidRDefault="00414A51" w:rsidP="00FC42F6">
      <w:pPr>
        <w:jc w:val="both"/>
        <w:rPr>
          <w:rFonts w:eastAsia="Calibri" w:cstheme="minorHAnsi"/>
          <w:color w:val="000000"/>
          <w:sz w:val="20"/>
          <w:szCs w:val="20"/>
          <w:lang w:val="es-ES"/>
        </w:rPr>
      </w:pPr>
      <w:r w:rsidRPr="00400A06">
        <w:rPr>
          <w:rFonts w:eastAsia="Calibri" w:cstheme="minorHAnsi"/>
          <w:color w:val="000000"/>
          <w:sz w:val="20"/>
          <w:szCs w:val="20"/>
          <w:lang w:val="es-ES"/>
        </w:rPr>
        <w:t xml:space="preserve">A partir de la privatización del Terminal Pesquero del Callao en 1995, los desembarques de la pesca artesanal se realizaron por el antiguo muelle pesquero artesanal del Callao y se ha limitado a embarcaciones menores de 10 TM de bodega por la poca profundidad existente en dicho muelle. En la actualidad, la mayoría de las embarcaciones artesanales son menores de 5 TM de bodega. </w:t>
      </w:r>
    </w:p>
    <w:p w:rsidR="00414A51" w:rsidRPr="00400A06" w:rsidRDefault="00414A51" w:rsidP="00FC42F6">
      <w:pPr>
        <w:jc w:val="both"/>
        <w:rPr>
          <w:rFonts w:eastAsia="Calibri" w:cstheme="minorHAnsi"/>
          <w:color w:val="000000"/>
          <w:sz w:val="20"/>
          <w:szCs w:val="20"/>
          <w:lang w:val="es-ES"/>
        </w:rPr>
      </w:pPr>
      <w:r w:rsidRPr="00400A06">
        <w:rPr>
          <w:rFonts w:eastAsia="Calibri" w:cstheme="minorHAnsi"/>
          <w:color w:val="000000"/>
          <w:sz w:val="20"/>
          <w:szCs w:val="20"/>
          <w:lang w:val="es-ES"/>
        </w:rPr>
        <w:t xml:space="preserve">El actual desembarcadero cuenta con una área de manipuleo  muy reducida de escasamente 70 metros cuadrados, no tiene instalaciones para el lavado de pescado ni abastecimiento de agua de mar apta para este fin, tampoco cuenta con instalaciones y equipos de frío de ningún tipo, ni áreas disponibles para implementar estas carencias. </w:t>
      </w:r>
    </w:p>
    <w:p w:rsidR="00414A51" w:rsidRPr="00400A06" w:rsidRDefault="00414A51" w:rsidP="00FC42F6">
      <w:pPr>
        <w:jc w:val="both"/>
        <w:rPr>
          <w:rFonts w:eastAsia="Calibri" w:cstheme="minorHAnsi"/>
          <w:color w:val="000000"/>
          <w:sz w:val="20"/>
          <w:szCs w:val="20"/>
          <w:lang w:val="es-ES"/>
        </w:rPr>
      </w:pPr>
      <w:r w:rsidRPr="00400A06">
        <w:rPr>
          <w:rFonts w:eastAsia="Calibri" w:cstheme="minorHAnsi"/>
          <w:color w:val="000000"/>
          <w:sz w:val="20"/>
          <w:szCs w:val="20"/>
          <w:lang w:val="es-ES"/>
        </w:rPr>
        <w:t xml:space="preserve">Resulta inviable cualquier propuesta de remodelación o acondicionamiento (optimización) del actual terminal pesquero, por cuanto, el problema ambiental es insuperable y permanente debido a la presencia </w:t>
      </w:r>
      <w:r w:rsidRPr="00400A06">
        <w:rPr>
          <w:rFonts w:eastAsia="Calibri" w:cstheme="minorHAnsi"/>
          <w:color w:val="000000"/>
          <w:sz w:val="20"/>
          <w:szCs w:val="20"/>
          <w:lang w:val="es-ES"/>
        </w:rPr>
        <w:lastRenderedPageBreak/>
        <w:t>de dos importa</w:t>
      </w:r>
      <w:r w:rsidRPr="00400A06">
        <w:rPr>
          <w:rFonts w:cstheme="minorHAnsi"/>
          <w:color w:val="000000"/>
          <w:sz w:val="20"/>
          <w:szCs w:val="20"/>
          <w:lang w:val="es-ES"/>
        </w:rPr>
        <w:t>ntes focos de contaminación: el</w:t>
      </w:r>
      <w:r w:rsidRPr="00400A06">
        <w:rPr>
          <w:rFonts w:eastAsia="Calibri" w:cstheme="minorHAnsi"/>
          <w:color w:val="000000"/>
          <w:sz w:val="20"/>
          <w:szCs w:val="20"/>
          <w:lang w:val="es-ES"/>
        </w:rPr>
        <w:t xml:space="preserve"> puerto de embarque de minerales, de carga (EN</w:t>
      </w:r>
      <w:r w:rsidRPr="00400A06">
        <w:rPr>
          <w:rFonts w:cstheme="minorHAnsi"/>
          <w:color w:val="000000"/>
          <w:sz w:val="20"/>
          <w:szCs w:val="20"/>
          <w:lang w:val="es-ES"/>
        </w:rPr>
        <w:t>APU), el astillero</w:t>
      </w:r>
      <w:r w:rsidRPr="00400A06">
        <w:rPr>
          <w:rFonts w:eastAsia="Calibri" w:cstheme="minorHAnsi"/>
          <w:color w:val="000000"/>
          <w:sz w:val="20"/>
          <w:szCs w:val="20"/>
          <w:lang w:val="es-ES"/>
        </w:rPr>
        <w:t xml:space="preserve"> de la Marina de Guerra del Perú y el agua contaminada de la rada.  Quedando, por tanto, como opción, construir un nuevo desembarcadero pero en otro lugar libre de contaminación, por cuanto, al momento del desembarque, el agua del muelle, al estar contaminada constituye un foco infeccioso potencial ya que los pescadores no pueden dejar de tener contacto con ella. </w:t>
      </w:r>
    </w:p>
    <w:p w:rsidR="00414A51" w:rsidRPr="00400A06" w:rsidRDefault="00414A51" w:rsidP="00FC42F6">
      <w:pPr>
        <w:jc w:val="both"/>
        <w:rPr>
          <w:rFonts w:eastAsia="Calibri" w:cstheme="minorHAnsi"/>
          <w:sz w:val="20"/>
          <w:szCs w:val="20"/>
          <w:lang w:val="es-ES"/>
        </w:rPr>
      </w:pPr>
      <w:r w:rsidRPr="00400A06">
        <w:rPr>
          <w:rFonts w:eastAsia="Calibri" w:cstheme="minorHAnsi"/>
          <w:sz w:val="20"/>
          <w:szCs w:val="20"/>
          <w:lang w:val="es-ES"/>
        </w:rPr>
        <w:t>Por tanto, la prestación de servicios  no cumple con las normas sanitarias pesqueras, su  infraestructura portuaria y ambientes  no están construidas para otorgar adecuados servicios, existiendo peligro contra la vida humana en las actividades de acoderamiento y desembarque en una zona portuaria regional donde transitan embarcaciones industriales, aunándose a ello la deficiente administración del TPZ Callao, es que se  hace necesario la implementación de un Puerto Pesquero Artesanal para el adecuado desembarque de recursos hidrobiológico</w:t>
      </w:r>
      <w:r w:rsidR="00F86A13">
        <w:rPr>
          <w:rFonts w:eastAsia="Calibri" w:cstheme="minorHAnsi"/>
          <w:sz w:val="20"/>
          <w:szCs w:val="20"/>
          <w:lang w:val="es-ES"/>
        </w:rPr>
        <w:t xml:space="preserve">s para el consumo </w:t>
      </w:r>
      <w:r w:rsidRPr="00400A06">
        <w:rPr>
          <w:rFonts w:eastAsia="Calibri" w:cstheme="minorHAnsi"/>
          <w:sz w:val="20"/>
          <w:szCs w:val="20"/>
          <w:lang w:val="es-ES"/>
        </w:rPr>
        <w:t xml:space="preserve"> de la población del Callao.</w:t>
      </w:r>
    </w:p>
    <w:p w:rsidR="00414A51" w:rsidRPr="00400A06" w:rsidRDefault="00414A51" w:rsidP="00FC42F6">
      <w:pPr>
        <w:jc w:val="both"/>
        <w:rPr>
          <w:rFonts w:eastAsia="Calibri" w:cstheme="minorHAnsi"/>
          <w:sz w:val="20"/>
          <w:szCs w:val="20"/>
          <w:lang w:val="es-ES"/>
        </w:rPr>
      </w:pPr>
      <w:r w:rsidRPr="00400A06">
        <w:rPr>
          <w:rFonts w:eastAsia="Calibri" w:cstheme="minorHAnsi"/>
          <w:sz w:val="20"/>
          <w:szCs w:val="20"/>
          <w:lang w:val="es-ES"/>
        </w:rPr>
        <w:t xml:space="preserve">Debiéndose tener en cuenta también que  el 01 de abril del año 2011 se otorgó a APM </w:t>
      </w:r>
      <w:proofErr w:type="spellStart"/>
      <w:r w:rsidRPr="00400A06">
        <w:rPr>
          <w:rFonts w:eastAsia="Calibri" w:cstheme="minorHAnsi"/>
          <w:sz w:val="20"/>
          <w:szCs w:val="20"/>
          <w:lang w:val="es-ES"/>
        </w:rPr>
        <w:t>Terminals</w:t>
      </w:r>
      <w:proofErr w:type="spellEnd"/>
      <w:r w:rsidRPr="00400A06">
        <w:rPr>
          <w:rFonts w:eastAsia="Calibri" w:cstheme="minorHAnsi"/>
          <w:sz w:val="20"/>
          <w:szCs w:val="20"/>
          <w:lang w:val="es-ES"/>
        </w:rPr>
        <w:t xml:space="preserve"> la concesión del Terminal Muelle Multipropósito del Puerto del Callao, el cual desarrollara inversiones en sus áreas respectivas de concesiones, parte de esas áreas, establecidas en el Plan de Desarrollo Portuario, pertenecen a las actuales zonas que ocupan las infraestructuras del TPZ Callao. </w:t>
      </w:r>
    </w:p>
    <w:p w:rsidR="00414A51" w:rsidRPr="00400A06" w:rsidRDefault="00414A51" w:rsidP="00FC42F6">
      <w:pPr>
        <w:jc w:val="both"/>
        <w:rPr>
          <w:rFonts w:eastAsia="Calibri" w:cstheme="minorHAnsi"/>
          <w:sz w:val="20"/>
          <w:szCs w:val="20"/>
          <w:lang w:val="es-ES"/>
        </w:rPr>
      </w:pPr>
      <w:r w:rsidRPr="00400A06">
        <w:rPr>
          <w:rFonts w:eastAsia="Calibri" w:cstheme="minorHAnsi"/>
          <w:sz w:val="20"/>
          <w:szCs w:val="20"/>
          <w:lang w:val="es-ES"/>
        </w:rPr>
        <w:t>En ese sentido, en la actual situación que implica un cierre inminente del Terminal Pesquero Zonal del Callao, y siendo esta la única infraestructura pública en la región Callao para el desembarque de recursos hidrobiológico</w:t>
      </w:r>
      <w:r w:rsidR="009B6B75">
        <w:rPr>
          <w:rFonts w:eastAsia="Calibri" w:cstheme="minorHAnsi"/>
          <w:sz w:val="20"/>
          <w:szCs w:val="20"/>
          <w:lang w:val="es-ES"/>
        </w:rPr>
        <w:t>s para el consumo humano</w:t>
      </w:r>
      <w:r w:rsidRPr="00400A06">
        <w:rPr>
          <w:rFonts w:eastAsia="Calibri" w:cstheme="minorHAnsi"/>
          <w:sz w:val="20"/>
          <w:szCs w:val="20"/>
          <w:lang w:val="es-ES"/>
        </w:rPr>
        <w:t>, es imprescindible contar con otra infraestructura pública de pesca artesanal en la Región Callao.</w:t>
      </w:r>
    </w:p>
    <w:p w:rsidR="00414A51" w:rsidRPr="00400A06" w:rsidRDefault="00414A51" w:rsidP="00FC42F6">
      <w:pPr>
        <w:jc w:val="both"/>
        <w:rPr>
          <w:rFonts w:eastAsia="Calibri" w:cstheme="minorHAnsi"/>
          <w:sz w:val="20"/>
          <w:szCs w:val="20"/>
          <w:lang w:val="es-ES"/>
        </w:rPr>
      </w:pPr>
      <w:r w:rsidRPr="00400A06">
        <w:rPr>
          <w:rFonts w:eastAsia="Calibri" w:cstheme="minorHAnsi"/>
          <w:sz w:val="20"/>
          <w:szCs w:val="20"/>
          <w:lang w:val="es-ES"/>
        </w:rPr>
        <w:t>Esta infraestructura pesquera artesanal debe contar con todas las condiciones de operación que estén en el marco de los dispositivos legales ambientales y sanitarios.</w:t>
      </w:r>
    </w:p>
    <w:p w:rsidR="008C2D6D" w:rsidRPr="00400A06" w:rsidRDefault="008C2D6D" w:rsidP="00FC42F6">
      <w:pPr>
        <w:jc w:val="both"/>
        <w:rPr>
          <w:rFonts w:cstheme="minorHAnsi"/>
          <w:b/>
          <w:sz w:val="20"/>
          <w:szCs w:val="20"/>
          <w:lang w:val="es-ES"/>
        </w:rPr>
      </w:pPr>
      <w:r w:rsidRPr="00400A06">
        <w:rPr>
          <w:rFonts w:cstheme="minorHAnsi"/>
          <w:b/>
          <w:sz w:val="20"/>
          <w:szCs w:val="20"/>
          <w:lang w:val="es-ES"/>
        </w:rPr>
        <w:t xml:space="preserve">La actividad pesquera de hoy </w:t>
      </w:r>
    </w:p>
    <w:p w:rsidR="002141B7" w:rsidRPr="00400A06" w:rsidRDefault="008C2D6D" w:rsidP="00FC42F6">
      <w:pPr>
        <w:jc w:val="both"/>
        <w:rPr>
          <w:rFonts w:cstheme="minorHAnsi"/>
          <w:sz w:val="20"/>
          <w:szCs w:val="20"/>
          <w:lang w:val="es-ES"/>
        </w:rPr>
      </w:pPr>
      <w:r w:rsidRPr="00400A06">
        <w:rPr>
          <w:rFonts w:cstheme="minorHAnsi"/>
          <w:sz w:val="20"/>
          <w:szCs w:val="20"/>
          <w:lang w:val="es-ES"/>
        </w:rPr>
        <w:t xml:space="preserve">En la actualidad la actividad pesquera nacional, en la que El Callao desempeña un papel fundamental, atraviesa un momento decisivo: es tiempo de renovar la flota y volver a </w:t>
      </w:r>
      <w:r w:rsidR="00DD61F5" w:rsidRPr="00400A06">
        <w:rPr>
          <w:rFonts w:cstheme="minorHAnsi"/>
          <w:sz w:val="20"/>
          <w:szCs w:val="20"/>
          <w:lang w:val="es-ES"/>
        </w:rPr>
        <w:t>la industria más consciente</w:t>
      </w:r>
      <w:r w:rsidRPr="00400A06">
        <w:rPr>
          <w:rFonts w:cstheme="minorHAnsi"/>
          <w:sz w:val="20"/>
          <w:szCs w:val="20"/>
          <w:lang w:val="es-ES"/>
        </w:rPr>
        <w:t xml:space="preserve"> de la ecología, para evitar la </w:t>
      </w:r>
      <w:r w:rsidR="002141B7" w:rsidRPr="00400A06">
        <w:rPr>
          <w:rFonts w:cstheme="minorHAnsi"/>
          <w:sz w:val="20"/>
          <w:szCs w:val="20"/>
          <w:lang w:val="es-ES"/>
        </w:rPr>
        <w:t>contaminación del mar</w:t>
      </w:r>
      <w:r w:rsidRPr="00400A06">
        <w:rPr>
          <w:rFonts w:cstheme="minorHAnsi"/>
          <w:sz w:val="20"/>
          <w:szCs w:val="20"/>
          <w:lang w:val="es-ES"/>
        </w:rPr>
        <w:t xml:space="preserve">. De esta manera, la industria pesquera volverá a ser competitiva, al mismo tiempo que evitará el uso indiscriminado de los recursos, como ocurrió con la anchoveta. </w:t>
      </w:r>
    </w:p>
    <w:p w:rsidR="00DD61F5" w:rsidRDefault="008C2D6D" w:rsidP="00FC42F6">
      <w:pPr>
        <w:jc w:val="both"/>
        <w:rPr>
          <w:rFonts w:cstheme="minorHAnsi"/>
          <w:b/>
          <w:sz w:val="20"/>
          <w:szCs w:val="20"/>
          <w:lang w:val="es-ES"/>
        </w:rPr>
      </w:pPr>
      <w:r w:rsidRPr="00400A06">
        <w:rPr>
          <w:rFonts w:cstheme="minorHAnsi"/>
          <w:b/>
          <w:sz w:val="20"/>
          <w:szCs w:val="20"/>
          <w:lang w:val="es-ES"/>
        </w:rPr>
        <w:t xml:space="preserve">Industria </w:t>
      </w:r>
      <w:r w:rsidR="00983D15">
        <w:rPr>
          <w:rFonts w:cstheme="minorHAnsi"/>
          <w:b/>
          <w:sz w:val="20"/>
          <w:szCs w:val="20"/>
          <w:lang w:val="es-ES"/>
        </w:rPr>
        <w:t>en e</w:t>
      </w:r>
      <w:r w:rsidRPr="00400A06">
        <w:rPr>
          <w:rFonts w:cstheme="minorHAnsi"/>
          <w:b/>
          <w:sz w:val="20"/>
          <w:szCs w:val="20"/>
          <w:lang w:val="es-ES"/>
        </w:rPr>
        <w:t xml:space="preserve">l puerto </w:t>
      </w:r>
    </w:p>
    <w:p w:rsidR="00466890" w:rsidRPr="00DD61F5" w:rsidRDefault="00466890" w:rsidP="00FC42F6">
      <w:pPr>
        <w:jc w:val="both"/>
        <w:rPr>
          <w:rFonts w:cstheme="minorHAnsi"/>
          <w:b/>
          <w:sz w:val="20"/>
          <w:szCs w:val="20"/>
          <w:lang w:val="es-ES"/>
        </w:rPr>
      </w:pPr>
      <w:r w:rsidRPr="00400A06">
        <w:rPr>
          <w:rFonts w:cstheme="minorHAnsi"/>
          <w:sz w:val="20"/>
          <w:szCs w:val="20"/>
          <w:lang w:val="es-ES"/>
        </w:rPr>
        <w:t xml:space="preserve">El Callao se convirtió en la zona industrial constructora de Embarcaciones Pesqueras de toda capacidad de bodega especialmente para la pesca de anchoveta. Astilleros que se instalaron en la Av. Argentina, en Contralmirante Mora como PICSA, SOTOSA, destacando el Astillero A. </w:t>
      </w:r>
      <w:proofErr w:type="spellStart"/>
      <w:r w:rsidRPr="00400A06">
        <w:rPr>
          <w:rFonts w:cstheme="minorHAnsi"/>
          <w:sz w:val="20"/>
          <w:szCs w:val="20"/>
          <w:lang w:val="es-ES"/>
        </w:rPr>
        <w:t>Maggiolo</w:t>
      </w:r>
      <w:proofErr w:type="spellEnd"/>
      <w:r w:rsidRPr="00400A06">
        <w:rPr>
          <w:rFonts w:cstheme="minorHAnsi"/>
          <w:sz w:val="20"/>
          <w:szCs w:val="20"/>
          <w:lang w:val="es-ES"/>
        </w:rPr>
        <w:t xml:space="preserve"> en </w:t>
      </w:r>
      <w:proofErr w:type="spellStart"/>
      <w:r w:rsidRPr="00400A06">
        <w:rPr>
          <w:rFonts w:cstheme="minorHAnsi"/>
          <w:sz w:val="20"/>
          <w:szCs w:val="20"/>
          <w:lang w:val="es-ES"/>
        </w:rPr>
        <w:t>Chucuito</w:t>
      </w:r>
      <w:proofErr w:type="spellEnd"/>
      <w:r w:rsidRPr="00400A06">
        <w:rPr>
          <w:rFonts w:cstheme="minorHAnsi"/>
          <w:sz w:val="20"/>
          <w:szCs w:val="20"/>
          <w:lang w:val="es-ES"/>
        </w:rPr>
        <w:t xml:space="preserve"> u</w:t>
      </w:r>
      <w:r w:rsidR="00DD61F5">
        <w:rPr>
          <w:rFonts w:cstheme="minorHAnsi"/>
          <w:sz w:val="20"/>
          <w:szCs w:val="20"/>
          <w:lang w:val="es-ES"/>
        </w:rPr>
        <w:t>bicado al costado de la</w:t>
      </w:r>
      <w:r w:rsidRPr="00400A06">
        <w:rPr>
          <w:rFonts w:cstheme="minorHAnsi"/>
          <w:sz w:val="20"/>
          <w:szCs w:val="20"/>
          <w:lang w:val="es-ES"/>
        </w:rPr>
        <w:t xml:space="preserve"> Gran Unidad Escolar 2 de Mayo.</w:t>
      </w:r>
      <w:r w:rsidR="00983D15">
        <w:rPr>
          <w:rFonts w:cstheme="minorHAnsi"/>
          <w:sz w:val="20"/>
          <w:szCs w:val="20"/>
          <w:lang w:val="es-ES"/>
        </w:rPr>
        <w:t xml:space="preserve"> Un reconocimiento al Ing. German Torres Sotomayor, Perito Naval que cuenta en su haber con  más de 5000 Inspecciones de casco y máquinas, Averías de carga y  siniestros.</w:t>
      </w:r>
    </w:p>
    <w:tbl>
      <w:tblPr>
        <w:tblW w:w="9433" w:type="dxa"/>
        <w:jc w:val="center"/>
        <w:tblCellSpacing w:w="0" w:type="dxa"/>
        <w:tblCellMar>
          <w:left w:w="0" w:type="dxa"/>
          <w:right w:w="0" w:type="dxa"/>
        </w:tblCellMar>
        <w:tblLook w:val="04A0" w:firstRow="1" w:lastRow="0" w:firstColumn="1" w:lastColumn="0" w:noHBand="0" w:noVBand="1"/>
      </w:tblPr>
      <w:tblGrid>
        <w:gridCol w:w="341"/>
        <w:gridCol w:w="9092"/>
      </w:tblGrid>
      <w:tr w:rsidR="002141B7" w:rsidRPr="00400A06" w:rsidTr="000A5E8E">
        <w:trPr>
          <w:tblCellSpacing w:w="0" w:type="dxa"/>
          <w:jc w:val="center"/>
        </w:trPr>
        <w:tc>
          <w:tcPr>
            <w:tcW w:w="341" w:type="dxa"/>
            <w:shd w:val="clear" w:color="auto" w:fill="FFFFFF"/>
            <w:hideMark/>
          </w:tcPr>
          <w:p w:rsidR="002141B7" w:rsidRPr="00400A06" w:rsidRDefault="002141B7" w:rsidP="00FC42F6">
            <w:pPr>
              <w:jc w:val="both"/>
              <w:rPr>
                <w:rFonts w:eastAsia="Times New Roman" w:cstheme="minorHAnsi"/>
                <w:sz w:val="20"/>
                <w:szCs w:val="20"/>
                <w:lang w:val="es-ES"/>
              </w:rPr>
            </w:pPr>
          </w:p>
        </w:tc>
        <w:tc>
          <w:tcPr>
            <w:tcW w:w="9092" w:type="dxa"/>
            <w:shd w:val="clear" w:color="auto" w:fill="FFFFFF"/>
            <w:hideMark/>
          </w:tcPr>
          <w:p w:rsidR="002141B7" w:rsidRPr="00400A06" w:rsidRDefault="002141B7" w:rsidP="00FC42F6">
            <w:pPr>
              <w:jc w:val="both"/>
              <w:rPr>
                <w:rFonts w:eastAsia="Times New Roman" w:cstheme="minorHAnsi"/>
                <w:sz w:val="20"/>
                <w:szCs w:val="20"/>
                <w:lang w:val="es-ES"/>
              </w:rPr>
            </w:pPr>
            <w:r w:rsidRPr="00400A06">
              <w:rPr>
                <w:rFonts w:eastAsia="Times New Roman" w:cstheme="minorHAnsi"/>
                <w:sz w:val="20"/>
                <w:szCs w:val="20"/>
                <w:lang w:val="es-ES"/>
              </w:rPr>
              <w:t>En cuanto a la activi</w:t>
            </w:r>
            <w:r w:rsidR="00F6326C" w:rsidRPr="00400A06">
              <w:rPr>
                <w:rFonts w:eastAsia="Times New Roman" w:cstheme="minorHAnsi"/>
                <w:sz w:val="20"/>
                <w:szCs w:val="20"/>
                <w:lang w:val="es-ES"/>
              </w:rPr>
              <w:t xml:space="preserve">dad de pesca </w:t>
            </w:r>
            <w:r w:rsidRPr="00400A06">
              <w:rPr>
                <w:rFonts w:eastAsia="Times New Roman" w:cstheme="minorHAnsi"/>
                <w:sz w:val="20"/>
                <w:szCs w:val="20"/>
                <w:lang w:val="es-ES"/>
              </w:rPr>
              <w:t>arte</w:t>
            </w:r>
            <w:r w:rsidR="008A5C80" w:rsidRPr="00400A06">
              <w:rPr>
                <w:rFonts w:eastAsia="Times New Roman" w:cstheme="minorHAnsi"/>
                <w:sz w:val="20"/>
                <w:szCs w:val="20"/>
                <w:lang w:val="es-ES"/>
              </w:rPr>
              <w:t>s</w:t>
            </w:r>
            <w:r w:rsidRPr="00400A06">
              <w:rPr>
                <w:rFonts w:eastAsia="Times New Roman" w:cstheme="minorHAnsi"/>
                <w:sz w:val="20"/>
                <w:szCs w:val="20"/>
                <w:lang w:val="es-ES"/>
              </w:rPr>
              <w:t>anal y sus inf</w:t>
            </w:r>
            <w:r w:rsidR="008A5C80" w:rsidRPr="00400A06">
              <w:rPr>
                <w:rFonts w:eastAsia="Times New Roman" w:cstheme="minorHAnsi"/>
                <w:sz w:val="20"/>
                <w:szCs w:val="20"/>
                <w:lang w:val="es-ES"/>
              </w:rPr>
              <w:t>ra</w:t>
            </w:r>
            <w:r w:rsidRPr="00400A06">
              <w:rPr>
                <w:rFonts w:eastAsia="Times New Roman" w:cstheme="minorHAnsi"/>
                <w:sz w:val="20"/>
                <w:szCs w:val="20"/>
                <w:lang w:val="es-ES"/>
              </w:rPr>
              <w:t>estructuras, ha ido progresivamente perdiendo posición y dominio al interior del Terminal Portuario del</w:t>
            </w:r>
            <w:r w:rsidR="000A5E8E" w:rsidRPr="00400A06">
              <w:rPr>
                <w:rFonts w:eastAsia="Times New Roman" w:cstheme="minorHAnsi"/>
                <w:sz w:val="20"/>
                <w:szCs w:val="20"/>
                <w:lang w:val="es-ES"/>
              </w:rPr>
              <w:t xml:space="preserve"> </w:t>
            </w:r>
            <w:r w:rsidRPr="00400A06">
              <w:rPr>
                <w:rFonts w:eastAsia="Times New Roman" w:cstheme="minorHAnsi"/>
                <w:sz w:val="20"/>
                <w:szCs w:val="20"/>
                <w:lang w:val="es-ES"/>
              </w:rPr>
              <w:t xml:space="preserve"> Callao, </w:t>
            </w:r>
            <w:r w:rsidR="000A5E8E" w:rsidRPr="00400A06">
              <w:rPr>
                <w:rFonts w:eastAsia="Times New Roman" w:cstheme="minorHAnsi"/>
                <w:sz w:val="20"/>
                <w:szCs w:val="20"/>
                <w:lang w:val="es-ES"/>
              </w:rPr>
              <w:t xml:space="preserve"> </w:t>
            </w:r>
            <w:r w:rsidRPr="00400A06">
              <w:rPr>
                <w:rFonts w:eastAsia="Times New Roman" w:cstheme="minorHAnsi"/>
                <w:sz w:val="20"/>
                <w:szCs w:val="20"/>
                <w:lang w:val="es-ES"/>
              </w:rPr>
              <w:t xml:space="preserve">sin </w:t>
            </w:r>
            <w:r w:rsidR="000A5E8E" w:rsidRPr="00400A06">
              <w:rPr>
                <w:rFonts w:eastAsia="Times New Roman" w:cstheme="minorHAnsi"/>
                <w:sz w:val="20"/>
                <w:szCs w:val="20"/>
                <w:lang w:val="es-ES"/>
              </w:rPr>
              <w:t xml:space="preserve"> </w:t>
            </w:r>
            <w:r w:rsidRPr="00400A06">
              <w:rPr>
                <w:rFonts w:eastAsia="Times New Roman" w:cstheme="minorHAnsi"/>
                <w:sz w:val="20"/>
                <w:szCs w:val="20"/>
                <w:lang w:val="es-ES"/>
              </w:rPr>
              <w:t>haberse</w:t>
            </w:r>
            <w:r w:rsidR="000A5E8E" w:rsidRPr="00400A06">
              <w:rPr>
                <w:rFonts w:eastAsia="Times New Roman" w:cstheme="minorHAnsi"/>
                <w:sz w:val="20"/>
                <w:szCs w:val="20"/>
                <w:lang w:val="es-ES"/>
              </w:rPr>
              <w:t xml:space="preserve"> </w:t>
            </w:r>
            <w:r w:rsidRPr="00400A06">
              <w:rPr>
                <w:rFonts w:eastAsia="Times New Roman" w:cstheme="minorHAnsi"/>
                <w:sz w:val="20"/>
                <w:szCs w:val="20"/>
                <w:lang w:val="es-ES"/>
              </w:rPr>
              <w:t xml:space="preserve"> procurado </w:t>
            </w:r>
            <w:r w:rsidR="000A5E8E" w:rsidRPr="00400A06">
              <w:rPr>
                <w:rFonts w:eastAsia="Times New Roman" w:cstheme="minorHAnsi"/>
                <w:sz w:val="20"/>
                <w:szCs w:val="20"/>
                <w:lang w:val="es-ES"/>
              </w:rPr>
              <w:t xml:space="preserve"> </w:t>
            </w:r>
            <w:r w:rsidRPr="00400A06">
              <w:rPr>
                <w:rFonts w:eastAsia="Times New Roman" w:cstheme="minorHAnsi"/>
                <w:sz w:val="20"/>
                <w:szCs w:val="20"/>
                <w:lang w:val="es-ES"/>
              </w:rPr>
              <w:t>su</w:t>
            </w:r>
            <w:r w:rsidR="000A5E8E" w:rsidRPr="00400A06">
              <w:rPr>
                <w:rFonts w:eastAsia="Times New Roman" w:cstheme="minorHAnsi"/>
                <w:sz w:val="20"/>
                <w:szCs w:val="20"/>
                <w:lang w:val="es-ES"/>
              </w:rPr>
              <w:t xml:space="preserve"> </w:t>
            </w:r>
            <w:r w:rsidRPr="00400A06">
              <w:rPr>
                <w:rFonts w:eastAsia="Times New Roman" w:cstheme="minorHAnsi"/>
                <w:sz w:val="20"/>
                <w:szCs w:val="20"/>
                <w:lang w:val="es-ES"/>
              </w:rPr>
              <w:t xml:space="preserve"> desarrollo </w:t>
            </w:r>
            <w:r w:rsidR="000A5E8E" w:rsidRPr="00400A06">
              <w:rPr>
                <w:rFonts w:eastAsia="Times New Roman" w:cstheme="minorHAnsi"/>
                <w:sz w:val="20"/>
                <w:szCs w:val="20"/>
                <w:lang w:val="es-ES"/>
              </w:rPr>
              <w:t xml:space="preserve"> </w:t>
            </w:r>
            <w:r w:rsidRPr="00400A06">
              <w:rPr>
                <w:rFonts w:eastAsia="Times New Roman" w:cstheme="minorHAnsi"/>
                <w:sz w:val="20"/>
                <w:szCs w:val="20"/>
                <w:lang w:val="es-ES"/>
              </w:rPr>
              <w:t xml:space="preserve">de </w:t>
            </w:r>
            <w:r w:rsidR="000A5E8E" w:rsidRPr="00400A06">
              <w:rPr>
                <w:rFonts w:eastAsia="Times New Roman" w:cstheme="minorHAnsi"/>
                <w:sz w:val="20"/>
                <w:szCs w:val="20"/>
                <w:lang w:val="es-ES"/>
              </w:rPr>
              <w:t xml:space="preserve"> </w:t>
            </w:r>
            <w:r w:rsidRPr="00400A06">
              <w:rPr>
                <w:rFonts w:eastAsia="Times New Roman" w:cstheme="minorHAnsi"/>
                <w:sz w:val="20"/>
                <w:szCs w:val="20"/>
                <w:lang w:val="es-ES"/>
              </w:rPr>
              <w:t xml:space="preserve">manera independiente y apropiada para evitar los actuales conflictos a lo que ha llegado por la inacción, en la presente década. </w:t>
            </w:r>
          </w:p>
          <w:p w:rsidR="002141B7" w:rsidRPr="00400A06" w:rsidRDefault="002141B7" w:rsidP="00FC42F6">
            <w:pPr>
              <w:jc w:val="both"/>
              <w:rPr>
                <w:rFonts w:eastAsia="Times New Roman" w:cstheme="minorHAnsi"/>
                <w:sz w:val="20"/>
                <w:szCs w:val="20"/>
                <w:lang w:val="es-ES"/>
              </w:rPr>
            </w:pPr>
            <w:r w:rsidRPr="00400A06">
              <w:rPr>
                <w:rFonts w:eastAsia="Times New Roman" w:cstheme="minorHAnsi"/>
                <w:sz w:val="20"/>
                <w:szCs w:val="20"/>
                <w:lang w:val="es-ES"/>
              </w:rPr>
              <w:t>Al interior del Terminal Portuario la actividad d</w:t>
            </w:r>
            <w:r w:rsidR="000A5E8E" w:rsidRPr="00400A06">
              <w:rPr>
                <w:rFonts w:eastAsia="Times New Roman" w:cstheme="minorHAnsi"/>
                <w:sz w:val="20"/>
                <w:szCs w:val="20"/>
                <w:lang w:val="es-ES"/>
              </w:rPr>
              <w:t>e desembarque pesquero se ha ido</w:t>
            </w:r>
            <w:r w:rsidRPr="00400A06">
              <w:rPr>
                <w:rFonts w:eastAsia="Times New Roman" w:cstheme="minorHAnsi"/>
                <w:sz w:val="20"/>
                <w:szCs w:val="20"/>
                <w:lang w:val="es-ES"/>
              </w:rPr>
              <w:t xml:space="preserve"> marginando y reduciendo su campo de acción, haciendo de su actividad incompatible para el funcionamiento del muelle de minerales con las actividades propias de la navegación de contenedores, la actividad de seguridad y defensa nacional (Naval) y sus reducidas áreas para su propio desarrollo de manera saludable y sostenida. La situación se agrava por el </w:t>
            </w:r>
            <w:r w:rsidRPr="00400A06">
              <w:rPr>
                <w:rFonts w:eastAsia="Times New Roman" w:cstheme="minorHAnsi"/>
                <w:sz w:val="20"/>
                <w:szCs w:val="20"/>
                <w:lang w:val="es-ES"/>
              </w:rPr>
              <w:lastRenderedPageBreak/>
              <w:t>desarrollo y función del puerto de contenedores, el propio desarrollo de la fuerza naval, el desarrollo de industrial de la marina etc. generando problemas para la descarga por la escasa extensión para el manipuleo y maniobras y por la operación de grandes embarcaderos cada vez de mayores dimensiones.</w:t>
            </w:r>
          </w:p>
          <w:p w:rsidR="002141B7" w:rsidRPr="00400A06" w:rsidRDefault="002141B7" w:rsidP="00FC42F6">
            <w:pPr>
              <w:jc w:val="both"/>
              <w:rPr>
                <w:rFonts w:eastAsia="Times New Roman" w:cstheme="minorHAnsi"/>
                <w:sz w:val="20"/>
                <w:szCs w:val="20"/>
                <w:lang w:val="es-ES"/>
              </w:rPr>
            </w:pPr>
            <w:r w:rsidRPr="00400A06">
              <w:rPr>
                <w:rFonts w:eastAsia="Times New Roman" w:cstheme="minorHAnsi"/>
                <w:sz w:val="20"/>
                <w:szCs w:val="20"/>
                <w:lang w:val="es-ES"/>
              </w:rPr>
              <w:t>Debe apreciarse la importancia del desarrollo de la pesca artesanal del Callao, no solo por la población en ella comprometida, sino fundamentalmente por su contribución a la canasta de consumo familiar, el desarrollo de la empresa gastronómica de una de las economías más importante del país (el área metropolitana Lima - Callao) y las propias potencialidades de los artesanos pesqueros que aspiran a ser exportadores de productos marinos.</w:t>
            </w:r>
          </w:p>
          <w:p w:rsidR="002141B7" w:rsidRPr="00400A06" w:rsidRDefault="002141B7" w:rsidP="00FC42F6">
            <w:pPr>
              <w:jc w:val="both"/>
              <w:rPr>
                <w:rFonts w:eastAsia="Times New Roman" w:cstheme="minorHAnsi"/>
                <w:sz w:val="20"/>
                <w:szCs w:val="20"/>
                <w:lang w:val="es-ES"/>
              </w:rPr>
            </w:pPr>
            <w:r w:rsidRPr="00400A06">
              <w:rPr>
                <w:rFonts w:eastAsia="Times New Roman" w:cstheme="minorHAnsi"/>
                <w:sz w:val="20"/>
                <w:szCs w:val="20"/>
                <w:lang w:val="es-ES"/>
              </w:rPr>
              <w:t>En el Callao, la pesca artesanal desembarca más de 140 especies</w:t>
            </w:r>
            <w:r w:rsidR="00C13B4F" w:rsidRPr="00400A06">
              <w:rPr>
                <w:rFonts w:eastAsia="Times New Roman" w:cstheme="minorHAnsi"/>
                <w:sz w:val="20"/>
                <w:szCs w:val="20"/>
                <w:lang w:val="es-ES"/>
              </w:rPr>
              <w:t xml:space="preserve"> para el consumo humano </w:t>
            </w:r>
            <w:r w:rsidRPr="00400A06">
              <w:rPr>
                <w:rFonts w:eastAsia="Times New Roman" w:cstheme="minorHAnsi"/>
                <w:sz w:val="20"/>
                <w:szCs w:val="20"/>
                <w:lang w:val="es-ES"/>
              </w:rPr>
              <w:t>en fresco, el que se distribuye a los diferentes terminales pesqueros de la metrópoli (En el Callo destacan el Terminal de Ventanilla y MINKA como los polos de distribución más importantes).</w:t>
            </w:r>
          </w:p>
          <w:p w:rsidR="00F415E5" w:rsidRDefault="002141B7" w:rsidP="00FC42F6">
            <w:pPr>
              <w:jc w:val="both"/>
              <w:rPr>
                <w:rFonts w:eastAsia="Times New Roman" w:cstheme="minorHAnsi"/>
                <w:sz w:val="20"/>
                <w:szCs w:val="20"/>
                <w:lang w:val="es-ES"/>
              </w:rPr>
            </w:pPr>
            <w:r w:rsidRPr="00400A06">
              <w:rPr>
                <w:rFonts w:eastAsia="Times New Roman" w:cstheme="minorHAnsi"/>
                <w:sz w:val="20"/>
                <w:szCs w:val="20"/>
                <w:lang w:val="es-ES"/>
              </w:rPr>
              <w:t xml:space="preserve"> El Terminal Pesquero Zonal del Callao fue privatizado, dejando a los pescadores artesanales en un antiguo y pequeño muelle marginal afectando seriamente el nivel de desembarque, los empleos e ingresos co</w:t>
            </w:r>
            <w:r w:rsidR="00983D15">
              <w:rPr>
                <w:rFonts w:eastAsia="Times New Roman" w:cstheme="minorHAnsi"/>
                <w:sz w:val="20"/>
                <w:szCs w:val="20"/>
                <w:lang w:val="es-ES"/>
              </w:rPr>
              <w:t xml:space="preserve">rrespondientes. </w:t>
            </w:r>
            <w:proofErr w:type="gramStart"/>
            <w:r w:rsidR="00983D15">
              <w:rPr>
                <w:rFonts w:eastAsia="Times New Roman" w:cstheme="minorHAnsi"/>
                <w:sz w:val="20"/>
                <w:szCs w:val="20"/>
                <w:lang w:val="es-ES"/>
              </w:rPr>
              <w:t>El muelles</w:t>
            </w:r>
            <w:proofErr w:type="gramEnd"/>
            <w:r w:rsidRPr="00400A06">
              <w:rPr>
                <w:rFonts w:eastAsia="Times New Roman" w:cstheme="minorHAnsi"/>
                <w:sz w:val="20"/>
                <w:szCs w:val="20"/>
                <w:lang w:val="es-ES"/>
              </w:rPr>
              <w:t xml:space="preserve"> de ti</w:t>
            </w:r>
            <w:r w:rsidR="00983D15">
              <w:rPr>
                <w:rFonts w:eastAsia="Times New Roman" w:cstheme="minorHAnsi"/>
                <w:sz w:val="20"/>
                <w:szCs w:val="20"/>
                <w:lang w:val="es-ES"/>
              </w:rPr>
              <w:t>po artesanal "Muelle Viejo", se encuentra</w:t>
            </w:r>
            <w:r w:rsidRPr="00400A06">
              <w:rPr>
                <w:rFonts w:eastAsia="Times New Roman" w:cstheme="minorHAnsi"/>
                <w:sz w:val="20"/>
                <w:szCs w:val="20"/>
                <w:lang w:val="es-ES"/>
              </w:rPr>
              <w:t xml:space="preserve"> en condiciones inadecuadas por la degradación de su infraestructura por el paso del tiempo, por la falta de un adecuado mantenimiento y facilidades portuarias, y por sus serias condiciones físicas ambientales y sociales al interior y entorno inmediato.</w:t>
            </w:r>
          </w:p>
          <w:p w:rsidR="006D0848" w:rsidRDefault="00983D15" w:rsidP="006D0848">
            <w:pPr>
              <w:ind w:left="2651" w:hanging="2651"/>
              <w:rPr>
                <w:rFonts w:eastAsia="Times New Roman" w:cstheme="minorHAnsi"/>
                <w:sz w:val="20"/>
                <w:szCs w:val="20"/>
                <w:lang w:val="es-ES"/>
              </w:rPr>
            </w:pPr>
            <w:r w:rsidRPr="00E303CF">
              <w:rPr>
                <w:rFonts w:eastAsia="Times New Roman" w:cstheme="minorHAnsi"/>
                <w:noProof/>
                <w:sz w:val="20"/>
                <w:szCs w:val="20"/>
              </w:rPr>
              <w:drawing>
                <wp:inline distT="0" distB="0" distL="0" distR="0" wp14:anchorId="43DA353E" wp14:editId="25396105">
                  <wp:extent cx="1581665" cy="1186248"/>
                  <wp:effectExtent l="19050" t="0" r="19050" b="394970"/>
                  <wp:docPr id="5" name="Picture 2" descr="C:\FONDEPES-PAUL\MES-OCTUBRE-2010\REUBICACION DPA CALLAO\FOTOS-5 SALIDA ACAPULCO-TPZ CALLAO\PTO 17 TPZ CALLAO\CIMG1626.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Picture 2" descr="C:\FONDEPES-PAUL\MES-OCTUBRE-2010\REUBICACION DPA CALLAO\FOTOS-5 SALIDA ACAPULCO-TPZ CALLAO\PTO 17 TPZ CALLAO\CIMG1626.JPG"/>
                          <pic:cNvPicPr>
                            <a:picLocks noGrp="1" noChangeAspect="1" noChangeArrowheads="1"/>
                          </pic:cNvPicPr>
                        </pic:nvPicPr>
                        <pic:blipFill>
                          <a:blip r:embed="rId110" cstate="screen"/>
                          <a:srcRect/>
                          <a:stretch>
                            <a:fillRect/>
                          </a:stretch>
                        </pic:blipFill>
                        <pic:spPr bwMode="auto">
                          <a:xfrm>
                            <a:off x="0" y="0"/>
                            <a:ext cx="1591984" cy="1193987"/>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sidR="006D0848">
              <w:rPr>
                <w:rFonts w:eastAsia="Times New Roman" w:cstheme="minorHAnsi"/>
                <w:sz w:val="20"/>
                <w:szCs w:val="20"/>
                <w:lang w:val="es-ES"/>
              </w:rPr>
              <w:t xml:space="preserve">  </w:t>
            </w:r>
            <w:r>
              <w:rPr>
                <w:rFonts w:eastAsia="Times New Roman" w:cstheme="minorHAnsi"/>
                <w:sz w:val="20"/>
                <w:szCs w:val="20"/>
                <w:lang w:val="es-ES"/>
              </w:rPr>
              <w:t>Al fondo se observa el muelle de minerales</w:t>
            </w:r>
            <w:r w:rsidR="006D0848">
              <w:rPr>
                <w:rFonts w:eastAsia="Times New Roman" w:cstheme="minorHAnsi"/>
                <w:sz w:val="20"/>
                <w:szCs w:val="20"/>
                <w:lang w:val="es-ES"/>
              </w:rPr>
              <w:t xml:space="preserve"> descargándose concentrado de plomo.</w:t>
            </w:r>
          </w:p>
          <w:p w:rsidR="002141B7" w:rsidRPr="00400A06" w:rsidRDefault="002141B7" w:rsidP="00FC42F6">
            <w:pPr>
              <w:jc w:val="both"/>
              <w:rPr>
                <w:rFonts w:eastAsia="Times New Roman" w:cstheme="minorHAnsi"/>
                <w:sz w:val="20"/>
                <w:szCs w:val="20"/>
                <w:lang w:val="es-ES"/>
              </w:rPr>
            </w:pPr>
            <w:r w:rsidRPr="00400A06">
              <w:rPr>
                <w:rFonts w:eastAsia="Times New Roman" w:cstheme="minorHAnsi"/>
                <w:sz w:val="20"/>
                <w:szCs w:val="20"/>
                <w:lang w:val="es-ES"/>
              </w:rPr>
              <w:t xml:space="preserve">El acceso es pequeño y limitado por las dimensiones y características de las calles adyacentes, produciéndose en horas punta un serio problema de congestionamiento y de seguridad ciudadana. Sin embargo este escenario que se produce en tierra, también se produce en el mar, dado la estrechez de la rada, la gran cantidad de embarcaciones pesqueras de poco tonelaje, el desarrollo de otras actividades portuarias, generando un caos y </w:t>
            </w:r>
            <w:proofErr w:type="spellStart"/>
            <w:r w:rsidRPr="00400A06">
              <w:rPr>
                <w:rFonts w:eastAsia="Times New Roman" w:cstheme="minorHAnsi"/>
                <w:sz w:val="20"/>
                <w:szCs w:val="20"/>
                <w:lang w:val="es-ES"/>
              </w:rPr>
              <w:t>tugurización</w:t>
            </w:r>
            <w:proofErr w:type="spellEnd"/>
            <w:r w:rsidRPr="00400A06">
              <w:rPr>
                <w:rFonts w:eastAsia="Times New Roman" w:cstheme="minorHAnsi"/>
                <w:sz w:val="20"/>
                <w:szCs w:val="20"/>
                <w:lang w:val="es-ES"/>
              </w:rPr>
              <w:t xml:space="preserve"> del lugar.</w:t>
            </w:r>
          </w:p>
          <w:p w:rsidR="002141B7" w:rsidRPr="00400A06" w:rsidRDefault="002141B7" w:rsidP="00FC42F6">
            <w:pPr>
              <w:jc w:val="both"/>
              <w:rPr>
                <w:rFonts w:eastAsia="Times New Roman" w:cstheme="minorHAnsi"/>
                <w:sz w:val="20"/>
                <w:szCs w:val="20"/>
                <w:lang w:val="es-ES"/>
              </w:rPr>
            </w:pPr>
            <w:r w:rsidRPr="00400A06">
              <w:rPr>
                <w:rFonts w:eastAsia="Times New Roman" w:cstheme="minorHAnsi"/>
                <w:sz w:val="20"/>
                <w:szCs w:val="20"/>
                <w:lang w:val="es-ES"/>
              </w:rPr>
              <w:t>Sin embargo, los mayores problemas estarían determinados por la calidad ambiental del conjunto, la oferta adecuada y sanitariamente apropiada de servicios complementarios de aseo y atención, de manipulación y comercialización de los productos marinos. Se han realizado mejoras en este sentido pero siguen siendo ineficientes y muchos técnicos consideran que la solución de los problemas ambientales y/o sanitarios en el propio lugar es insuperable.</w:t>
            </w:r>
          </w:p>
          <w:p w:rsidR="002141B7" w:rsidRPr="00400A06" w:rsidRDefault="002141B7" w:rsidP="00FC42F6">
            <w:pPr>
              <w:jc w:val="both"/>
              <w:rPr>
                <w:rFonts w:eastAsia="Times New Roman" w:cstheme="minorHAnsi"/>
                <w:sz w:val="20"/>
                <w:szCs w:val="20"/>
                <w:lang w:val="es-ES"/>
              </w:rPr>
            </w:pPr>
            <w:r w:rsidRPr="00400A06">
              <w:rPr>
                <w:rFonts w:eastAsia="Times New Roman" w:cstheme="minorHAnsi"/>
                <w:sz w:val="20"/>
                <w:szCs w:val="20"/>
                <w:lang w:val="es-ES"/>
              </w:rPr>
              <w:t>Por último, el actual desembarcadero cuenta con un área de manipuleo muy reducida de aproximadamente 70 m2, desde la privatización del Terminal Pesquero el número de embarcaciones se ha ido reduciendo, limitándose a embarcaciones menores de 10 TM de bodega dada la poca profundidad existente en los muelles. Los propios artesanos manifiestan que en la actualidad la mayoría de embarcaciones artesanales son menores a 5 TM de bodega.</w:t>
            </w:r>
          </w:p>
          <w:p w:rsidR="001307AA" w:rsidRPr="00400A06" w:rsidRDefault="002141B7" w:rsidP="00FC42F6">
            <w:pPr>
              <w:jc w:val="both"/>
              <w:rPr>
                <w:rFonts w:eastAsia="Times New Roman" w:cstheme="minorHAnsi"/>
                <w:sz w:val="20"/>
                <w:szCs w:val="20"/>
                <w:lang w:val="es-ES"/>
              </w:rPr>
            </w:pPr>
            <w:r w:rsidRPr="00400A06">
              <w:rPr>
                <w:rFonts w:eastAsia="Times New Roman" w:cstheme="minorHAnsi"/>
                <w:sz w:val="20"/>
                <w:szCs w:val="20"/>
                <w:lang w:val="es-ES"/>
              </w:rPr>
              <w:t>- Las embarcaciones pequeñas de 0.5 – 4</w:t>
            </w:r>
            <w:r w:rsidR="00701836" w:rsidRPr="00400A06">
              <w:rPr>
                <w:rFonts w:eastAsia="Times New Roman" w:cstheme="minorHAnsi"/>
                <w:sz w:val="20"/>
                <w:szCs w:val="20"/>
                <w:lang w:val="es-ES"/>
              </w:rPr>
              <w:t xml:space="preserve"> TM de bodega, constituyen el 66</w:t>
            </w:r>
            <w:r w:rsidRPr="00400A06">
              <w:rPr>
                <w:rFonts w:eastAsia="Times New Roman" w:cstheme="minorHAnsi"/>
                <w:sz w:val="20"/>
                <w:szCs w:val="20"/>
                <w:lang w:val="es-ES"/>
              </w:rPr>
              <w:t xml:space="preserve">% de las embarcaciones en el Callao, teniendo relativa autonomía de pesca y su jornada de pesca es de 8 a 12 horas, dependiendo de la pesca que </w:t>
            </w:r>
            <w:r w:rsidRPr="00400A06">
              <w:rPr>
                <w:rFonts w:eastAsia="Times New Roman" w:cstheme="minorHAnsi"/>
                <w:sz w:val="20"/>
                <w:szCs w:val="20"/>
                <w:lang w:val="es-ES"/>
              </w:rPr>
              <w:lastRenderedPageBreak/>
              <w:t>capturen.</w:t>
            </w:r>
          </w:p>
          <w:p w:rsidR="001307AA" w:rsidRPr="00400A06" w:rsidRDefault="002141B7" w:rsidP="00FC42F6">
            <w:pPr>
              <w:jc w:val="both"/>
              <w:rPr>
                <w:rFonts w:eastAsia="Times New Roman" w:cstheme="minorHAnsi"/>
                <w:sz w:val="20"/>
                <w:szCs w:val="20"/>
                <w:lang w:val="es-ES"/>
              </w:rPr>
            </w:pPr>
            <w:r w:rsidRPr="00400A06">
              <w:rPr>
                <w:rFonts w:eastAsia="Times New Roman" w:cstheme="minorHAnsi"/>
                <w:sz w:val="20"/>
                <w:szCs w:val="20"/>
                <w:lang w:val="es-ES"/>
              </w:rPr>
              <w:t>- En su mayoría los buzos (pescado</w:t>
            </w:r>
            <w:r w:rsidR="00701836" w:rsidRPr="00400A06">
              <w:rPr>
                <w:rFonts w:eastAsia="Times New Roman" w:cstheme="minorHAnsi"/>
                <w:sz w:val="20"/>
                <w:szCs w:val="20"/>
                <w:lang w:val="es-ES"/>
              </w:rPr>
              <w:t>res) usan embarcaciones de 2 a 5</w:t>
            </w:r>
            <w:r w:rsidRPr="00400A06">
              <w:rPr>
                <w:rFonts w:eastAsia="Times New Roman" w:cstheme="minorHAnsi"/>
                <w:sz w:val="20"/>
                <w:szCs w:val="20"/>
                <w:lang w:val="es-ES"/>
              </w:rPr>
              <w:t xml:space="preserve"> TM de bodega, </w:t>
            </w:r>
            <w:r w:rsidR="00701836" w:rsidRPr="00400A06">
              <w:rPr>
                <w:rFonts w:eastAsia="Times New Roman" w:cstheme="minorHAnsi"/>
                <w:sz w:val="20"/>
                <w:szCs w:val="20"/>
                <w:lang w:val="es-ES"/>
              </w:rPr>
              <w:t xml:space="preserve">constituyen el 17 % de las embarcaciones pesqueras, </w:t>
            </w:r>
            <w:r w:rsidRPr="00400A06">
              <w:rPr>
                <w:rFonts w:eastAsia="Times New Roman" w:cstheme="minorHAnsi"/>
                <w:sz w:val="20"/>
                <w:szCs w:val="20"/>
                <w:lang w:val="es-ES"/>
              </w:rPr>
              <w:t>salen generalmente alrededor de las isla, siendo las especies de captura más frecuente de capturas: el caracol, caracol negro, cangrejos, pulpo y lenguado.</w:t>
            </w:r>
          </w:p>
          <w:p w:rsidR="00701836" w:rsidRPr="00400A06" w:rsidRDefault="002141B7" w:rsidP="00FC42F6">
            <w:pPr>
              <w:jc w:val="both"/>
              <w:rPr>
                <w:rFonts w:eastAsia="Times New Roman" w:cstheme="minorHAnsi"/>
                <w:sz w:val="20"/>
                <w:szCs w:val="20"/>
                <w:lang w:val="es-ES"/>
              </w:rPr>
            </w:pPr>
            <w:r w:rsidRPr="00400A06">
              <w:rPr>
                <w:rFonts w:eastAsia="Times New Roman" w:cstheme="minorHAnsi"/>
                <w:sz w:val="20"/>
                <w:szCs w:val="20"/>
                <w:lang w:val="es-ES"/>
              </w:rPr>
              <w:t xml:space="preserve">- En cuanto a los aparejos de pesca, las embarcaciones de 1 a 2 TM, son </w:t>
            </w:r>
            <w:proofErr w:type="spellStart"/>
            <w:r w:rsidRPr="00400A06">
              <w:rPr>
                <w:rFonts w:eastAsia="Times New Roman" w:cstheme="minorHAnsi"/>
                <w:sz w:val="20"/>
                <w:szCs w:val="20"/>
                <w:lang w:val="es-ES"/>
              </w:rPr>
              <w:t>pinteras</w:t>
            </w:r>
            <w:proofErr w:type="spellEnd"/>
            <w:r w:rsidRPr="00400A06">
              <w:rPr>
                <w:rFonts w:eastAsia="Times New Roman" w:cstheme="minorHAnsi"/>
                <w:sz w:val="20"/>
                <w:szCs w:val="20"/>
                <w:lang w:val="es-ES"/>
              </w:rPr>
              <w:t xml:space="preserve">, pescan con anzuelos, especies escasas y de mayor precio como son: pintadilla, cabrilla, bonito, </w:t>
            </w:r>
            <w:proofErr w:type="spellStart"/>
            <w:r w:rsidRPr="00400A06">
              <w:rPr>
                <w:rFonts w:eastAsia="Times New Roman" w:cstheme="minorHAnsi"/>
                <w:sz w:val="20"/>
                <w:szCs w:val="20"/>
                <w:lang w:val="es-ES"/>
              </w:rPr>
              <w:t>cachema</w:t>
            </w:r>
            <w:proofErr w:type="spellEnd"/>
            <w:r w:rsidRPr="00400A06">
              <w:rPr>
                <w:rFonts w:eastAsia="Times New Roman" w:cstheme="minorHAnsi"/>
                <w:sz w:val="20"/>
                <w:szCs w:val="20"/>
                <w:lang w:val="es-ES"/>
              </w:rPr>
              <w:t xml:space="preserve">, </w:t>
            </w:r>
            <w:proofErr w:type="spellStart"/>
            <w:r w:rsidRPr="00400A06">
              <w:rPr>
                <w:rFonts w:eastAsia="Times New Roman" w:cstheme="minorHAnsi"/>
                <w:sz w:val="20"/>
                <w:szCs w:val="20"/>
                <w:lang w:val="es-ES"/>
              </w:rPr>
              <w:t>tramboyo</w:t>
            </w:r>
            <w:proofErr w:type="spellEnd"/>
            <w:r w:rsidRPr="00400A06">
              <w:rPr>
                <w:rFonts w:eastAsia="Times New Roman" w:cstheme="minorHAnsi"/>
                <w:sz w:val="20"/>
                <w:szCs w:val="20"/>
                <w:lang w:val="es-ES"/>
              </w:rPr>
              <w:t xml:space="preserve"> y lenguado</w:t>
            </w:r>
            <w:r w:rsidR="00701836" w:rsidRPr="00400A06">
              <w:rPr>
                <w:rFonts w:eastAsia="Times New Roman" w:cstheme="minorHAnsi"/>
                <w:sz w:val="20"/>
                <w:szCs w:val="20"/>
                <w:lang w:val="es-ES"/>
              </w:rPr>
              <w:t>.</w:t>
            </w:r>
          </w:p>
          <w:p w:rsidR="001307AA" w:rsidRPr="00400A06" w:rsidRDefault="002141B7" w:rsidP="00FC42F6">
            <w:pPr>
              <w:jc w:val="both"/>
              <w:rPr>
                <w:rFonts w:eastAsia="Times New Roman" w:cstheme="minorHAnsi"/>
                <w:sz w:val="20"/>
                <w:szCs w:val="20"/>
                <w:lang w:val="es-ES"/>
              </w:rPr>
            </w:pPr>
            <w:r w:rsidRPr="00400A06">
              <w:rPr>
                <w:rFonts w:eastAsia="Times New Roman" w:cstheme="minorHAnsi"/>
                <w:sz w:val="20"/>
                <w:szCs w:val="20"/>
                <w:lang w:val="es-ES"/>
              </w:rPr>
              <w:t xml:space="preserve">- Las embarcaciones de 3 y 4 TM de bodega utilizan generalmente redes de cerco y cortina, pescan en lugares ya conocidos por las cercanías, las especies más frecuentes que capturan son: </w:t>
            </w:r>
            <w:proofErr w:type="spellStart"/>
            <w:r w:rsidRPr="00400A06">
              <w:rPr>
                <w:rFonts w:eastAsia="Times New Roman" w:cstheme="minorHAnsi"/>
                <w:sz w:val="20"/>
                <w:szCs w:val="20"/>
                <w:lang w:val="es-ES"/>
              </w:rPr>
              <w:t>lo</w:t>
            </w:r>
            <w:r w:rsidR="00701836" w:rsidRPr="00400A06">
              <w:rPr>
                <w:rFonts w:eastAsia="Times New Roman" w:cstheme="minorHAnsi"/>
                <w:sz w:val="20"/>
                <w:szCs w:val="20"/>
                <w:lang w:val="es-ES"/>
              </w:rPr>
              <w:t>rna</w:t>
            </w:r>
            <w:proofErr w:type="spellEnd"/>
            <w:r w:rsidR="00701836" w:rsidRPr="00400A06">
              <w:rPr>
                <w:rFonts w:eastAsia="Times New Roman" w:cstheme="minorHAnsi"/>
                <w:sz w:val="20"/>
                <w:szCs w:val="20"/>
                <w:lang w:val="es-ES"/>
              </w:rPr>
              <w:t>, lisa, pejerrey, sardinas, c</w:t>
            </w:r>
            <w:r w:rsidRPr="00400A06">
              <w:rPr>
                <w:rFonts w:eastAsia="Times New Roman" w:cstheme="minorHAnsi"/>
                <w:sz w:val="20"/>
                <w:szCs w:val="20"/>
                <w:lang w:val="es-ES"/>
              </w:rPr>
              <w:t>abinza, jurel y machete.</w:t>
            </w:r>
          </w:p>
          <w:p w:rsidR="001307AA" w:rsidRPr="00400A06" w:rsidRDefault="002141B7" w:rsidP="00FC42F6">
            <w:pPr>
              <w:jc w:val="both"/>
              <w:rPr>
                <w:rFonts w:eastAsia="Times New Roman" w:cstheme="minorHAnsi"/>
                <w:sz w:val="20"/>
                <w:szCs w:val="20"/>
                <w:lang w:val="es-ES"/>
              </w:rPr>
            </w:pPr>
            <w:r w:rsidRPr="00400A06">
              <w:rPr>
                <w:rFonts w:eastAsia="Times New Roman" w:cstheme="minorHAnsi"/>
                <w:sz w:val="20"/>
                <w:szCs w:val="20"/>
                <w:lang w:val="es-ES"/>
              </w:rPr>
              <w:t xml:space="preserve">- Embarcaciones de 5 a 6 TM, tienen una autonomía de 3 días, pueden pescar a espinel o con redes de cerco, generalmente boliches de bolsillo, las especies preferidas son: jurel, caballa, Cabinza, </w:t>
            </w:r>
            <w:proofErr w:type="spellStart"/>
            <w:r w:rsidRPr="00400A06">
              <w:rPr>
                <w:rFonts w:eastAsia="Times New Roman" w:cstheme="minorHAnsi"/>
                <w:sz w:val="20"/>
                <w:szCs w:val="20"/>
                <w:lang w:val="es-ES"/>
              </w:rPr>
              <w:t>lorna</w:t>
            </w:r>
            <w:proofErr w:type="spellEnd"/>
            <w:r w:rsidRPr="00400A06">
              <w:rPr>
                <w:rFonts w:eastAsia="Times New Roman" w:cstheme="minorHAnsi"/>
                <w:sz w:val="20"/>
                <w:szCs w:val="20"/>
                <w:lang w:val="es-ES"/>
              </w:rPr>
              <w:t>, lisa y sardinas.</w:t>
            </w:r>
          </w:p>
          <w:p w:rsidR="001307AA" w:rsidRPr="00400A06" w:rsidRDefault="002141B7" w:rsidP="00FC42F6">
            <w:pPr>
              <w:jc w:val="both"/>
              <w:rPr>
                <w:rFonts w:eastAsia="Times New Roman" w:cstheme="minorHAnsi"/>
                <w:sz w:val="20"/>
                <w:szCs w:val="20"/>
                <w:lang w:val="es-ES"/>
              </w:rPr>
            </w:pPr>
            <w:r w:rsidRPr="00400A06">
              <w:rPr>
                <w:rFonts w:eastAsia="Times New Roman" w:cstheme="minorHAnsi"/>
                <w:sz w:val="20"/>
                <w:szCs w:val="20"/>
                <w:lang w:val="es-ES"/>
              </w:rPr>
              <w:t xml:space="preserve">- Las embarcaciones de 7 a 20 TM generalmente tienen una autonomía de 8 a 10 días de pesca, en el verano pescan principalmente perico, tiburón azul, tiburón diamante, bacalao de profundidad, pota. El resto del año se pesca caballa, anguilas jurel, entre las principales especies. </w:t>
            </w:r>
          </w:p>
          <w:p w:rsidR="00480DFD" w:rsidRPr="00400A06" w:rsidRDefault="000E53D7" w:rsidP="00FC42F6">
            <w:pPr>
              <w:jc w:val="both"/>
              <w:rPr>
                <w:rFonts w:eastAsia="Times New Roman" w:cstheme="minorHAnsi"/>
                <w:sz w:val="20"/>
                <w:szCs w:val="20"/>
                <w:lang w:val="es-ES"/>
              </w:rPr>
            </w:pPr>
            <w:r w:rsidRPr="00400A06">
              <w:rPr>
                <w:rFonts w:eastAsia="Times New Roman" w:cstheme="minorHAnsi"/>
                <w:sz w:val="20"/>
                <w:szCs w:val="20"/>
                <w:lang w:val="es-ES"/>
              </w:rPr>
              <w:t>-  Recientemente las embarcaciones mayores a 10 TM están pescando Anchovet</w:t>
            </w:r>
            <w:r w:rsidR="00C13B4F" w:rsidRPr="00400A06">
              <w:rPr>
                <w:rFonts w:eastAsia="Times New Roman" w:cstheme="minorHAnsi"/>
                <w:sz w:val="20"/>
                <w:szCs w:val="20"/>
                <w:lang w:val="es-ES"/>
              </w:rPr>
              <w:t>a para el Consumo Humano.</w:t>
            </w:r>
          </w:p>
          <w:p w:rsidR="002141B7" w:rsidRPr="008D4D2F" w:rsidRDefault="002141B7" w:rsidP="00FC42F6">
            <w:pPr>
              <w:jc w:val="both"/>
              <w:rPr>
                <w:rFonts w:eastAsia="Times New Roman" w:cstheme="minorHAnsi"/>
                <w:b/>
                <w:sz w:val="20"/>
                <w:szCs w:val="20"/>
                <w:lang w:val="es-ES"/>
              </w:rPr>
            </w:pPr>
            <w:r w:rsidRPr="00400A06">
              <w:rPr>
                <w:rFonts w:eastAsia="Times New Roman" w:cstheme="minorHAnsi"/>
                <w:b/>
                <w:bCs/>
                <w:sz w:val="20"/>
                <w:szCs w:val="20"/>
                <w:lang w:val="es-ES"/>
              </w:rPr>
              <w:t>La Actividad de Pesca</w:t>
            </w:r>
          </w:p>
          <w:p w:rsidR="002141B7" w:rsidRPr="00400A06" w:rsidRDefault="002141B7" w:rsidP="00FC42F6">
            <w:pPr>
              <w:jc w:val="both"/>
              <w:rPr>
                <w:rFonts w:eastAsia="Times New Roman" w:cstheme="minorHAnsi"/>
                <w:sz w:val="20"/>
                <w:szCs w:val="20"/>
                <w:lang w:val="es-ES"/>
              </w:rPr>
            </w:pPr>
            <w:r w:rsidRPr="00400A06">
              <w:rPr>
                <w:rFonts w:eastAsia="Times New Roman" w:cstheme="minorHAnsi"/>
                <w:sz w:val="20"/>
                <w:szCs w:val="20"/>
                <w:lang w:val="es-ES"/>
              </w:rPr>
              <w:t>E</w:t>
            </w:r>
            <w:r w:rsidR="008D4D2F">
              <w:rPr>
                <w:rFonts w:eastAsia="Times New Roman" w:cstheme="minorHAnsi"/>
                <w:sz w:val="20"/>
                <w:szCs w:val="20"/>
                <w:lang w:val="es-ES"/>
              </w:rPr>
              <w:t>l Callao es beneficiario de una</w:t>
            </w:r>
            <w:r w:rsidRPr="00400A06">
              <w:rPr>
                <w:rFonts w:eastAsia="Times New Roman" w:cstheme="minorHAnsi"/>
                <w:sz w:val="20"/>
                <w:szCs w:val="20"/>
                <w:lang w:val="es-ES"/>
              </w:rPr>
              <w:t xml:space="preserve"> riqueza hidrobiología natural, el que constituye un elemento importante para la subsistencia y la seguridad alimentaria, así como por el gran aporte al desarrollo económico y generación de divisas. Debe manifestarse, que esta industria ha colocado importantes empresas como las más importantes en las exportaciones pesqueras nacionales.</w:t>
            </w:r>
          </w:p>
          <w:p w:rsidR="002141B7" w:rsidRPr="00400A06" w:rsidRDefault="002141B7" w:rsidP="00FC42F6">
            <w:pPr>
              <w:jc w:val="both"/>
              <w:rPr>
                <w:rFonts w:eastAsia="Times New Roman" w:cstheme="minorHAnsi"/>
                <w:sz w:val="20"/>
                <w:szCs w:val="20"/>
                <w:lang w:val="es-ES"/>
              </w:rPr>
            </w:pPr>
            <w:r w:rsidRPr="00400A06">
              <w:rPr>
                <w:rFonts w:eastAsia="Times New Roman" w:cstheme="minorHAnsi"/>
                <w:sz w:val="20"/>
                <w:szCs w:val="20"/>
                <w:lang w:val="es-ES"/>
              </w:rPr>
              <w:t>Sin embargo, existen serios conflictos que no permiten su óptimo aprovechamiento, más aún tiende al desequilibro y perdida del recurso de no tomarse medidas a todos los niveles. Cada vez más está en peligro la conservación de los recursos pesqueros, debido a actividades de sobrepesca asociada con el exceso de capacidad de la flota pesquera, privilegiando la pesca industrial sobre la artesanal y de consumo humano; pesca artesanal en un mar que acelera su contaminación en el borde del litoral y disponer de una infraestructura inadecuada y precaria al interior del recinto portuario, conflictuando su desarrollo y crecimiento, frente a otras actividades portuarias mas expansivas y de fuerte intercambio de mercaderías</w:t>
            </w:r>
          </w:p>
          <w:p w:rsidR="002141B7" w:rsidRPr="00400A06" w:rsidRDefault="002141B7" w:rsidP="00FC42F6">
            <w:pPr>
              <w:jc w:val="both"/>
              <w:rPr>
                <w:rFonts w:eastAsia="Times New Roman" w:cstheme="minorHAnsi"/>
                <w:sz w:val="20"/>
                <w:szCs w:val="20"/>
                <w:lang w:val="es-ES"/>
              </w:rPr>
            </w:pPr>
            <w:r w:rsidRPr="00400A06">
              <w:rPr>
                <w:rFonts w:eastAsia="Times New Roman" w:cstheme="minorHAnsi"/>
                <w:sz w:val="20"/>
                <w:szCs w:val="20"/>
                <w:lang w:val="es-ES"/>
              </w:rPr>
              <w:t>Así</w:t>
            </w:r>
            <w:r w:rsidR="00101137" w:rsidRPr="00400A06">
              <w:rPr>
                <w:rFonts w:eastAsia="Times New Roman" w:cstheme="minorHAnsi"/>
                <w:sz w:val="20"/>
                <w:szCs w:val="20"/>
                <w:lang w:val="es-ES"/>
              </w:rPr>
              <w:t xml:space="preserve"> </w:t>
            </w:r>
            <w:r w:rsidRPr="00400A06">
              <w:rPr>
                <w:rFonts w:eastAsia="Times New Roman" w:cstheme="minorHAnsi"/>
                <w:sz w:val="20"/>
                <w:szCs w:val="20"/>
                <w:lang w:val="es-ES"/>
              </w:rPr>
              <w:t>mismo, por muchas décadas y desde siempre el Callao ha estado identificado con la actividad pesquera y este ha representado una de sus actividades esenciales para un importante sector poblacional, el que se ha mantenido y se mantendrá como una de sus actividades símbolos en su territorio.</w:t>
            </w:r>
          </w:p>
          <w:p w:rsidR="002141B7" w:rsidRPr="00400A06" w:rsidRDefault="002141B7" w:rsidP="00FC42F6">
            <w:pPr>
              <w:jc w:val="both"/>
              <w:rPr>
                <w:rFonts w:eastAsia="Times New Roman" w:cstheme="minorHAnsi"/>
                <w:sz w:val="20"/>
                <w:szCs w:val="20"/>
                <w:lang w:val="es-ES"/>
              </w:rPr>
            </w:pPr>
            <w:r w:rsidRPr="00400A06">
              <w:rPr>
                <w:rFonts w:eastAsia="Times New Roman" w:cstheme="minorHAnsi"/>
                <w:sz w:val="20"/>
                <w:szCs w:val="20"/>
                <w:lang w:val="es-ES"/>
              </w:rPr>
              <w:t xml:space="preserve">El pico más alto de volumen de desembarque en el Callao, se obtuvo el año 2000, donde se orientó solo el </w:t>
            </w:r>
            <w:r w:rsidR="00071576" w:rsidRPr="00400A06">
              <w:rPr>
                <w:rFonts w:eastAsia="Times New Roman" w:cstheme="minorHAnsi"/>
                <w:sz w:val="20"/>
                <w:szCs w:val="20"/>
                <w:lang w:val="es-ES"/>
              </w:rPr>
              <w:t>1.27 % al consumo humano</w:t>
            </w:r>
            <w:r w:rsidRPr="00400A06">
              <w:rPr>
                <w:rFonts w:eastAsia="Times New Roman" w:cstheme="minorHAnsi"/>
                <w:sz w:val="20"/>
                <w:szCs w:val="20"/>
                <w:lang w:val="es-ES"/>
              </w:rPr>
              <w:t>, el resto</w:t>
            </w:r>
            <w:r w:rsidR="00071576" w:rsidRPr="00400A06">
              <w:rPr>
                <w:rFonts w:eastAsia="Times New Roman" w:cstheme="minorHAnsi"/>
                <w:sz w:val="20"/>
                <w:szCs w:val="20"/>
                <w:lang w:val="es-ES"/>
              </w:rPr>
              <w:t xml:space="preserve"> fue al consumo de animales</w:t>
            </w:r>
            <w:r w:rsidRPr="00400A06">
              <w:rPr>
                <w:rFonts w:eastAsia="Times New Roman" w:cstheme="minorHAnsi"/>
                <w:sz w:val="20"/>
                <w:szCs w:val="20"/>
                <w:lang w:val="es-ES"/>
              </w:rPr>
              <w:t xml:space="preserve">; es decir que la mayor importancia de la actividad pesquera está orientada a la industria harinera, a la captura de anchoveta. </w:t>
            </w:r>
          </w:p>
          <w:p w:rsidR="002541E0" w:rsidRPr="00400A06" w:rsidRDefault="002141B7" w:rsidP="00FC42F6">
            <w:pPr>
              <w:jc w:val="both"/>
              <w:rPr>
                <w:rFonts w:eastAsia="Times New Roman" w:cstheme="minorHAnsi"/>
                <w:sz w:val="20"/>
                <w:szCs w:val="20"/>
                <w:lang w:val="es-ES"/>
              </w:rPr>
            </w:pPr>
            <w:r w:rsidRPr="00400A06">
              <w:rPr>
                <w:rFonts w:eastAsia="Times New Roman" w:cstheme="minorHAnsi"/>
                <w:sz w:val="20"/>
                <w:szCs w:val="20"/>
                <w:lang w:val="es-ES"/>
              </w:rPr>
              <w:t>En la actualidad la actividad pesquera nacional, en la que El Callao desempeña un papel fundamental, atraviesa un momento decisivo; es tiempo de renovar la flota y volver a las industrias más conscientes de la ecología, para evitar la contaminación del mar con los desperdicios producidos por la fabricación de la harina de pescado. De esta manera, la industria pesquera volverá a ser competitiva, al mismo tiempo que evitará el uso indiscriminado de los recursos, como ocurre con la anchoveta</w:t>
            </w:r>
            <w:r w:rsidR="002541E0" w:rsidRPr="00400A06">
              <w:rPr>
                <w:rFonts w:eastAsia="Times New Roman" w:cstheme="minorHAnsi"/>
                <w:sz w:val="20"/>
                <w:szCs w:val="20"/>
                <w:lang w:val="es-ES"/>
              </w:rPr>
              <w:t>.</w:t>
            </w:r>
            <w:r w:rsidRPr="00400A06">
              <w:rPr>
                <w:rFonts w:eastAsia="Times New Roman" w:cstheme="minorHAnsi"/>
                <w:sz w:val="20"/>
                <w:szCs w:val="20"/>
                <w:lang w:val="es-ES"/>
              </w:rPr>
              <w:t xml:space="preserve"> </w:t>
            </w:r>
          </w:p>
          <w:p w:rsidR="002141B7" w:rsidRPr="00400A06" w:rsidRDefault="002141B7" w:rsidP="00FC42F6">
            <w:pPr>
              <w:jc w:val="both"/>
              <w:rPr>
                <w:rFonts w:eastAsia="Times New Roman" w:cstheme="minorHAnsi"/>
                <w:sz w:val="20"/>
                <w:szCs w:val="20"/>
                <w:lang w:val="es-ES"/>
              </w:rPr>
            </w:pPr>
            <w:r w:rsidRPr="00400A06">
              <w:rPr>
                <w:rFonts w:eastAsia="Times New Roman" w:cstheme="minorHAnsi"/>
                <w:sz w:val="20"/>
                <w:szCs w:val="20"/>
                <w:lang w:val="es-ES"/>
              </w:rPr>
              <w:t xml:space="preserve">En el Callao las plantas de harina de pescado se han concentrado en la zona de Los </w:t>
            </w:r>
            <w:proofErr w:type="spellStart"/>
            <w:r w:rsidRPr="00400A06">
              <w:rPr>
                <w:rFonts w:eastAsia="Times New Roman" w:cstheme="minorHAnsi"/>
                <w:sz w:val="20"/>
                <w:szCs w:val="20"/>
                <w:lang w:val="es-ES"/>
              </w:rPr>
              <w:t>Ferroles</w:t>
            </w:r>
            <w:proofErr w:type="spellEnd"/>
            <w:r w:rsidRPr="00400A06">
              <w:rPr>
                <w:rFonts w:eastAsia="Times New Roman" w:cstheme="minorHAnsi"/>
                <w:sz w:val="20"/>
                <w:szCs w:val="20"/>
                <w:lang w:val="es-ES"/>
              </w:rPr>
              <w:t xml:space="preserve">, Av. Prolongación Centenario, donde realizan operaciones para el procesamiento de recursos hidrobiológicos a través de sus </w:t>
            </w:r>
            <w:r w:rsidRPr="00400A06">
              <w:rPr>
                <w:rFonts w:eastAsia="Times New Roman" w:cstheme="minorHAnsi"/>
                <w:sz w:val="20"/>
                <w:szCs w:val="20"/>
                <w:lang w:val="es-ES"/>
              </w:rPr>
              <w:lastRenderedPageBreak/>
              <w:t>plantas de enlatado. Pero el territorio está sufriendo seriamente por la contaminación de su subsuelo y suelo y la presencia de asentamientos irregulares y de serias limitaciones en sus condiciones de habitabilidad e int</w:t>
            </w:r>
            <w:r w:rsidR="002541E0" w:rsidRPr="00400A06">
              <w:rPr>
                <w:rFonts w:eastAsia="Times New Roman" w:cstheme="minorHAnsi"/>
                <w:sz w:val="20"/>
                <w:szCs w:val="20"/>
                <w:lang w:val="es-ES"/>
              </w:rPr>
              <w:t>egración saludable a la ciudad.</w:t>
            </w:r>
          </w:p>
        </w:tc>
      </w:tr>
    </w:tbl>
    <w:p w:rsidR="001768A6" w:rsidRPr="00400A06" w:rsidRDefault="00101137" w:rsidP="00FC42F6">
      <w:pPr>
        <w:jc w:val="both"/>
        <w:rPr>
          <w:rFonts w:cstheme="minorHAnsi"/>
          <w:b/>
          <w:sz w:val="20"/>
          <w:szCs w:val="20"/>
          <w:lang w:val="es-ES"/>
        </w:rPr>
      </w:pPr>
      <w:r w:rsidRPr="00400A06">
        <w:rPr>
          <w:rFonts w:cstheme="minorHAnsi"/>
          <w:b/>
          <w:sz w:val="20"/>
          <w:szCs w:val="20"/>
          <w:lang w:val="es-ES"/>
        </w:rPr>
        <w:lastRenderedPageBreak/>
        <w:t xml:space="preserve">Flota Pesquera Artesanal </w:t>
      </w:r>
      <w:r w:rsidR="001768A6" w:rsidRPr="00400A06">
        <w:rPr>
          <w:rFonts w:cstheme="minorHAnsi"/>
          <w:b/>
          <w:sz w:val="20"/>
          <w:szCs w:val="20"/>
          <w:lang w:val="es-ES"/>
        </w:rPr>
        <w:t xml:space="preserve"> 2010</w:t>
      </w:r>
    </w:p>
    <w:p w:rsidR="001768A6" w:rsidRPr="00400A06" w:rsidRDefault="00390F85" w:rsidP="00FC42F6">
      <w:pPr>
        <w:jc w:val="both"/>
        <w:rPr>
          <w:rFonts w:cstheme="minorHAnsi"/>
          <w:sz w:val="20"/>
          <w:szCs w:val="20"/>
          <w:lang w:val="es-ES"/>
        </w:rPr>
      </w:pPr>
      <w:r>
        <w:rPr>
          <w:rFonts w:cstheme="minorHAnsi"/>
          <w:sz w:val="20"/>
          <w:szCs w:val="20"/>
          <w:lang w:val="es-ES"/>
        </w:rPr>
        <w:t xml:space="preserve">En el año 2010 se </w:t>
      </w:r>
      <w:proofErr w:type="spellStart"/>
      <w:r>
        <w:rPr>
          <w:rFonts w:cstheme="minorHAnsi"/>
          <w:sz w:val="20"/>
          <w:szCs w:val="20"/>
          <w:lang w:val="es-ES"/>
        </w:rPr>
        <w:t>conto</w:t>
      </w:r>
      <w:proofErr w:type="spellEnd"/>
      <w:r w:rsidR="001768A6" w:rsidRPr="00400A06">
        <w:rPr>
          <w:rFonts w:cstheme="minorHAnsi"/>
          <w:sz w:val="20"/>
          <w:szCs w:val="20"/>
          <w:lang w:val="es-ES"/>
        </w:rPr>
        <w:t xml:space="preserve"> con un total de 357 embarcaciones, de las cuales, 82 (23%) no tienen matrícula y 275 (77%) presentan matrícula. Se observa que de las embarcaciones totales, el 32% son del tipo Boliche, 28% son Chalana y 36% son Botes. </w:t>
      </w:r>
    </w:p>
    <w:p w:rsidR="00A6656D" w:rsidRPr="00400A06" w:rsidRDefault="001768A6" w:rsidP="00FC42F6">
      <w:pPr>
        <w:jc w:val="both"/>
        <w:rPr>
          <w:rFonts w:cstheme="minorHAnsi"/>
          <w:sz w:val="20"/>
          <w:szCs w:val="20"/>
          <w:lang w:val="es-ES"/>
        </w:rPr>
      </w:pPr>
      <w:r w:rsidRPr="00400A06">
        <w:rPr>
          <w:rFonts w:cstheme="minorHAnsi"/>
          <w:sz w:val="20"/>
          <w:szCs w:val="20"/>
          <w:lang w:val="es-ES"/>
        </w:rPr>
        <w:t xml:space="preserve">Por otro lado, es preciso definir las diferencias en tipos de embarcaciones, dado que existen diferentes características por categoría, siendo la principal la capacidad de bodega. Existe una característica importante que es la autonomía de pesca, que resulta ser un limitante para los pescadores, dado que no pueden prolongar la pesca indefinidamente. </w:t>
      </w:r>
    </w:p>
    <w:p w:rsidR="00A6656D" w:rsidRPr="00400A06" w:rsidRDefault="001768A6" w:rsidP="00FC42F6">
      <w:pPr>
        <w:jc w:val="both"/>
        <w:rPr>
          <w:rFonts w:cstheme="minorHAnsi"/>
          <w:sz w:val="20"/>
          <w:szCs w:val="20"/>
          <w:lang w:val="es-ES"/>
        </w:rPr>
      </w:pPr>
      <w:r w:rsidRPr="00400A06">
        <w:rPr>
          <w:rFonts w:cstheme="minorHAnsi"/>
          <w:sz w:val="20"/>
          <w:szCs w:val="20"/>
          <w:lang w:val="es-ES"/>
        </w:rPr>
        <w:t xml:space="preserve">Esta limitación se presenta dado que las embarcaciones por su reducido tamaño no pueden prolongar sus jornadas de pesca indefinidamente, sino que están delimitadas por el tiempo de viaje que les permite realizar la nave sin necesidad de reabastecer de combustible, el tiempo máximo que puede estar el pescado en la embarcación, entre los más importantes. </w:t>
      </w:r>
    </w:p>
    <w:p w:rsidR="008418B0" w:rsidRPr="00B56ABC" w:rsidRDefault="001768A6" w:rsidP="00400A06">
      <w:pPr>
        <w:jc w:val="both"/>
        <w:rPr>
          <w:rFonts w:cstheme="minorHAnsi"/>
          <w:sz w:val="20"/>
          <w:szCs w:val="20"/>
          <w:lang w:val="es-ES"/>
        </w:rPr>
      </w:pPr>
      <w:r w:rsidRPr="00400A06">
        <w:rPr>
          <w:rFonts w:cstheme="minorHAnsi"/>
          <w:sz w:val="20"/>
          <w:szCs w:val="20"/>
          <w:lang w:val="es-ES"/>
        </w:rPr>
        <w:t>Los pescadores se encuentr</w:t>
      </w:r>
      <w:r w:rsidR="008418B0" w:rsidRPr="00400A06">
        <w:rPr>
          <w:rFonts w:cstheme="minorHAnsi"/>
          <w:sz w:val="20"/>
          <w:szCs w:val="20"/>
          <w:lang w:val="es-ES"/>
        </w:rPr>
        <w:t>an organizados en asociaciones y</w:t>
      </w:r>
      <w:r w:rsidRPr="00400A06">
        <w:rPr>
          <w:rFonts w:cstheme="minorHAnsi"/>
          <w:sz w:val="20"/>
          <w:szCs w:val="20"/>
          <w:lang w:val="es-ES"/>
        </w:rPr>
        <w:t xml:space="preserve"> </w:t>
      </w:r>
      <w:r w:rsidRPr="00400A06">
        <w:rPr>
          <w:rFonts w:cstheme="minorHAnsi"/>
          <w:bCs/>
          <w:sz w:val="20"/>
          <w:szCs w:val="20"/>
          <w:lang w:val="es-ES"/>
        </w:rPr>
        <w:t>pueden ser clasificados como embarcados, no embarcados, jaladores y procesadores primarios. Se estima que actualmente son 1,630 pescadores que estarían realizando sus operaciones en el TPZ Callao.</w:t>
      </w:r>
    </w:p>
    <w:p w:rsidR="001768A6" w:rsidRPr="00400A06" w:rsidRDefault="001768A6" w:rsidP="00FC42F6">
      <w:pPr>
        <w:jc w:val="both"/>
        <w:rPr>
          <w:rFonts w:cstheme="minorHAnsi"/>
          <w:sz w:val="20"/>
          <w:szCs w:val="20"/>
          <w:lang w:val="es-ES"/>
        </w:rPr>
      </w:pPr>
      <w:r w:rsidRPr="00400A06">
        <w:rPr>
          <w:rFonts w:cstheme="minorHAnsi"/>
          <w:sz w:val="20"/>
          <w:szCs w:val="20"/>
          <w:lang w:val="es-ES"/>
        </w:rPr>
        <w:t>De otro lado, en cuanto a la problemática actual que enfrentan los pescadores en general y que son problemas que aquejan también a los pescad</w:t>
      </w:r>
      <w:r w:rsidR="009E6AF2">
        <w:rPr>
          <w:rFonts w:cstheme="minorHAnsi"/>
          <w:sz w:val="20"/>
          <w:szCs w:val="20"/>
          <w:lang w:val="es-ES"/>
        </w:rPr>
        <w:t xml:space="preserve">ores del TPZ Callao, se tiene </w:t>
      </w:r>
      <w:r w:rsidRPr="00400A06">
        <w:rPr>
          <w:rFonts w:cstheme="minorHAnsi"/>
          <w:sz w:val="20"/>
          <w:szCs w:val="20"/>
          <w:lang w:val="es-ES"/>
        </w:rPr>
        <w:t>los siguientes:</w:t>
      </w:r>
    </w:p>
    <w:p w:rsidR="00471FFC" w:rsidRPr="00400A06" w:rsidRDefault="001768A6" w:rsidP="00471FFC">
      <w:pPr>
        <w:pStyle w:val="Prrafodelista"/>
        <w:numPr>
          <w:ilvl w:val="0"/>
          <w:numId w:val="5"/>
        </w:numPr>
        <w:rPr>
          <w:rFonts w:cstheme="minorHAnsi"/>
        </w:rPr>
      </w:pPr>
      <w:r w:rsidRPr="00400A06">
        <w:rPr>
          <w:rFonts w:cstheme="minorHAnsi"/>
        </w:rPr>
        <w:t>Dependencia económica al comerciante o comprador mayorista</w:t>
      </w:r>
    </w:p>
    <w:p w:rsidR="00471FFC" w:rsidRPr="00400A06" w:rsidRDefault="001768A6" w:rsidP="00FC42F6">
      <w:pPr>
        <w:pStyle w:val="Prrafodelista"/>
        <w:numPr>
          <w:ilvl w:val="0"/>
          <w:numId w:val="5"/>
        </w:numPr>
        <w:rPr>
          <w:rFonts w:cstheme="minorHAnsi"/>
        </w:rPr>
      </w:pPr>
      <w:r w:rsidRPr="00400A06">
        <w:rPr>
          <w:rFonts w:cstheme="minorHAnsi"/>
        </w:rPr>
        <w:t>Precios bajos en playa</w:t>
      </w:r>
    </w:p>
    <w:p w:rsidR="001768A6" w:rsidRPr="00400A06" w:rsidRDefault="001768A6" w:rsidP="00FC42F6">
      <w:pPr>
        <w:pStyle w:val="Prrafodelista"/>
        <w:numPr>
          <w:ilvl w:val="0"/>
          <w:numId w:val="5"/>
        </w:numPr>
        <w:rPr>
          <w:rFonts w:cstheme="minorHAnsi"/>
        </w:rPr>
      </w:pPr>
      <w:r w:rsidRPr="00400A06">
        <w:rPr>
          <w:rFonts w:cstheme="minorHAnsi"/>
        </w:rPr>
        <w:t xml:space="preserve"> Reducida demanda en playa</w:t>
      </w:r>
    </w:p>
    <w:p w:rsidR="00471FFC" w:rsidRPr="00400A06" w:rsidRDefault="001768A6" w:rsidP="00FC42F6">
      <w:pPr>
        <w:pStyle w:val="Prrafodelista"/>
        <w:numPr>
          <w:ilvl w:val="0"/>
          <w:numId w:val="5"/>
        </w:numPr>
        <w:rPr>
          <w:rFonts w:cstheme="minorHAnsi"/>
        </w:rPr>
      </w:pPr>
      <w:r w:rsidRPr="00400A06">
        <w:rPr>
          <w:rFonts w:cstheme="minorHAnsi"/>
        </w:rPr>
        <w:t>Carencia de infraestructura básica de desembarque, manipuleo y preservación</w:t>
      </w:r>
    </w:p>
    <w:p w:rsidR="001768A6" w:rsidRPr="00400A06" w:rsidRDefault="001768A6" w:rsidP="00FC42F6">
      <w:pPr>
        <w:pStyle w:val="Prrafodelista"/>
        <w:numPr>
          <w:ilvl w:val="0"/>
          <w:numId w:val="5"/>
        </w:numPr>
        <w:rPr>
          <w:rFonts w:cstheme="minorHAnsi"/>
        </w:rPr>
      </w:pPr>
      <w:r w:rsidRPr="00400A06">
        <w:rPr>
          <w:rFonts w:cstheme="minorHAnsi"/>
        </w:rPr>
        <w:t xml:space="preserve"> Desconocimiento de mercados de destino de los productos de la pesca artesanal </w:t>
      </w:r>
    </w:p>
    <w:p w:rsidR="00471FFC" w:rsidRPr="00400A06" w:rsidRDefault="001768A6" w:rsidP="00FC42F6">
      <w:pPr>
        <w:pStyle w:val="Prrafodelista"/>
        <w:numPr>
          <w:ilvl w:val="0"/>
          <w:numId w:val="5"/>
        </w:numPr>
        <w:rPr>
          <w:rFonts w:cstheme="minorHAnsi"/>
        </w:rPr>
      </w:pPr>
      <w:r w:rsidRPr="00400A06">
        <w:rPr>
          <w:rFonts w:cstheme="minorHAnsi"/>
        </w:rPr>
        <w:t>Poca diversidad y ausencia de recursos</w:t>
      </w:r>
    </w:p>
    <w:p w:rsidR="001768A6" w:rsidRPr="00400A06" w:rsidRDefault="001768A6" w:rsidP="00FC42F6">
      <w:pPr>
        <w:pStyle w:val="Prrafodelista"/>
        <w:numPr>
          <w:ilvl w:val="0"/>
          <w:numId w:val="5"/>
        </w:numPr>
        <w:rPr>
          <w:rFonts w:cstheme="minorHAnsi"/>
        </w:rPr>
      </w:pPr>
      <w:r w:rsidRPr="00400A06">
        <w:rPr>
          <w:rFonts w:cstheme="minorHAnsi"/>
        </w:rPr>
        <w:t xml:space="preserve"> Competencia con pescado fresco y congelado importado de Chile y Ecuador y el de contrabando del Ecuador.</w:t>
      </w:r>
    </w:p>
    <w:p w:rsidR="00471FFC" w:rsidRPr="00400A06" w:rsidRDefault="001768A6" w:rsidP="00FC42F6">
      <w:pPr>
        <w:pStyle w:val="Prrafodelista"/>
        <w:numPr>
          <w:ilvl w:val="0"/>
          <w:numId w:val="5"/>
        </w:numPr>
        <w:rPr>
          <w:rFonts w:cstheme="minorHAnsi"/>
        </w:rPr>
      </w:pPr>
      <w:r w:rsidRPr="00400A06">
        <w:rPr>
          <w:rFonts w:cstheme="minorHAnsi"/>
        </w:rPr>
        <w:t>Competencia de la pesca industrial en productos para el fresco/refrigerado</w:t>
      </w:r>
    </w:p>
    <w:p w:rsidR="00471FFC" w:rsidRPr="00400A06" w:rsidRDefault="001768A6" w:rsidP="00FC42F6">
      <w:pPr>
        <w:pStyle w:val="Prrafodelista"/>
        <w:numPr>
          <w:ilvl w:val="0"/>
          <w:numId w:val="5"/>
        </w:numPr>
        <w:rPr>
          <w:rFonts w:cstheme="minorHAnsi"/>
        </w:rPr>
      </w:pPr>
      <w:r w:rsidRPr="00400A06">
        <w:rPr>
          <w:rFonts w:cstheme="minorHAnsi"/>
        </w:rPr>
        <w:t xml:space="preserve"> Baja calidad de sus productos</w:t>
      </w:r>
    </w:p>
    <w:p w:rsidR="00471FFC" w:rsidRPr="00400A06" w:rsidRDefault="001768A6" w:rsidP="00FC42F6">
      <w:pPr>
        <w:pStyle w:val="Prrafodelista"/>
        <w:numPr>
          <w:ilvl w:val="0"/>
          <w:numId w:val="5"/>
        </w:numPr>
        <w:rPr>
          <w:rFonts w:cstheme="minorHAnsi"/>
        </w:rPr>
      </w:pPr>
      <w:r w:rsidRPr="00400A06">
        <w:rPr>
          <w:rFonts w:cstheme="minorHAnsi"/>
        </w:rPr>
        <w:t xml:space="preserve"> Imposibilidad de acceder a créditos, cultura crediticia e informalidad</w:t>
      </w:r>
    </w:p>
    <w:p w:rsidR="00390F85" w:rsidRPr="00CA387A" w:rsidRDefault="001768A6" w:rsidP="00390F85">
      <w:pPr>
        <w:pStyle w:val="Prrafodelista"/>
        <w:numPr>
          <w:ilvl w:val="0"/>
          <w:numId w:val="5"/>
        </w:numPr>
        <w:rPr>
          <w:rFonts w:cstheme="minorHAnsi"/>
        </w:rPr>
      </w:pPr>
      <w:r w:rsidRPr="00400A06">
        <w:rPr>
          <w:rFonts w:cstheme="minorHAnsi"/>
        </w:rPr>
        <w:t xml:space="preserve"> Difícil o accidentada accesibilidad a la base de operación</w:t>
      </w:r>
      <w:r w:rsidR="007373E0" w:rsidRPr="00400A06">
        <w:rPr>
          <w:rFonts w:cstheme="minorHAnsi"/>
        </w:rPr>
        <w:t>.</w:t>
      </w:r>
    </w:p>
    <w:p w:rsidR="00390F85" w:rsidRPr="00390F85" w:rsidRDefault="006C68D4" w:rsidP="00390F85">
      <w:pPr>
        <w:rPr>
          <w:rFonts w:cstheme="minorHAnsi"/>
        </w:rPr>
      </w:pPr>
      <w:r>
        <w:rPr>
          <w:rFonts w:cstheme="minorHAnsi"/>
        </w:rPr>
        <w:t>Del proyecto construcción desembarcadero pesquero artesanal</w:t>
      </w:r>
    </w:p>
    <w:p w:rsidR="00730DA0" w:rsidRPr="00400A06" w:rsidRDefault="008418B0" w:rsidP="00FC42F6">
      <w:pPr>
        <w:jc w:val="both"/>
        <w:rPr>
          <w:rFonts w:cstheme="minorHAnsi"/>
          <w:sz w:val="20"/>
          <w:szCs w:val="20"/>
          <w:lang w:val="es-ES"/>
        </w:rPr>
      </w:pPr>
      <w:r w:rsidRPr="00400A06">
        <w:rPr>
          <w:rFonts w:cstheme="minorHAnsi"/>
          <w:sz w:val="20"/>
          <w:szCs w:val="20"/>
          <w:lang w:val="es-ES"/>
        </w:rPr>
        <w:t>Es importante destacar que d</w:t>
      </w:r>
      <w:r w:rsidR="00730DA0" w:rsidRPr="00400A06">
        <w:rPr>
          <w:rFonts w:cstheme="minorHAnsi"/>
          <w:sz w:val="20"/>
          <w:szCs w:val="20"/>
          <w:lang w:val="es-ES"/>
        </w:rPr>
        <w:t>esde el año 2002  se encuentra en estudio la factibilidad de construir el Proyecto Pesquero Bahía Blanca a saber:</w:t>
      </w:r>
    </w:p>
    <w:p w:rsidR="00730DA0" w:rsidRPr="00400A06" w:rsidRDefault="00730DA0" w:rsidP="007373E0">
      <w:pPr>
        <w:pStyle w:val="Prrafodelista"/>
        <w:numPr>
          <w:ilvl w:val="0"/>
          <w:numId w:val="7"/>
        </w:numPr>
        <w:spacing w:before="0" w:after="0" w:line="360" w:lineRule="auto"/>
        <w:ind w:right="49"/>
        <w:rPr>
          <w:lang w:val="es-ES"/>
        </w:rPr>
      </w:pPr>
      <w:r w:rsidRPr="00400A06">
        <w:rPr>
          <w:lang w:val="es-ES"/>
        </w:rPr>
        <w:t xml:space="preserve">Estudio de </w:t>
      </w:r>
      <w:r w:rsidR="008418B0" w:rsidRPr="00400A06">
        <w:rPr>
          <w:lang w:val="es-ES"/>
        </w:rPr>
        <w:t>Pre factibilidad</w:t>
      </w:r>
      <w:r w:rsidRPr="00400A06">
        <w:rPr>
          <w:lang w:val="es-ES"/>
        </w:rPr>
        <w:t xml:space="preserve">. Aprobado </w:t>
      </w:r>
      <w:r w:rsidR="007373E0" w:rsidRPr="00400A06">
        <w:rPr>
          <w:lang w:val="es-ES"/>
        </w:rPr>
        <w:t xml:space="preserve">(año 2002), con ficha de </w:t>
      </w:r>
      <w:r w:rsidRPr="00400A06">
        <w:rPr>
          <w:lang w:val="es-ES"/>
        </w:rPr>
        <w:t xml:space="preserve">inscripción en el banco de proyectos del MEF, con el Código PIP Nº 2991, elaborado en el marco del Convenio CTAR-FONDEPES </w:t>
      </w:r>
    </w:p>
    <w:p w:rsidR="00730DA0" w:rsidRPr="00400A06" w:rsidRDefault="00730DA0" w:rsidP="007373E0">
      <w:pPr>
        <w:pStyle w:val="Prrafodelista"/>
        <w:numPr>
          <w:ilvl w:val="0"/>
          <w:numId w:val="7"/>
        </w:numPr>
        <w:spacing w:before="0" w:after="0" w:line="360" w:lineRule="auto"/>
        <w:ind w:right="49"/>
        <w:rPr>
          <w:lang w:val="es-ES"/>
        </w:rPr>
      </w:pPr>
      <w:r w:rsidRPr="00400A06">
        <w:rPr>
          <w:lang w:val="es-ES"/>
        </w:rPr>
        <w:lastRenderedPageBreak/>
        <w:t>Estudio de Factibilidad (año 2005), con ficha de inscripción en el banco de proyectos del MEF, con el Código PIP Nº 2991, elaborado en el marco del convenio CTAR-FONDEPES, la que tiene observaciones de carácter sectorial por la OPI del sector.</w:t>
      </w:r>
    </w:p>
    <w:p w:rsidR="00730DA0" w:rsidRPr="00400A06" w:rsidRDefault="00730DA0" w:rsidP="007373E0">
      <w:pPr>
        <w:pStyle w:val="Prrafodelista"/>
        <w:numPr>
          <w:ilvl w:val="0"/>
          <w:numId w:val="7"/>
        </w:numPr>
        <w:tabs>
          <w:tab w:val="left" w:pos="8789"/>
        </w:tabs>
        <w:spacing w:before="0" w:after="0" w:line="360" w:lineRule="auto"/>
        <w:ind w:right="49"/>
        <w:rPr>
          <w:lang w:val="es-ES"/>
        </w:rPr>
      </w:pPr>
      <w:r w:rsidRPr="00400A06">
        <w:rPr>
          <w:lang w:val="es-ES"/>
        </w:rPr>
        <w:t xml:space="preserve">Estudio de </w:t>
      </w:r>
      <w:r w:rsidR="007373E0" w:rsidRPr="00400A06">
        <w:rPr>
          <w:lang w:val="es-ES"/>
        </w:rPr>
        <w:t>pre factibilidad</w:t>
      </w:r>
      <w:r w:rsidRPr="00400A06">
        <w:rPr>
          <w:lang w:val="es-ES"/>
        </w:rPr>
        <w:t xml:space="preserve">, realizado por la  DINFRA (año 2010), </w:t>
      </w:r>
      <w:proofErr w:type="spellStart"/>
      <w:r w:rsidRPr="00400A06">
        <w:rPr>
          <w:lang w:val="es-ES"/>
        </w:rPr>
        <w:t>atraves</w:t>
      </w:r>
      <w:proofErr w:type="spellEnd"/>
      <w:r w:rsidRPr="00400A06">
        <w:rPr>
          <w:lang w:val="es-ES"/>
        </w:rPr>
        <w:t xml:space="preserve"> de un Contrato de Consultoría, elaborado por el </w:t>
      </w:r>
      <w:proofErr w:type="spellStart"/>
      <w:r w:rsidRPr="00400A06">
        <w:rPr>
          <w:lang w:val="es-ES"/>
        </w:rPr>
        <w:t>Ingº</w:t>
      </w:r>
      <w:proofErr w:type="spellEnd"/>
      <w:r w:rsidRPr="00400A06">
        <w:rPr>
          <w:lang w:val="es-ES"/>
        </w:rPr>
        <w:t xml:space="preserve"> Eco. L. Haro, la que se encuentra con observaciones pendientes, no presentado a la OPI del sector.</w:t>
      </w:r>
    </w:p>
    <w:p w:rsidR="00730DA0" w:rsidRPr="00400A06" w:rsidRDefault="00730DA0" w:rsidP="007373E0">
      <w:pPr>
        <w:pStyle w:val="Prrafodelista"/>
        <w:numPr>
          <w:ilvl w:val="0"/>
          <w:numId w:val="7"/>
        </w:numPr>
        <w:spacing w:before="0" w:after="0" w:line="360" w:lineRule="auto"/>
        <w:ind w:right="49"/>
        <w:rPr>
          <w:lang w:val="es-ES"/>
        </w:rPr>
      </w:pPr>
      <w:r w:rsidRPr="00400A06">
        <w:rPr>
          <w:lang w:val="es-ES"/>
        </w:rPr>
        <w:t xml:space="preserve">Estudios de Factibilidad (2005) y </w:t>
      </w:r>
      <w:r w:rsidR="007373E0" w:rsidRPr="00400A06">
        <w:rPr>
          <w:lang w:val="es-ES"/>
        </w:rPr>
        <w:t>Pre factibilidad</w:t>
      </w:r>
      <w:r w:rsidRPr="00400A06">
        <w:rPr>
          <w:lang w:val="es-ES"/>
        </w:rPr>
        <w:t xml:space="preserve"> (2010), para determinar la magnitud de observaciones de fondo existentes, en la parte económica así como en la parte técnica: Arquitectura, Planteamiento Portuario, Estructuras, Electricidad, Sanitario y su aplicación de la Norma Sanitaria, y hasta qué punto podría ser rescatado el estudio; cabe resaltar que se </w:t>
      </w:r>
      <w:r w:rsidR="009249EA" w:rsidRPr="00400A06">
        <w:rPr>
          <w:lang w:val="es-ES"/>
        </w:rPr>
        <w:t>encontró</w:t>
      </w:r>
      <w:r w:rsidRPr="00400A06">
        <w:rPr>
          <w:lang w:val="es-ES"/>
        </w:rPr>
        <w:t xml:space="preserve"> más observaciones al estudio de </w:t>
      </w:r>
      <w:r w:rsidR="009249EA" w:rsidRPr="00400A06">
        <w:rPr>
          <w:lang w:val="es-ES"/>
        </w:rPr>
        <w:t>pre factibilidad</w:t>
      </w:r>
      <w:r w:rsidRPr="00400A06">
        <w:rPr>
          <w:lang w:val="es-ES"/>
        </w:rPr>
        <w:t xml:space="preserve"> (2010) a las planteadas oficialmente.</w:t>
      </w:r>
    </w:p>
    <w:p w:rsidR="00CA387A" w:rsidRDefault="008418B0" w:rsidP="007373E0">
      <w:pPr>
        <w:pStyle w:val="Prrafodelista"/>
        <w:numPr>
          <w:ilvl w:val="0"/>
          <w:numId w:val="7"/>
        </w:numPr>
        <w:spacing w:before="0" w:after="0" w:line="360" w:lineRule="auto"/>
        <w:ind w:right="49"/>
        <w:rPr>
          <w:lang w:val="es-ES"/>
        </w:rPr>
      </w:pPr>
      <w:r w:rsidRPr="00400A06">
        <w:rPr>
          <w:lang w:val="es-ES"/>
        </w:rPr>
        <w:t>Aprobación del Estudio de Factibilidad (2011)</w:t>
      </w:r>
    </w:p>
    <w:p w:rsidR="00B56ABC" w:rsidRPr="00CA387A" w:rsidRDefault="007373E0" w:rsidP="00CA387A">
      <w:pPr>
        <w:pStyle w:val="Prrafodelista"/>
        <w:numPr>
          <w:ilvl w:val="0"/>
          <w:numId w:val="7"/>
        </w:numPr>
        <w:spacing w:before="0" w:after="0" w:line="360" w:lineRule="auto"/>
        <w:ind w:right="49"/>
        <w:rPr>
          <w:lang w:val="es-ES"/>
        </w:rPr>
      </w:pPr>
      <w:r w:rsidRPr="00CA387A">
        <w:rPr>
          <w:lang w:val="es-ES"/>
        </w:rPr>
        <w:t xml:space="preserve">Actualmente,  Agosto 2012 se encuentra en ejecución </w:t>
      </w:r>
      <w:r w:rsidR="006C68D4">
        <w:rPr>
          <w:lang w:val="es-ES"/>
        </w:rPr>
        <w:t>(</w:t>
      </w:r>
      <w:proofErr w:type="spellStart"/>
      <w:r w:rsidR="006C68D4">
        <w:rPr>
          <w:lang w:val="es-ES"/>
        </w:rPr>
        <w:t>Fondepes</w:t>
      </w:r>
      <w:proofErr w:type="spellEnd"/>
      <w:r w:rsidR="006C68D4">
        <w:rPr>
          <w:lang w:val="es-ES"/>
        </w:rPr>
        <w:t xml:space="preserve">) </w:t>
      </w:r>
      <w:r w:rsidRPr="00CA387A">
        <w:rPr>
          <w:lang w:val="es-ES"/>
        </w:rPr>
        <w:t>el Expediente Técnico de la obra y esperamos</w:t>
      </w:r>
      <w:r w:rsidR="008418B0" w:rsidRPr="00CA387A">
        <w:rPr>
          <w:lang w:val="es-ES"/>
        </w:rPr>
        <w:t xml:space="preserve"> el inicio de su construcción en el mes de Noviembre de este año.</w:t>
      </w:r>
    </w:p>
    <w:p w:rsidR="009249EA" w:rsidRPr="00B56ABC" w:rsidRDefault="007373E0" w:rsidP="00B56ABC">
      <w:pPr>
        <w:pStyle w:val="Prrafodelista"/>
        <w:spacing w:before="0" w:after="0" w:line="360" w:lineRule="auto"/>
        <w:ind w:left="796" w:right="49"/>
        <w:rPr>
          <w:lang w:val="es-ES"/>
        </w:rPr>
      </w:pPr>
      <w:r w:rsidRPr="00400A06">
        <w:rPr>
          <w:noProof/>
        </w:rPr>
        <w:drawing>
          <wp:anchor distT="0" distB="0" distL="114300" distR="114300" simplePos="0" relativeHeight="251664384" behindDoc="0" locked="0" layoutInCell="1" allowOverlap="1" wp14:anchorId="3EA834ED" wp14:editId="56034190">
            <wp:simplePos x="0" y="0"/>
            <wp:positionH relativeFrom="column">
              <wp:posOffset>3120390</wp:posOffset>
            </wp:positionH>
            <wp:positionV relativeFrom="paragraph">
              <wp:posOffset>107315</wp:posOffset>
            </wp:positionV>
            <wp:extent cx="2158365" cy="1617345"/>
            <wp:effectExtent l="0" t="0" r="0" b="1905"/>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2158365" cy="1617345"/>
                    </a:xfrm>
                    <a:prstGeom prst="rect">
                      <a:avLst/>
                    </a:prstGeom>
                    <a:noFill/>
                  </pic:spPr>
                </pic:pic>
              </a:graphicData>
            </a:graphic>
            <wp14:sizeRelH relativeFrom="margin">
              <wp14:pctWidth>0</wp14:pctWidth>
            </wp14:sizeRelH>
            <wp14:sizeRelV relativeFrom="margin">
              <wp14:pctHeight>0</wp14:pctHeight>
            </wp14:sizeRelV>
          </wp:anchor>
        </w:drawing>
      </w:r>
      <w:r w:rsidRPr="00400A06">
        <w:rPr>
          <w:noProof/>
        </w:rPr>
        <w:drawing>
          <wp:anchor distT="0" distB="0" distL="114300" distR="114300" simplePos="0" relativeHeight="251663360" behindDoc="1" locked="0" layoutInCell="1" allowOverlap="1" wp14:anchorId="55F70681" wp14:editId="00C170DD">
            <wp:simplePos x="0" y="0"/>
            <wp:positionH relativeFrom="column">
              <wp:posOffset>375285</wp:posOffset>
            </wp:positionH>
            <wp:positionV relativeFrom="paragraph">
              <wp:posOffset>107315</wp:posOffset>
            </wp:positionV>
            <wp:extent cx="2065655" cy="1548130"/>
            <wp:effectExtent l="0" t="0" r="0" b="0"/>
            <wp:wrapNone/>
            <wp:docPr id="11" name="Imagen 11" descr="DSC036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 Imagen" descr="DSC03656.JPG"/>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2065655" cy="1548130"/>
                    </a:xfrm>
                    <a:prstGeom prst="rect">
                      <a:avLst/>
                    </a:prstGeom>
                    <a:noFill/>
                  </pic:spPr>
                </pic:pic>
              </a:graphicData>
            </a:graphic>
            <wp14:sizeRelH relativeFrom="page">
              <wp14:pctWidth>0</wp14:pctWidth>
            </wp14:sizeRelH>
            <wp14:sizeRelV relativeFrom="page">
              <wp14:pctHeight>0</wp14:pctHeight>
            </wp14:sizeRelV>
          </wp:anchor>
        </w:drawing>
      </w:r>
    </w:p>
    <w:p w:rsidR="009249EA" w:rsidRPr="00400A06" w:rsidRDefault="009249EA" w:rsidP="009249EA">
      <w:pPr>
        <w:spacing w:after="0" w:line="360" w:lineRule="auto"/>
        <w:ind w:right="1134"/>
        <w:rPr>
          <w:sz w:val="20"/>
          <w:szCs w:val="20"/>
          <w:lang w:val="es-ES"/>
        </w:rPr>
      </w:pPr>
    </w:p>
    <w:p w:rsidR="00AC5376" w:rsidRDefault="00AC5376" w:rsidP="007373E0">
      <w:pPr>
        <w:pStyle w:val="Prrafodelista"/>
        <w:spacing w:line="360" w:lineRule="auto"/>
        <w:ind w:left="436" w:right="1134"/>
        <w:jc w:val="center"/>
        <w:rPr>
          <w:lang w:val="es-ES"/>
        </w:rPr>
      </w:pPr>
    </w:p>
    <w:p w:rsidR="00AC5376" w:rsidRDefault="00AC5376" w:rsidP="007373E0">
      <w:pPr>
        <w:pStyle w:val="Prrafodelista"/>
        <w:spacing w:line="360" w:lineRule="auto"/>
        <w:ind w:left="436" w:right="1134"/>
        <w:jc w:val="center"/>
        <w:rPr>
          <w:lang w:val="es-ES"/>
        </w:rPr>
      </w:pPr>
    </w:p>
    <w:p w:rsidR="00AC5376" w:rsidRDefault="00AC5376" w:rsidP="007373E0">
      <w:pPr>
        <w:pStyle w:val="Prrafodelista"/>
        <w:spacing w:line="360" w:lineRule="auto"/>
        <w:ind w:left="436" w:right="1134"/>
        <w:jc w:val="center"/>
        <w:rPr>
          <w:lang w:val="es-ES"/>
        </w:rPr>
      </w:pPr>
    </w:p>
    <w:p w:rsidR="00AC5376" w:rsidRDefault="00AC5376" w:rsidP="007373E0">
      <w:pPr>
        <w:pStyle w:val="Prrafodelista"/>
        <w:spacing w:line="360" w:lineRule="auto"/>
        <w:ind w:left="436" w:right="1134"/>
        <w:jc w:val="center"/>
        <w:rPr>
          <w:lang w:val="es-ES"/>
        </w:rPr>
      </w:pPr>
    </w:p>
    <w:p w:rsidR="00AC5376" w:rsidRPr="006C68D4" w:rsidRDefault="007373E0" w:rsidP="006C68D4">
      <w:pPr>
        <w:pStyle w:val="Prrafodelista"/>
        <w:spacing w:line="360" w:lineRule="auto"/>
        <w:ind w:left="436" w:right="1134"/>
        <w:jc w:val="center"/>
        <w:rPr>
          <w:b/>
          <w:lang w:val="es-ES"/>
        </w:rPr>
      </w:pPr>
      <w:r w:rsidRPr="00400A06">
        <w:rPr>
          <w:b/>
          <w:lang w:val="es-ES"/>
        </w:rPr>
        <w:t xml:space="preserve">  </w:t>
      </w:r>
      <w:r w:rsidRPr="006C68D4">
        <w:rPr>
          <w:b/>
          <w:sz w:val="16"/>
          <w:szCs w:val="16"/>
          <w:lang w:val="es-ES"/>
        </w:rPr>
        <w:t xml:space="preserve"> </w:t>
      </w:r>
    </w:p>
    <w:p w:rsidR="00AC5376" w:rsidRPr="00B56ABC" w:rsidRDefault="007373E0" w:rsidP="00B56ABC">
      <w:pPr>
        <w:pStyle w:val="Prrafodelista"/>
        <w:spacing w:line="360" w:lineRule="auto"/>
        <w:ind w:left="436" w:right="1134"/>
        <w:jc w:val="center"/>
        <w:rPr>
          <w:b/>
          <w:sz w:val="16"/>
          <w:szCs w:val="16"/>
          <w:lang w:val="es-ES"/>
        </w:rPr>
      </w:pPr>
      <w:r w:rsidRPr="00AC5376">
        <w:rPr>
          <w:b/>
          <w:sz w:val="16"/>
          <w:szCs w:val="16"/>
          <w:lang w:val="es-ES"/>
        </w:rPr>
        <w:t xml:space="preserve"> Bahía Blanca durante estudio de mar</w:t>
      </w:r>
    </w:p>
    <w:p w:rsidR="00AC5376" w:rsidRDefault="003500BB" w:rsidP="003500BB">
      <w:pPr>
        <w:jc w:val="both"/>
        <w:rPr>
          <w:sz w:val="20"/>
          <w:szCs w:val="20"/>
          <w:lang w:val="es-ES"/>
        </w:rPr>
      </w:pPr>
      <w:r w:rsidRPr="00400A06">
        <w:rPr>
          <w:sz w:val="20"/>
          <w:szCs w:val="20"/>
          <w:lang w:val="es-ES"/>
        </w:rPr>
        <w:t>También</w:t>
      </w:r>
      <w:r w:rsidR="00AC5376">
        <w:rPr>
          <w:sz w:val="20"/>
          <w:szCs w:val="20"/>
          <w:lang w:val="es-ES"/>
        </w:rPr>
        <w:t>,</w:t>
      </w:r>
      <w:r w:rsidRPr="00400A06">
        <w:rPr>
          <w:sz w:val="20"/>
          <w:szCs w:val="20"/>
          <w:lang w:val="es-ES"/>
        </w:rPr>
        <w:t xml:space="preserve"> </w:t>
      </w:r>
      <w:r w:rsidR="00AC5376">
        <w:rPr>
          <w:sz w:val="20"/>
          <w:szCs w:val="20"/>
          <w:lang w:val="es-ES"/>
        </w:rPr>
        <w:t>e</w:t>
      </w:r>
      <w:r w:rsidRPr="00400A06">
        <w:rPr>
          <w:sz w:val="20"/>
          <w:szCs w:val="20"/>
          <w:lang w:val="es-ES"/>
        </w:rPr>
        <w:t>n el año 2011 se estudió la posibilidad de construir un desembarcadero pesquero artesanal primario en aguas del Distrito de la Perla</w:t>
      </w:r>
      <w:r w:rsidR="00400A06" w:rsidRPr="00400A06">
        <w:rPr>
          <w:sz w:val="20"/>
          <w:szCs w:val="20"/>
          <w:lang w:val="es-ES"/>
        </w:rPr>
        <w:t>.</w:t>
      </w:r>
    </w:p>
    <w:p w:rsidR="00AC5376" w:rsidRDefault="00AC5376" w:rsidP="003500BB">
      <w:pPr>
        <w:jc w:val="both"/>
        <w:rPr>
          <w:sz w:val="20"/>
          <w:szCs w:val="20"/>
          <w:lang w:val="es-ES"/>
        </w:rPr>
      </w:pPr>
      <w:r>
        <w:rPr>
          <w:noProof/>
          <w:sz w:val="20"/>
          <w:szCs w:val="20"/>
        </w:rPr>
        <w:drawing>
          <wp:inline distT="0" distB="0" distL="0" distR="0">
            <wp:extent cx="2465173" cy="1849151"/>
            <wp:effectExtent l="0" t="0" r="0" b="0"/>
            <wp:docPr id="18" name="Imagen 18" descr="G:\fotos dpa La Perla\P10207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fotos dpa La Perla\P1020718.JPG"/>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2466849" cy="1850408"/>
                    </a:xfrm>
                    <a:prstGeom prst="rect">
                      <a:avLst/>
                    </a:prstGeom>
                    <a:noFill/>
                    <a:ln>
                      <a:noFill/>
                    </a:ln>
                  </pic:spPr>
                </pic:pic>
              </a:graphicData>
            </a:graphic>
          </wp:inline>
        </w:drawing>
      </w:r>
      <w:r>
        <w:rPr>
          <w:sz w:val="20"/>
          <w:szCs w:val="20"/>
          <w:lang w:val="es-ES"/>
        </w:rPr>
        <w:t xml:space="preserve">   </w:t>
      </w:r>
      <w:r w:rsidRPr="00400A06">
        <w:rPr>
          <w:noProof/>
          <w:sz w:val="20"/>
          <w:szCs w:val="20"/>
        </w:rPr>
        <w:drawing>
          <wp:inline distT="0" distB="0" distL="0" distR="0" wp14:anchorId="0925C677" wp14:editId="093B7489">
            <wp:extent cx="3002692" cy="1845423"/>
            <wp:effectExtent l="0" t="0" r="7620" b="2540"/>
            <wp:docPr id="16" name="Picture 2" descr="D:\30_Fotos\66_Fondepez\fotos enviadas a vivanco\DSC086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D:\30_Fotos\66_Fondepez\fotos enviadas a vivanco\DSC08657.JPG"/>
                    <pic:cNvPicPr>
                      <a:picLocks noChangeAspect="1" noChangeArrowheads="1"/>
                    </pic:cNvPicPr>
                  </pic:nvPicPr>
                  <pic:blipFill rotWithShape="1">
                    <a:blip r:embed="rId114" cstate="print">
                      <a:extLst>
                        <a:ext uri="{28A0092B-C50C-407E-A947-70E740481C1C}">
                          <a14:useLocalDpi xmlns:a14="http://schemas.microsoft.com/office/drawing/2010/main" val="0"/>
                        </a:ext>
                      </a:extLst>
                    </a:blip>
                    <a:srcRect t="41368"/>
                    <a:stretch/>
                  </pic:blipFill>
                  <pic:spPr bwMode="auto">
                    <a:xfrm>
                      <a:off x="0" y="0"/>
                      <a:ext cx="3020434" cy="1856327"/>
                    </a:xfrm>
                    <a:prstGeom prst="rect">
                      <a:avLst/>
                    </a:prstGeom>
                    <a:noFill/>
                    <a:extLst/>
                  </pic:spPr>
                </pic:pic>
              </a:graphicData>
            </a:graphic>
          </wp:inline>
        </w:drawing>
      </w:r>
    </w:p>
    <w:p w:rsidR="00AC5376" w:rsidRPr="00400A06" w:rsidRDefault="00AC5376" w:rsidP="003500BB">
      <w:pPr>
        <w:jc w:val="both"/>
        <w:rPr>
          <w:sz w:val="20"/>
          <w:szCs w:val="20"/>
          <w:lang w:val="es-ES"/>
        </w:rPr>
      </w:pPr>
      <w:r>
        <w:rPr>
          <w:sz w:val="20"/>
          <w:szCs w:val="20"/>
          <w:lang w:val="es-ES"/>
        </w:rPr>
        <w:t xml:space="preserve">Momentos en que se discute sobre la necesidad de construir el desembarcadero pesquero artesanal en La Perla  con asistencia del </w:t>
      </w:r>
      <w:r w:rsidR="00334FD7">
        <w:rPr>
          <w:sz w:val="20"/>
          <w:szCs w:val="20"/>
          <w:lang w:val="es-ES"/>
        </w:rPr>
        <w:t xml:space="preserve">ex </w:t>
      </w:r>
      <w:r>
        <w:rPr>
          <w:sz w:val="20"/>
          <w:szCs w:val="20"/>
          <w:lang w:val="es-ES"/>
        </w:rPr>
        <w:t xml:space="preserve">Jefe de </w:t>
      </w:r>
      <w:proofErr w:type="spellStart"/>
      <w:r>
        <w:rPr>
          <w:sz w:val="20"/>
          <w:szCs w:val="20"/>
          <w:lang w:val="es-ES"/>
        </w:rPr>
        <w:t>Fondepes</w:t>
      </w:r>
      <w:proofErr w:type="spellEnd"/>
      <w:r>
        <w:rPr>
          <w:sz w:val="20"/>
          <w:szCs w:val="20"/>
          <w:lang w:val="es-ES"/>
        </w:rPr>
        <w:t xml:space="preserve"> Ing. </w:t>
      </w:r>
      <w:proofErr w:type="spellStart"/>
      <w:r>
        <w:rPr>
          <w:sz w:val="20"/>
          <w:szCs w:val="20"/>
          <w:lang w:val="es-ES"/>
        </w:rPr>
        <w:t>Jose</w:t>
      </w:r>
      <w:proofErr w:type="spellEnd"/>
      <w:r>
        <w:rPr>
          <w:sz w:val="20"/>
          <w:szCs w:val="20"/>
          <w:lang w:val="es-ES"/>
        </w:rPr>
        <w:t xml:space="preserve"> De La cruz Sotomayor, Comisario de la Perla, </w:t>
      </w:r>
      <w:r w:rsidR="00334FD7">
        <w:rPr>
          <w:sz w:val="20"/>
          <w:szCs w:val="20"/>
          <w:lang w:val="es-ES"/>
        </w:rPr>
        <w:t xml:space="preserve"> </w:t>
      </w:r>
      <w:r>
        <w:rPr>
          <w:sz w:val="20"/>
          <w:szCs w:val="20"/>
          <w:lang w:val="es-ES"/>
        </w:rPr>
        <w:t xml:space="preserve">Gobernadora de la Perla, Director de Infraestructura de FONDEPES, Dirigente de Pescadores, técnicos  y especialistas portuarios y vecinos </w:t>
      </w:r>
      <w:r w:rsidR="00B56ABC">
        <w:rPr>
          <w:sz w:val="20"/>
          <w:szCs w:val="20"/>
          <w:lang w:val="es-ES"/>
        </w:rPr>
        <w:t>de la localidad.</w:t>
      </w:r>
    </w:p>
    <w:p w:rsidR="00AC5376" w:rsidRDefault="00400A06" w:rsidP="00B56ABC">
      <w:pPr>
        <w:jc w:val="center"/>
        <w:rPr>
          <w:sz w:val="20"/>
          <w:szCs w:val="20"/>
          <w:lang w:val="es-ES"/>
        </w:rPr>
      </w:pPr>
      <w:r w:rsidRPr="00400A06">
        <w:rPr>
          <w:noProof/>
          <w:sz w:val="20"/>
          <w:szCs w:val="20"/>
        </w:rPr>
        <w:lastRenderedPageBreak/>
        <w:drawing>
          <wp:inline distT="0" distB="0" distL="0" distR="0" wp14:anchorId="797933A0" wp14:editId="39BE8B71">
            <wp:extent cx="2409568" cy="1703711"/>
            <wp:effectExtent l="0" t="0" r="0" b="0"/>
            <wp:docPr id="15" name="Picture 3" descr="D:\50_FONDEPEZ_LA PERLA\3_Productos\1_Ingeniero Civil Vivanco\Anteproyecto_DAP_la_Perla-Alt.1 - co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D:\50_FONDEPEZ_LA PERLA\3_Productos\1_Ingeniero Civil Vivanco\Anteproyecto_DAP_la_Perla-Alt.1 - copia.JPG"/>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2419960" cy="1711059"/>
                    </a:xfrm>
                    <a:prstGeom prst="rect">
                      <a:avLst/>
                    </a:prstGeom>
                    <a:noFill/>
                    <a:extLst/>
                  </pic:spPr>
                </pic:pic>
              </a:graphicData>
            </a:graphic>
          </wp:inline>
        </w:drawing>
      </w:r>
    </w:p>
    <w:p w:rsidR="00F95D7F" w:rsidRPr="00AC5376" w:rsidRDefault="00F95D7F" w:rsidP="00B56ABC">
      <w:pPr>
        <w:jc w:val="center"/>
        <w:rPr>
          <w:sz w:val="20"/>
          <w:szCs w:val="20"/>
          <w:lang w:val="es-ES"/>
        </w:rPr>
      </w:pPr>
    </w:p>
    <w:p w:rsidR="00334FD7" w:rsidRPr="008C2E7B" w:rsidRDefault="00334FD7" w:rsidP="008C2E7B">
      <w:pPr>
        <w:jc w:val="both"/>
      </w:pPr>
      <w:r w:rsidRPr="008C2E7B">
        <w:t xml:space="preserve">Uno de los principales problemas que afronta el Callao es  la concentración de </w:t>
      </w:r>
      <w:proofErr w:type="spellStart"/>
      <w:r w:rsidRPr="008C2E7B">
        <w:t>coliformes</w:t>
      </w:r>
      <w:proofErr w:type="spellEnd"/>
      <w:r w:rsidRPr="008C2E7B">
        <w:t xml:space="preserve"> fe</w:t>
      </w:r>
      <w:r w:rsidR="00F95D7F">
        <w:t>cales en Taboada, en donde la  Autoridad R</w:t>
      </w:r>
      <w:r w:rsidRPr="008C2E7B">
        <w:t>egional del Callao propone la construcción del nuevo desembarcadero pesquero artesanal</w:t>
      </w:r>
      <w:r w:rsidR="008C2E7B" w:rsidRPr="008C2E7B">
        <w:t>.</w:t>
      </w:r>
    </w:p>
    <w:p w:rsidR="008C2E7B" w:rsidRPr="008C2E7B" w:rsidRDefault="008C2E7B" w:rsidP="008C2E7B">
      <w:pPr>
        <w:jc w:val="both"/>
        <w:rPr>
          <w:sz w:val="20"/>
          <w:szCs w:val="20"/>
        </w:rPr>
      </w:pPr>
      <w:r w:rsidRPr="008C2E7B">
        <w:rPr>
          <w:sz w:val="20"/>
          <w:szCs w:val="20"/>
        </w:rPr>
        <w:t>El mundo se transforma constantemente con el aumento de la población mundial y el cambio climático, la escasez de recursos nos obliga a optimizar su uso. El agua es uno de ellos y es necesario encontrar alternativas para que los residuos generados por su uso no perjudiquen el medio ambiente y se asegure su abastecimiento en el tiempo.</w:t>
      </w:r>
    </w:p>
    <w:p w:rsidR="008C2E7B" w:rsidRPr="008C2E7B" w:rsidRDefault="008C2E7B" w:rsidP="008C2E7B">
      <w:pPr>
        <w:jc w:val="both"/>
        <w:rPr>
          <w:sz w:val="20"/>
          <w:szCs w:val="20"/>
        </w:rPr>
      </w:pPr>
      <w:r w:rsidRPr="008C2E7B">
        <w:rPr>
          <w:sz w:val="20"/>
          <w:szCs w:val="20"/>
        </w:rPr>
        <w:t xml:space="preserve">El agua es un elemento básico, la utilizamos en el quehacer diario, en el trabajo, en la industria, en el hogar, es parte de nuestra existencia </w:t>
      </w:r>
      <w:r w:rsidR="00B05CE2">
        <w:rPr>
          <w:sz w:val="20"/>
          <w:szCs w:val="20"/>
        </w:rPr>
        <w:t>p</w:t>
      </w:r>
      <w:r w:rsidRPr="008C2E7B">
        <w:rPr>
          <w:sz w:val="20"/>
          <w:szCs w:val="20"/>
        </w:rPr>
        <w:t>ero sabe usted que pasa con el agua que se va por las tuberías al desagüe, año a año el mar que colinda con Lima ha incrementado su nivel de contaminación, el agua que es usada por los ciudadanos  es descargada al mar a través de desagües contaminándolo y afectando a los millones de habitantes de la ciudad</w:t>
      </w:r>
    </w:p>
    <w:p w:rsidR="008C2E7B" w:rsidRPr="008C2E7B" w:rsidRDefault="008C2E7B" w:rsidP="008C2E7B">
      <w:pPr>
        <w:jc w:val="both"/>
        <w:rPr>
          <w:sz w:val="20"/>
          <w:szCs w:val="20"/>
        </w:rPr>
      </w:pPr>
      <w:r w:rsidRPr="008C2E7B">
        <w:rPr>
          <w:sz w:val="20"/>
          <w:szCs w:val="20"/>
        </w:rPr>
        <w:t xml:space="preserve">El estado peruano se aboco a solucionar este problema </w:t>
      </w:r>
      <w:r>
        <w:rPr>
          <w:sz w:val="20"/>
          <w:szCs w:val="20"/>
        </w:rPr>
        <w:t>y planteo la construcción de un</w:t>
      </w:r>
      <w:r w:rsidRPr="008C2E7B">
        <w:rPr>
          <w:sz w:val="20"/>
          <w:szCs w:val="20"/>
        </w:rPr>
        <w:t xml:space="preserve">a Planta de Tratamiento de Aguas Residuales en la zona del fundo Taboada en Ventanilla, perteneciente a la Provincia Constitucional del Callao. El proyecto busca mejorar la calidad del mar y proveer de playas limpias a las ciudades de Lima y Callao. En marzo de 2009 el gobierno eligió como solución la tecnología del grupo ACS </w:t>
      </w:r>
    </w:p>
    <w:p w:rsidR="008C2E7B" w:rsidRPr="008C2E7B" w:rsidRDefault="008C2E7B" w:rsidP="008C2E7B">
      <w:pPr>
        <w:jc w:val="both"/>
        <w:rPr>
          <w:sz w:val="20"/>
          <w:szCs w:val="20"/>
        </w:rPr>
      </w:pPr>
      <w:r w:rsidRPr="008C2E7B">
        <w:rPr>
          <w:sz w:val="20"/>
          <w:szCs w:val="20"/>
        </w:rPr>
        <w:t>La PTAR TABOADA  atenderá a una población superior a los 4 millones de habitantes que representa al 56 % de la población de Lima y Callao, beneficiando directamente a 27 distritos entre los que destacan Ventanilla, La Perla, La Punta, Carmen de la Legua y Callao en la Provincia Constitucional y el Cercado, Magdalena, Comas, San Juan de Lurigancho y Puente Piedra en Lima.</w:t>
      </w:r>
    </w:p>
    <w:p w:rsidR="008C2E7B" w:rsidRPr="00B05CE2" w:rsidRDefault="008C2E7B" w:rsidP="008C2E7B">
      <w:pPr>
        <w:jc w:val="both"/>
        <w:rPr>
          <w:sz w:val="20"/>
          <w:szCs w:val="20"/>
        </w:rPr>
      </w:pPr>
      <w:r w:rsidRPr="008C2E7B">
        <w:rPr>
          <w:sz w:val="20"/>
          <w:szCs w:val="20"/>
        </w:rPr>
        <w:t xml:space="preserve">Se trata de una solución de calidad superior en términos tecnológicos y respetuosos con el medio natural y el entorno humano.  La PTAR tiene como objeto depurar las aguas residuales recolectadas por el interceptor norte,  Colector Comas Chillón y la línea de impulsión Sarita Colonia , la planta esta dimensionada para tratar 14 m3 / </w:t>
      </w:r>
      <w:proofErr w:type="spellStart"/>
      <w:r w:rsidRPr="008C2E7B">
        <w:rPr>
          <w:sz w:val="20"/>
          <w:szCs w:val="20"/>
        </w:rPr>
        <w:t>seg</w:t>
      </w:r>
      <w:proofErr w:type="spellEnd"/>
      <w:r w:rsidRPr="008C2E7B">
        <w:rPr>
          <w:sz w:val="20"/>
          <w:szCs w:val="20"/>
        </w:rPr>
        <w:t xml:space="preserve"> </w:t>
      </w:r>
      <w:r w:rsidRPr="00B05CE2">
        <w:rPr>
          <w:sz w:val="20"/>
          <w:szCs w:val="20"/>
        </w:rPr>
        <w:t>con puntas de caudal máximo de hasta 20, 3 m3/</w:t>
      </w:r>
      <w:proofErr w:type="spellStart"/>
      <w:r w:rsidRPr="00B05CE2">
        <w:rPr>
          <w:sz w:val="20"/>
          <w:szCs w:val="20"/>
        </w:rPr>
        <w:t>sg</w:t>
      </w:r>
      <w:proofErr w:type="spellEnd"/>
      <w:r w:rsidRPr="00B05CE2">
        <w:rPr>
          <w:sz w:val="20"/>
          <w:szCs w:val="20"/>
        </w:rPr>
        <w:t xml:space="preserve">. </w:t>
      </w:r>
    </w:p>
    <w:p w:rsidR="008C2E7B" w:rsidRPr="00B05CE2" w:rsidRDefault="008C2E7B" w:rsidP="008C2E7B">
      <w:pPr>
        <w:jc w:val="both"/>
        <w:rPr>
          <w:sz w:val="20"/>
          <w:szCs w:val="20"/>
        </w:rPr>
      </w:pPr>
      <w:r w:rsidRPr="00B05CE2">
        <w:rPr>
          <w:sz w:val="20"/>
          <w:szCs w:val="20"/>
        </w:rPr>
        <w:t>El agua bruta es primeramente FILTRADA y CRIBADA en una reja de 25 mm y posteriormente pasa a través de unos ROTOTAMICES de 6 mm de paso situados en 13 canales de desbaste donde se produce la eliminación de sólidos finos</w:t>
      </w:r>
      <w:r w:rsidR="00B05CE2">
        <w:rPr>
          <w:sz w:val="20"/>
          <w:szCs w:val="20"/>
        </w:rPr>
        <w:t xml:space="preserve">. </w:t>
      </w:r>
      <w:r w:rsidRPr="00B05CE2">
        <w:rPr>
          <w:sz w:val="20"/>
          <w:szCs w:val="20"/>
        </w:rPr>
        <w:t xml:space="preserve">Una vez devastada y tamizada se somete a un proceso de eliminación de arenas, grasas y contaminantes orgánicos  </w:t>
      </w:r>
    </w:p>
    <w:p w:rsidR="008C2E7B" w:rsidRPr="00B05CE2" w:rsidRDefault="008C2E7B" w:rsidP="008C2E7B">
      <w:pPr>
        <w:jc w:val="both"/>
        <w:rPr>
          <w:sz w:val="20"/>
          <w:szCs w:val="20"/>
        </w:rPr>
      </w:pPr>
      <w:r w:rsidRPr="00B05CE2">
        <w:rPr>
          <w:sz w:val="20"/>
          <w:szCs w:val="20"/>
        </w:rPr>
        <w:t>Los residuos sólidos, las arenas, grasas y flotantes, se recogerán y trataran  en los CLASIFICADORES Y LAVADORES de arenas y concentradores de grasas y flotantes, situados en el interior de un edificio destinado a este uso y dotado de un SISTEMA DE VENTILACIÓN Y TRATAMIENTO ANTI OLORES</w:t>
      </w:r>
    </w:p>
    <w:p w:rsidR="008C2E7B" w:rsidRPr="00B05CE2" w:rsidRDefault="008C2E7B" w:rsidP="008C2E7B">
      <w:pPr>
        <w:jc w:val="both"/>
        <w:rPr>
          <w:sz w:val="20"/>
          <w:szCs w:val="20"/>
        </w:rPr>
      </w:pPr>
      <w:r w:rsidRPr="00B05CE2">
        <w:rPr>
          <w:sz w:val="20"/>
          <w:szCs w:val="20"/>
        </w:rPr>
        <w:lastRenderedPageBreak/>
        <w:t>La planta presentara una bocatoma de 2 m3/</w:t>
      </w:r>
      <w:proofErr w:type="spellStart"/>
      <w:r w:rsidRPr="00B05CE2">
        <w:rPr>
          <w:sz w:val="20"/>
          <w:szCs w:val="20"/>
        </w:rPr>
        <w:t>sg</w:t>
      </w:r>
      <w:proofErr w:type="spellEnd"/>
      <w:r w:rsidRPr="00B05CE2">
        <w:rPr>
          <w:sz w:val="20"/>
          <w:szCs w:val="20"/>
        </w:rPr>
        <w:t xml:space="preserve"> que tendrá como finalidad el </w:t>
      </w:r>
      <w:r w:rsidRPr="00B05CE2">
        <w:rPr>
          <w:i/>
          <w:sz w:val="20"/>
          <w:szCs w:val="20"/>
        </w:rPr>
        <w:t>FUTURO REUTILIZAR EL AGUA.</w:t>
      </w:r>
      <w:r w:rsidRPr="00B05CE2">
        <w:rPr>
          <w:sz w:val="20"/>
          <w:szCs w:val="20"/>
        </w:rPr>
        <w:t xml:space="preserve"> Una vez tratada el agua llega hasta la torre de bombeo, donde se procede a alimentar al emisario submarino.</w:t>
      </w:r>
    </w:p>
    <w:p w:rsidR="008C2E7B" w:rsidRDefault="008C2E7B" w:rsidP="008C2E7B">
      <w:pPr>
        <w:jc w:val="both"/>
        <w:rPr>
          <w:sz w:val="20"/>
          <w:szCs w:val="20"/>
        </w:rPr>
      </w:pPr>
      <w:r w:rsidRPr="00B05CE2">
        <w:rPr>
          <w:sz w:val="20"/>
          <w:szCs w:val="20"/>
        </w:rPr>
        <w:t>El emisario tendrá una longitud de casi 3.7 km formado por un primer tramo terrestre de 198 metros desde la planta de tratamiento hasta la línea de costa, un tramo marino de 2.5 km y un tramo difusor de 1 km</w:t>
      </w:r>
      <w:r w:rsidR="00B05CE2">
        <w:rPr>
          <w:sz w:val="20"/>
          <w:szCs w:val="20"/>
        </w:rPr>
        <w:t xml:space="preserve">. </w:t>
      </w:r>
      <w:r w:rsidRPr="008C2E7B">
        <w:rPr>
          <w:sz w:val="20"/>
          <w:szCs w:val="20"/>
        </w:rPr>
        <w:t>El diámetro interior es de 3 metros, la tubería empleada para el emisario submarino será  de polietileno de alta densidad, debido a sus importantes ventajas en el proceso constructivo y sus propiedades muy adecuadas para su utilización en</w:t>
      </w:r>
      <w:r w:rsidR="00D82ACB">
        <w:rPr>
          <w:sz w:val="20"/>
          <w:szCs w:val="20"/>
        </w:rPr>
        <w:t xml:space="preserve"> entornos agresivos como el mar.</w:t>
      </w:r>
    </w:p>
    <w:p w:rsidR="00D82ACB" w:rsidRDefault="00D82ACB" w:rsidP="008C2E7B">
      <w:pPr>
        <w:jc w:val="both"/>
        <w:rPr>
          <w:sz w:val="20"/>
          <w:szCs w:val="20"/>
        </w:rPr>
      </w:pPr>
      <w:r>
        <w:rPr>
          <w:noProof/>
          <w:sz w:val="20"/>
          <w:szCs w:val="20"/>
        </w:rPr>
        <w:drawing>
          <wp:inline distT="0" distB="0" distL="0" distR="0">
            <wp:extent cx="2545492" cy="1909397"/>
            <wp:effectExtent l="0" t="0" r="7620" b="0"/>
            <wp:docPr id="1" name="Imagen 1" descr="G:\FOTOS LA TABOADA\P1040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FOTOS LA TABOADA\P1040041.JPG"/>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2546847" cy="1910413"/>
                    </a:xfrm>
                    <a:prstGeom prst="rect">
                      <a:avLst/>
                    </a:prstGeom>
                    <a:noFill/>
                    <a:ln>
                      <a:noFill/>
                    </a:ln>
                  </pic:spPr>
                </pic:pic>
              </a:graphicData>
            </a:graphic>
          </wp:inline>
        </w:drawing>
      </w:r>
      <w:r>
        <w:rPr>
          <w:sz w:val="20"/>
          <w:szCs w:val="20"/>
        </w:rPr>
        <w:t xml:space="preserve">   </w:t>
      </w:r>
      <w:r w:rsidR="00D70D69">
        <w:rPr>
          <w:sz w:val="20"/>
          <w:szCs w:val="20"/>
        </w:rPr>
        <w:t xml:space="preserve">    </w:t>
      </w:r>
      <w:r>
        <w:rPr>
          <w:sz w:val="20"/>
          <w:szCs w:val="20"/>
        </w:rPr>
        <w:t xml:space="preserve">       </w:t>
      </w:r>
      <w:r>
        <w:rPr>
          <w:noProof/>
          <w:sz w:val="20"/>
          <w:szCs w:val="20"/>
        </w:rPr>
        <w:drawing>
          <wp:inline distT="0" distB="0" distL="0" distR="0">
            <wp:extent cx="2557849" cy="1918666"/>
            <wp:effectExtent l="0" t="0" r="0" b="5715"/>
            <wp:docPr id="7" name="Imagen 7" descr="G:\FOTOS LA TABOADA\P1040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FOTOS LA TABOADA\P1040054.JPG"/>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2567416" cy="1925842"/>
                    </a:xfrm>
                    <a:prstGeom prst="rect">
                      <a:avLst/>
                    </a:prstGeom>
                    <a:noFill/>
                    <a:ln>
                      <a:noFill/>
                    </a:ln>
                  </pic:spPr>
                </pic:pic>
              </a:graphicData>
            </a:graphic>
          </wp:inline>
        </w:drawing>
      </w:r>
    </w:p>
    <w:p w:rsidR="00D82ACB" w:rsidRPr="00D70D69" w:rsidRDefault="00D82ACB" w:rsidP="00D70D69">
      <w:pPr>
        <w:jc w:val="center"/>
        <w:rPr>
          <w:b/>
          <w:sz w:val="16"/>
          <w:szCs w:val="16"/>
        </w:rPr>
      </w:pPr>
      <w:r w:rsidRPr="00D82ACB">
        <w:rPr>
          <w:b/>
          <w:sz w:val="16"/>
          <w:szCs w:val="16"/>
        </w:rPr>
        <w:t>Playa de Taboada donde el Gobierno R</w:t>
      </w:r>
      <w:r>
        <w:rPr>
          <w:b/>
          <w:sz w:val="16"/>
          <w:szCs w:val="16"/>
        </w:rPr>
        <w:t>egional del C</w:t>
      </w:r>
      <w:r w:rsidRPr="00D82ACB">
        <w:rPr>
          <w:b/>
          <w:sz w:val="16"/>
          <w:szCs w:val="16"/>
        </w:rPr>
        <w:t>allao propone se constru</w:t>
      </w:r>
      <w:r>
        <w:rPr>
          <w:b/>
          <w:sz w:val="16"/>
          <w:szCs w:val="16"/>
        </w:rPr>
        <w:t>ya el Desembarcadero P</w:t>
      </w:r>
      <w:r w:rsidRPr="00D82ACB">
        <w:rPr>
          <w:b/>
          <w:sz w:val="16"/>
          <w:szCs w:val="16"/>
        </w:rPr>
        <w:t>esquero Artesanal</w:t>
      </w:r>
    </w:p>
    <w:p w:rsidR="005E2C8E" w:rsidRPr="00CA387A" w:rsidRDefault="008C2E7B" w:rsidP="00CA387A">
      <w:pPr>
        <w:jc w:val="both"/>
        <w:rPr>
          <w:sz w:val="20"/>
          <w:szCs w:val="20"/>
        </w:rPr>
      </w:pPr>
      <w:r w:rsidRPr="008C2E7B">
        <w:rPr>
          <w:sz w:val="20"/>
          <w:szCs w:val="20"/>
        </w:rPr>
        <w:t>La construcción de Plantas de Tratamiento de Aguas Residuales de similares características  en diversas partes del mundo y la experiencia del grupo ACS son la garantía de que el proyecto Taboada beneficiara a la ciudad de Lima</w:t>
      </w:r>
      <w:r w:rsidR="00B05CE2">
        <w:rPr>
          <w:sz w:val="20"/>
          <w:szCs w:val="20"/>
        </w:rPr>
        <w:t xml:space="preserve"> y Callao</w:t>
      </w:r>
      <w:r w:rsidRPr="008C2E7B">
        <w:rPr>
          <w:sz w:val="20"/>
          <w:szCs w:val="20"/>
        </w:rPr>
        <w:t xml:space="preserve"> y su población, brindando una solución efectiva al problema de la contaminación del mar y logrando playas limpias para la ciudad sin perjudicar a la población aledaña ni generar un impa</w:t>
      </w:r>
      <w:r w:rsidR="00D70D69">
        <w:rPr>
          <w:sz w:val="20"/>
          <w:szCs w:val="20"/>
        </w:rPr>
        <w:t>cto visual negativo en el lugar.</w:t>
      </w:r>
    </w:p>
    <w:p w:rsidR="005E2C8E" w:rsidRDefault="00CA387A" w:rsidP="005E2C8E">
      <w:pPr>
        <w:autoSpaceDE w:val="0"/>
        <w:autoSpaceDN w:val="0"/>
        <w:adjustRightInd w:val="0"/>
        <w:spacing w:after="0" w:line="240" w:lineRule="auto"/>
        <w:jc w:val="both"/>
        <w:rPr>
          <w:rFonts w:eastAsiaTheme="minorHAnsi"/>
          <w:lang w:val="es-ES" w:eastAsia="en-US"/>
        </w:rPr>
      </w:pPr>
      <w:r>
        <w:rPr>
          <w:rFonts w:eastAsiaTheme="minorHAnsi"/>
          <w:lang w:eastAsia="en-US"/>
        </w:rPr>
        <w:t>S</w:t>
      </w:r>
      <w:proofErr w:type="spellStart"/>
      <w:r w:rsidR="005E2C8E" w:rsidRPr="005E2C8E">
        <w:rPr>
          <w:rFonts w:eastAsiaTheme="minorHAnsi"/>
          <w:lang w:val="es-ES" w:eastAsia="en-US"/>
        </w:rPr>
        <w:t>e</w:t>
      </w:r>
      <w:proofErr w:type="spellEnd"/>
      <w:r w:rsidR="005E2C8E" w:rsidRPr="005E2C8E">
        <w:rPr>
          <w:rFonts w:eastAsiaTheme="minorHAnsi"/>
          <w:lang w:val="es-ES" w:eastAsia="en-US"/>
        </w:rPr>
        <w:t xml:space="preserve"> dan inicio a las obras de la Planta de Taboada el año 2010 en el mes de julio y se proyecta su culminación a inicios del 2014; paralelamente se realizara la ampliación del Muelle Norte, culminando sus obras proyectadas en el 2013. </w:t>
      </w:r>
    </w:p>
    <w:p w:rsidR="001A1435" w:rsidRDefault="001A1435" w:rsidP="005E2C8E">
      <w:pPr>
        <w:autoSpaceDE w:val="0"/>
        <w:autoSpaceDN w:val="0"/>
        <w:adjustRightInd w:val="0"/>
        <w:spacing w:after="0" w:line="240" w:lineRule="auto"/>
        <w:jc w:val="both"/>
        <w:rPr>
          <w:rFonts w:eastAsiaTheme="minorHAnsi"/>
          <w:lang w:val="es-ES" w:eastAsia="en-US"/>
        </w:rPr>
      </w:pPr>
    </w:p>
    <w:p w:rsidR="001A1435" w:rsidRDefault="001A1435" w:rsidP="005E2C8E">
      <w:pPr>
        <w:autoSpaceDE w:val="0"/>
        <w:autoSpaceDN w:val="0"/>
        <w:adjustRightInd w:val="0"/>
        <w:spacing w:after="0" w:line="240" w:lineRule="auto"/>
        <w:jc w:val="both"/>
        <w:rPr>
          <w:rFonts w:eastAsiaTheme="minorHAnsi"/>
          <w:lang w:val="es-ES" w:eastAsia="en-US"/>
        </w:rPr>
      </w:pPr>
      <w:r>
        <w:rPr>
          <w:rFonts w:eastAsiaTheme="minorHAnsi"/>
          <w:lang w:val="es-ES" w:eastAsia="en-US"/>
        </w:rPr>
        <w:t>Felicitamos la construcción de estas obras pero que propone el Gobierno Regional del Callao</w:t>
      </w:r>
      <w:proofErr w:type="gramStart"/>
      <w:r>
        <w:rPr>
          <w:rFonts w:eastAsiaTheme="minorHAnsi"/>
          <w:lang w:val="es-ES" w:eastAsia="en-US"/>
        </w:rPr>
        <w:t>?</w:t>
      </w:r>
      <w:proofErr w:type="gramEnd"/>
    </w:p>
    <w:p w:rsidR="001A1435" w:rsidRPr="000A75B9" w:rsidRDefault="001A1435" w:rsidP="001A1435">
      <w:pPr>
        <w:spacing w:after="0" w:line="240" w:lineRule="auto"/>
        <w:contextualSpacing/>
        <w:jc w:val="both"/>
        <w:rPr>
          <w:rFonts w:eastAsia="Times New Roman" w:cstheme="minorHAnsi"/>
          <w:sz w:val="20"/>
          <w:szCs w:val="20"/>
          <w:lang w:val="es-ES" w:eastAsia="es-ES"/>
        </w:rPr>
      </w:pPr>
    </w:p>
    <w:p w:rsidR="001A1435" w:rsidRPr="000A75B9" w:rsidRDefault="001A1435" w:rsidP="001A1435">
      <w:pPr>
        <w:spacing w:after="0" w:line="240" w:lineRule="auto"/>
        <w:contextualSpacing/>
        <w:jc w:val="both"/>
        <w:rPr>
          <w:rFonts w:eastAsia="Times New Roman" w:cstheme="minorHAnsi"/>
          <w:sz w:val="20"/>
          <w:szCs w:val="20"/>
          <w:highlight w:val="yellow"/>
          <w:lang w:val="es-ES" w:eastAsia="es-ES"/>
        </w:rPr>
      </w:pPr>
      <w:r w:rsidRPr="000A75B9">
        <w:rPr>
          <w:rFonts w:eastAsia="Times New Roman" w:cstheme="minorHAnsi"/>
          <w:sz w:val="20"/>
          <w:szCs w:val="20"/>
          <w:lang w:val="es-ES" w:eastAsia="es-ES"/>
        </w:rPr>
        <w:t xml:space="preserve">El </w:t>
      </w:r>
      <w:r w:rsidRPr="000A75B9">
        <w:rPr>
          <w:rFonts w:cstheme="minorHAnsi"/>
          <w:sz w:val="20"/>
          <w:szCs w:val="20"/>
        </w:rPr>
        <w:t>terreno propuesto por el</w:t>
      </w:r>
      <w:r w:rsidRPr="000A75B9">
        <w:rPr>
          <w:rFonts w:eastAsia="Times New Roman" w:cstheme="minorHAnsi"/>
          <w:sz w:val="20"/>
          <w:szCs w:val="20"/>
          <w:lang w:val="es-ES" w:eastAsia="es-ES"/>
        </w:rPr>
        <w:t xml:space="preserve"> Gobierno Regional del Callao para la construcción del desembarcadero Pesquero Artesanal del Callao se encuentra inscrito con Partida Registral Nº 70364302 del Registro de Predios de Lima y Callao, está situado de manera adyacente a la Planta de Tratamiento de Aguas Residuales de Taboada, según nos indica la Copia Literal de la Partida Electrónica del predio. </w:t>
      </w:r>
    </w:p>
    <w:p w:rsidR="001A1435" w:rsidRPr="000A75B9" w:rsidRDefault="001A1435" w:rsidP="001A1435">
      <w:pPr>
        <w:spacing w:after="0" w:line="240" w:lineRule="auto"/>
        <w:jc w:val="both"/>
        <w:rPr>
          <w:rFonts w:eastAsia="Times New Roman" w:cstheme="minorHAnsi"/>
          <w:sz w:val="20"/>
          <w:szCs w:val="20"/>
          <w:highlight w:val="yellow"/>
          <w:lang w:val="es-ES" w:eastAsia="es-ES"/>
        </w:rPr>
      </w:pPr>
    </w:p>
    <w:p w:rsidR="001A1435" w:rsidRDefault="001A1435" w:rsidP="001A1435">
      <w:pPr>
        <w:spacing w:after="0" w:line="240" w:lineRule="auto"/>
        <w:jc w:val="both"/>
        <w:rPr>
          <w:rFonts w:eastAsia="Times New Roman" w:cstheme="minorHAnsi"/>
          <w:sz w:val="20"/>
          <w:szCs w:val="20"/>
          <w:lang w:val="es-ES" w:eastAsia="es-ES"/>
        </w:rPr>
      </w:pPr>
      <w:r w:rsidRPr="000A75B9">
        <w:rPr>
          <w:rFonts w:eastAsia="Times New Roman" w:cstheme="minorHAnsi"/>
          <w:sz w:val="20"/>
          <w:szCs w:val="20"/>
          <w:lang w:val="es-ES" w:eastAsia="es-ES"/>
        </w:rPr>
        <w:t xml:space="preserve">De acuerdo a las coordenadas de ubicación del Emisor Submarino, mencionadas en el Resumen Ejecutivo EIA PTAR TABOADA SA, indica que existirán dentro de ese terreno más de 100 metros de tuberías de Emisor Submarino, los cuales tiene un diámetro de 3 metros. </w:t>
      </w:r>
    </w:p>
    <w:p w:rsidR="00D70D69" w:rsidRDefault="00D70D69" w:rsidP="001A1435">
      <w:pPr>
        <w:spacing w:after="0" w:line="240" w:lineRule="auto"/>
        <w:jc w:val="both"/>
        <w:rPr>
          <w:rFonts w:eastAsia="Times New Roman" w:cstheme="minorHAnsi"/>
          <w:sz w:val="20"/>
          <w:szCs w:val="20"/>
          <w:lang w:val="es-ES" w:eastAsia="es-ES"/>
        </w:rPr>
      </w:pPr>
    </w:p>
    <w:p w:rsidR="00D70D69" w:rsidRDefault="00D70D69" w:rsidP="001A1435">
      <w:pPr>
        <w:spacing w:after="0" w:line="240" w:lineRule="auto"/>
        <w:jc w:val="both"/>
        <w:rPr>
          <w:rFonts w:eastAsia="Times New Roman" w:cstheme="minorHAnsi"/>
          <w:sz w:val="20"/>
          <w:szCs w:val="20"/>
          <w:lang w:val="es-ES" w:eastAsia="es-ES"/>
        </w:rPr>
      </w:pPr>
    </w:p>
    <w:p w:rsidR="00D70D69" w:rsidRPr="000A75B9" w:rsidRDefault="00D70D69" w:rsidP="00D70D69">
      <w:pPr>
        <w:spacing w:after="0" w:line="240" w:lineRule="auto"/>
        <w:rPr>
          <w:rFonts w:eastAsia="Times New Roman" w:cstheme="minorHAnsi"/>
          <w:sz w:val="20"/>
          <w:szCs w:val="20"/>
          <w:lang w:val="es-ES" w:eastAsia="es-ES"/>
        </w:rPr>
      </w:pPr>
      <w:r>
        <w:rPr>
          <w:noProof/>
          <w:sz w:val="20"/>
          <w:szCs w:val="20"/>
        </w:rPr>
        <w:lastRenderedPageBreak/>
        <w:drawing>
          <wp:inline distT="0" distB="0" distL="0" distR="0" wp14:anchorId="4B6CE1E3" wp14:editId="2B228BB8">
            <wp:extent cx="2668669" cy="2001795"/>
            <wp:effectExtent l="0" t="0" r="0" b="0"/>
            <wp:docPr id="13" name="Imagen 13" descr="G:\FOTOS LA TABOADA\P1040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FOTOS LA TABOADA\P1040048.JPG"/>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2670119" cy="2002882"/>
                    </a:xfrm>
                    <a:prstGeom prst="rect">
                      <a:avLst/>
                    </a:prstGeom>
                    <a:noFill/>
                    <a:ln>
                      <a:noFill/>
                    </a:ln>
                  </pic:spPr>
                </pic:pic>
              </a:graphicData>
            </a:graphic>
          </wp:inline>
        </w:drawing>
      </w:r>
      <w:r>
        <w:rPr>
          <w:noProof/>
          <w:sz w:val="20"/>
          <w:szCs w:val="20"/>
        </w:rPr>
        <w:drawing>
          <wp:anchor distT="0" distB="0" distL="114300" distR="114300" simplePos="0" relativeHeight="251665408" behindDoc="0" locked="0" layoutInCell="1" allowOverlap="1" wp14:anchorId="6756EBE8" wp14:editId="0CA509DD">
            <wp:simplePos x="0" y="0"/>
            <wp:positionH relativeFrom="column">
              <wp:align>right</wp:align>
            </wp:positionH>
            <wp:positionV relativeFrom="paragraph">
              <wp:align>top</wp:align>
            </wp:positionV>
            <wp:extent cx="2668270" cy="2001520"/>
            <wp:effectExtent l="0" t="0" r="0" b="0"/>
            <wp:wrapSquare wrapText="bothSides"/>
            <wp:docPr id="12" name="Imagen 12" descr="G:\FOTOS LA TABOADA\P1040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FOTOS LA TABOADA\P1040065.JPG"/>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2668270" cy="2001520"/>
                    </a:xfrm>
                    <a:prstGeom prst="rect">
                      <a:avLst/>
                    </a:prstGeom>
                    <a:noFill/>
                    <a:ln>
                      <a:noFill/>
                    </a:ln>
                  </pic:spPr>
                </pic:pic>
              </a:graphicData>
            </a:graphic>
          </wp:anchor>
        </w:drawing>
      </w:r>
      <w:r>
        <w:rPr>
          <w:rFonts w:eastAsia="Times New Roman" w:cstheme="minorHAnsi"/>
          <w:sz w:val="20"/>
          <w:szCs w:val="20"/>
          <w:lang w:val="es-ES" w:eastAsia="es-ES"/>
        </w:rPr>
        <w:br w:type="textWrapping" w:clear="all"/>
      </w:r>
    </w:p>
    <w:p w:rsidR="001A1435" w:rsidRPr="000A75B9" w:rsidRDefault="001A1435" w:rsidP="001A1435">
      <w:pPr>
        <w:spacing w:after="0" w:line="240" w:lineRule="auto"/>
        <w:jc w:val="both"/>
        <w:rPr>
          <w:rFonts w:eastAsia="Times New Roman" w:cstheme="minorHAnsi"/>
          <w:sz w:val="20"/>
          <w:szCs w:val="20"/>
          <w:lang w:val="es-ES" w:eastAsia="es-ES"/>
        </w:rPr>
      </w:pPr>
    </w:p>
    <w:p w:rsidR="001A1435" w:rsidRPr="000A75B9" w:rsidRDefault="001A1435" w:rsidP="001A1435">
      <w:pPr>
        <w:spacing w:after="0" w:line="240" w:lineRule="auto"/>
        <w:jc w:val="both"/>
        <w:rPr>
          <w:rFonts w:eastAsia="Times New Roman" w:cstheme="minorHAnsi"/>
          <w:sz w:val="20"/>
          <w:szCs w:val="20"/>
          <w:highlight w:val="yellow"/>
          <w:lang w:val="es-ES" w:eastAsia="es-ES"/>
        </w:rPr>
      </w:pPr>
      <w:r w:rsidRPr="000A75B9">
        <w:rPr>
          <w:rFonts w:eastAsia="Times New Roman" w:cstheme="minorHAnsi"/>
          <w:sz w:val="20"/>
          <w:szCs w:val="20"/>
          <w:lang w:val="es-ES" w:eastAsia="es-ES"/>
        </w:rPr>
        <w:t>Analicemos ahora la opinión de diversas entidades sanitarias.</w:t>
      </w:r>
    </w:p>
    <w:p w:rsidR="001A1435" w:rsidRPr="000A75B9" w:rsidRDefault="001A1435" w:rsidP="00D70D69">
      <w:pPr>
        <w:spacing w:after="0" w:line="240" w:lineRule="auto"/>
        <w:jc w:val="both"/>
        <w:rPr>
          <w:rFonts w:eastAsia="Times New Roman" w:cstheme="minorHAnsi"/>
          <w:b/>
          <w:sz w:val="20"/>
          <w:szCs w:val="20"/>
          <w:lang w:val="es-ES" w:eastAsia="es-ES"/>
        </w:rPr>
      </w:pPr>
    </w:p>
    <w:p w:rsidR="000A75B9" w:rsidRDefault="001A1435" w:rsidP="000A75B9">
      <w:pPr>
        <w:numPr>
          <w:ilvl w:val="0"/>
          <w:numId w:val="9"/>
        </w:numPr>
        <w:spacing w:after="0" w:line="240" w:lineRule="auto"/>
        <w:ind w:left="426" w:hanging="426"/>
        <w:contextualSpacing/>
        <w:jc w:val="both"/>
        <w:rPr>
          <w:rFonts w:eastAsia="Times New Roman" w:cstheme="minorHAnsi"/>
          <w:sz w:val="20"/>
          <w:szCs w:val="20"/>
          <w:lang w:val="es-ES" w:eastAsia="es-ES"/>
        </w:rPr>
      </w:pPr>
      <w:r w:rsidRPr="000A75B9">
        <w:rPr>
          <w:rFonts w:eastAsia="Times New Roman" w:cstheme="minorHAnsi"/>
          <w:b/>
          <w:sz w:val="20"/>
          <w:szCs w:val="20"/>
          <w:lang w:val="es-ES" w:eastAsia="es-ES"/>
        </w:rPr>
        <w:t xml:space="preserve">DIGESA: </w:t>
      </w:r>
      <w:r w:rsidRPr="000A75B9">
        <w:rPr>
          <w:rFonts w:eastAsia="Times New Roman" w:cstheme="minorHAnsi"/>
          <w:sz w:val="20"/>
          <w:szCs w:val="20"/>
          <w:lang w:val="es-ES" w:eastAsia="es-ES"/>
        </w:rPr>
        <w:t>En el Portal de DIGESA: Calidad Sanitaria del Litoral Peruano</w:t>
      </w:r>
    </w:p>
    <w:p w:rsidR="001A1435" w:rsidRPr="000A75B9" w:rsidRDefault="001A1435" w:rsidP="000A75B9">
      <w:pPr>
        <w:spacing w:after="0" w:line="240" w:lineRule="auto"/>
        <w:ind w:left="426"/>
        <w:contextualSpacing/>
        <w:jc w:val="both"/>
        <w:rPr>
          <w:rFonts w:eastAsia="Times New Roman" w:cstheme="minorHAnsi"/>
          <w:sz w:val="20"/>
          <w:szCs w:val="20"/>
          <w:lang w:val="es-ES" w:eastAsia="es-ES"/>
        </w:rPr>
      </w:pPr>
      <w:r w:rsidRPr="000A75B9">
        <w:rPr>
          <w:rFonts w:eastAsia="Times New Roman" w:cstheme="minorHAnsi"/>
          <w:sz w:val="20"/>
          <w:szCs w:val="20"/>
          <w:lang w:val="es-ES" w:eastAsia="es-ES"/>
        </w:rPr>
        <w:t xml:space="preserve"> </w:t>
      </w:r>
      <w:hyperlink r:id="rId120" w:history="1">
        <w:r w:rsidRPr="000A75B9">
          <w:rPr>
            <w:rFonts w:eastAsia="Times New Roman" w:cstheme="minorHAnsi"/>
            <w:color w:val="0000FF" w:themeColor="hyperlink"/>
            <w:sz w:val="20"/>
            <w:szCs w:val="20"/>
            <w:u w:val="single"/>
            <w:lang w:val="es-ES" w:eastAsia="es-ES"/>
          </w:rPr>
          <w:t>http://www.digesa.sld.pe/pw_playas/2010.htm</w:t>
        </w:r>
      </w:hyperlink>
      <w:r w:rsidRPr="000A75B9">
        <w:rPr>
          <w:rFonts w:eastAsia="Times New Roman" w:cstheme="minorHAnsi"/>
          <w:sz w:val="20"/>
          <w:szCs w:val="20"/>
          <w:lang w:val="es-ES" w:eastAsia="es-ES"/>
        </w:rPr>
        <w:t xml:space="preserve"> , ubica entre las zonas de las desembocaduras de los ríos Rímac y Chillón las playas Oquendo y Márquez, las cuales históricamente desde el año 2008 son calificadas como impropia  o no saludables para bañistas. </w:t>
      </w:r>
    </w:p>
    <w:p w:rsidR="001A1435" w:rsidRPr="000A75B9" w:rsidRDefault="001A1435" w:rsidP="0023715C">
      <w:pPr>
        <w:spacing w:after="0" w:line="240" w:lineRule="auto"/>
        <w:jc w:val="both"/>
        <w:rPr>
          <w:rFonts w:eastAsia="Times New Roman" w:cstheme="minorHAnsi"/>
          <w:sz w:val="20"/>
          <w:szCs w:val="20"/>
          <w:lang w:val="es-ES" w:eastAsia="es-ES"/>
        </w:rPr>
      </w:pPr>
    </w:p>
    <w:p w:rsidR="001A1435" w:rsidRPr="000A75B9" w:rsidRDefault="001A1435" w:rsidP="000A75B9">
      <w:pPr>
        <w:numPr>
          <w:ilvl w:val="0"/>
          <w:numId w:val="10"/>
        </w:numPr>
        <w:spacing w:after="0" w:line="240" w:lineRule="auto"/>
        <w:ind w:left="426" w:hanging="426"/>
        <w:contextualSpacing/>
        <w:jc w:val="both"/>
        <w:rPr>
          <w:rFonts w:eastAsia="Times New Roman" w:cstheme="minorHAnsi"/>
          <w:sz w:val="20"/>
          <w:szCs w:val="20"/>
          <w:lang w:val="es-ES" w:eastAsia="es-ES"/>
        </w:rPr>
      </w:pPr>
      <w:r w:rsidRPr="000A75B9">
        <w:rPr>
          <w:rFonts w:eastAsia="Times New Roman" w:cstheme="minorHAnsi"/>
          <w:b/>
          <w:sz w:val="20"/>
          <w:szCs w:val="20"/>
          <w:lang w:val="es-ES" w:eastAsia="es-ES"/>
        </w:rPr>
        <w:t xml:space="preserve">EVALUACIÓN DEL AMBIENTE EN EL ÁREA MARINO COSTERO DE LA BAHIA DEL CALLAO(Publicado el 11 de julio de 2011 en el portal web del SIAR CALLAO) </w:t>
      </w:r>
      <w:r w:rsidRPr="000A75B9">
        <w:rPr>
          <w:rFonts w:eastAsia="Times New Roman" w:cstheme="minorHAnsi"/>
          <w:sz w:val="20"/>
          <w:szCs w:val="20"/>
          <w:lang w:val="es-ES" w:eastAsia="es-ES"/>
        </w:rPr>
        <w:t xml:space="preserve">Indican que para el caso de la Bahía del Callao presenta una área critica de contaminación fecal, entre la desembocadura del rio Chillón, hasta el rio Rímac, influenciada por la desembocadura de colectores al mar, lo cual hace que sobrepase ampliamente los </w:t>
      </w:r>
      <w:r w:rsidR="000A75B9" w:rsidRPr="000A75B9">
        <w:rPr>
          <w:rFonts w:eastAsia="Times New Roman" w:cstheme="minorHAnsi"/>
          <w:sz w:val="20"/>
          <w:szCs w:val="20"/>
          <w:lang w:val="es-ES" w:eastAsia="es-ES"/>
        </w:rPr>
        <w:t>límites</w:t>
      </w:r>
      <w:r w:rsidRPr="000A75B9">
        <w:rPr>
          <w:rFonts w:eastAsia="Times New Roman" w:cstheme="minorHAnsi"/>
          <w:sz w:val="20"/>
          <w:szCs w:val="20"/>
          <w:lang w:val="es-ES" w:eastAsia="es-ES"/>
        </w:rPr>
        <w:t xml:space="preserve"> permisibles fijados en la Ley de Aguas de clases IV,V y VI</w:t>
      </w:r>
    </w:p>
    <w:p w:rsidR="001A1435" w:rsidRPr="000A75B9" w:rsidRDefault="001A1435" w:rsidP="001A1435">
      <w:pPr>
        <w:spacing w:after="0" w:line="240" w:lineRule="auto"/>
        <w:ind w:left="1134"/>
        <w:jc w:val="both"/>
        <w:rPr>
          <w:rFonts w:eastAsia="Times New Roman" w:cstheme="minorHAnsi"/>
          <w:sz w:val="20"/>
          <w:szCs w:val="20"/>
          <w:lang w:val="es-ES" w:eastAsia="es-ES"/>
        </w:rPr>
      </w:pPr>
    </w:p>
    <w:p w:rsidR="001A1435" w:rsidRPr="000A75B9" w:rsidRDefault="001A1435" w:rsidP="000A75B9">
      <w:pPr>
        <w:numPr>
          <w:ilvl w:val="0"/>
          <w:numId w:val="10"/>
        </w:numPr>
        <w:spacing w:after="0" w:line="240" w:lineRule="auto"/>
        <w:ind w:left="426" w:hanging="426"/>
        <w:contextualSpacing/>
        <w:jc w:val="both"/>
        <w:rPr>
          <w:rFonts w:eastAsia="Times New Roman" w:cstheme="minorHAnsi"/>
          <w:sz w:val="20"/>
          <w:szCs w:val="20"/>
          <w:lang w:val="es-ES" w:eastAsia="es-ES"/>
        </w:rPr>
      </w:pPr>
      <w:r w:rsidRPr="000A75B9">
        <w:rPr>
          <w:rFonts w:eastAsia="Times New Roman" w:cstheme="minorHAnsi"/>
          <w:b/>
          <w:sz w:val="20"/>
          <w:szCs w:val="20"/>
          <w:lang w:val="es-ES" w:eastAsia="es-ES"/>
        </w:rPr>
        <w:t xml:space="preserve">EFECTOS DE LOS EFLUENTES DOMESTICOS EN LA CALIDAD DEL AGUA DE MAR PARA USO EN LA INDUSTRIA PESQUERA MSC Carmen Barreto Pio – </w:t>
      </w:r>
      <w:proofErr w:type="spellStart"/>
      <w:r w:rsidRPr="000A75B9">
        <w:rPr>
          <w:rFonts w:eastAsia="Times New Roman" w:cstheme="minorHAnsi"/>
          <w:b/>
          <w:sz w:val="20"/>
          <w:szCs w:val="20"/>
          <w:lang w:val="es-ES" w:eastAsia="es-ES"/>
        </w:rPr>
        <w:t>Ing</w:t>
      </w:r>
      <w:proofErr w:type="spellEnd"/>
      <w:r w:rsidRPr="000A75B9">
        <w:rPr>
          <w:rFonts w:eastAsia="Times New Roman" w:cstheme="minorHAnsi"/>
          <w:b/>
          <w:sz w:val="20"/>
          <w:szCs w:val="20"/>
          <w:lang w:val="es-ES" w:eastAsia="es-ES"/>
        </w:rPr>
        <w:t xml:space="preserve"> Raymundo Carranza Noriega (Publicado en la Revista Ciencia y Tecnología Volumen 13 Nº 1 de la Universidad Nacional del Callao) </w:t>
      </w:r>
      <w:r w:rsidRPr="000A75B9">
        <w:rPr>
          <w:rFonts w:eastAsia="Times New Roman" w:cstheme="minorHAnsi"/>
          <w:sz w:val="20"/>
          <w:szCs w:val="20"/>
          <w:lang w:val="es-ES" w:eastAsia="es-ES"/>
        </w:rPr>
        <w:t xml:space="preserve">En el Resumen del trabajo indica el </w:t>
      </w:r>
      <w:r w:rsidR="000A75B9" w:rsidRPr="000A75B9">
        <w:rPr>
          <w:rFonts w:eastAsia="Times New Roman" w:cstheme="minorHAnsi"/>
          <w:sz w:val="20"/>
          <w:szCs w:val="20"/>
          <w:lang w:val="es-ES" w:eastAsia="es-ES"/>
        </w:rPr>
        <w:t>área</w:t>
      </w:r>
      <w:r w:rsidRPr="000A75B9">
        <w:rPr>
          <w:rFonts w:eastAsia="Times New Roman" w:cstheme="minorHAnsi"/>
          <w:sz w:val="20"/>
          <w:szCs w:val="20"/>
          <w:lang w:val="es-ES" w:eastAsia="es-ES"/>
        </w:rPr>
        <w:t xml:space="preserve"> de trabajo es frente a los colectores y </w:t>
      </w:r>
      <w:r w:rsidR="000A75B9" w:rsidRPr="000A75B9">
        <w:rPr>
          <w:rFonts w:eastAsia="Times New Roman" w:cstheme="minorHAnsi"/>
          <w:sz w:val="20"/>
          <w:szCs w:val="20"/>
          <w:lang w:val="es-ES" w:eastAsia="es-ES"/>
        </w:rPr>
        <w:t>está</w:t>
      </w:r>
      <w:r w:rsidRPr="000A75B9">
        <w:rPr>
          <w:rFonts w:eastAsia="Times New Roman" w:cstheme="minorHAnsi"/>
          <w:sz w:val="20"/>
          <w:szCs w:val="20"/>
          <w:lang w:val="es-ES" w:eastAsia="es-ES"/>
        </w:rPr>
        <w:t xml:space="preserve"> comprendida entre la desembocadura de los ríos Rímac y Chillón indicando finalmente que el agua de mar en la zona de estudio no cumple con el estándar de calidad ambiental para uso en la industria pesquera. </w:t>
      </w:r>
    </w:p>
    <w:p w:rsidR="001A1435" w:rsidRPr="000A75B9" w:rsidRDefault="001A1435" w:rsidP="001A1435">
      <w:pPr>
        <w:spacing w:after="0" w:line="240" w:lineRule="auto"/>
        <w:ind w:left="720"/>
        <w:contextualSpacing/>
        <w:rPr>
          <w:rFonts w:eastAsia="Times New Roman" w:cstheme="minorHAnsi"/>
          <w:sz w:val="20"/>
          <w:szCs w:val="20"/>
          <w:lang w:val="es-ES" w:eastAsia="es-ES"/>
        </w:rPr>
      </w:pPr>
    </w:p>
    <w:p w:rsidR="001A1435" w:rsidRDefault="001A1435" w:rsidP="000A75B9">
      <w:pPr>
        <w:numPr>
          <w:ilvl w:val="0"/>
          <w:numId w:val="10"/>
        </w:numPr>
        <w:spacing w:after="0" w:line="240" w:lineRule="auto"/>
        <w:ind w:left="426" w:hanging="426"/>
        <w:contextualSpacing/>
        <w:jc w:val="both"/>
        <w:rPr>
          <w:rFonts w:eastAsia="Times New Roman" w:cstheme="minorHAnsi"/>
          <w:sz w:val="20"/>
          <w:szCs w:val="20"/>
          <w:lang w:val="es-ES" w:eastAsia="es-ES"/>
        </w:rPr>
      </w:pPr>
      <w:r w:rsidRPr="000A75B9">
        <w:rPr>
          <w:rFonts w:eastAsia="Times New Roman" w:cstheme="minorHAnsi"/>
          <w:b/>
          <w:sz w:val="20"/>
          <w:szCs w:val="20"/>
          <w:lang w:val="es-ES" w:eastAsia="es-ES"/>
        </w:rPr>
        <w:t>ESTUDIO DE MICROZONIFICACION ECONOMICA Y ECOLOGICA DEL CALLAO:</w:t>
      </w:r>
      <w:r w:rsidRPr="000A75B9">
        <w:rPr>
          <w:rFonts w:eastAsia="Times New Roman" w:cstheme="minorHAnsi"/>
          <w:sz w:val="20"/>
          <w:szCs w:val="20"/>
          <w:lang w:val="es-ES" w:eastAsia="es-ES"/>
        </w:rPr>
        <w:t xml:space="preserve"> Publicado en el portal Sistema de Información Territorial Regional, en su Capítulo IV: Caracterización del Escenario Biológico – Ambiental   </w:t>
      </w:r>
      <w:r w:rsidR="000A75B9">
        <w:rPr>
          <w:rFonts w:eastAsia="Times New Roman" w:cstheme="minorHAnsi"/>
          <w:sz w:val="20"/>
          <w:szCs w:val="20"/>
          <w:lang w:val="es-ES" w:eastAsia="es-ES"/>
        </w:rPr>
        <w:t>indica.</w:t>
      </w:r>
    </w:p>
    <w:p w:rsidR="00F95D7F" w:rsidRPr="000A75B9" w:rsidRDefault="00F95D7F" w:rsidP="00F95D7F">
      <w:pPr>
        <w:spacing w:after="0" w:line="240" w:lineRule="auto"/>
        <w:contextualSpacing/>
        <w:jc w:val="both"/>
        <w:rPr>
          <w:rFonts w:eastAsia="Times New Roman" w:cstheme="minorHAnsi"/>
          <w:sz w:val="20"/>
          <w:szCs w:val="20"/>
          <w:lang w:val="es-ES" w:eastAsia="es-ES"/>
        </w:rPr>
      </w:pPr>
    </w:p>
    <w:p w:rsidR="001A1435" w:rsidRPr="00F95D7F" w:rsidRDefault="000A75B9" w:rsidP="00F95D7F">
      <w:pPr>
        <w:numPr>
          <w:ilvl w:val="0"/>
          <w:numId w:val="15"/>
        </w:numPr>
        <w:spacing w:after="0" w:line="240" w:lineRule="auto"/>
        <w:ind w:left="851" w:hanging="425"/>
        <w:contextualSpacing/>
        <w:jc w:val="both"/>
        <w:rPr>
          <w:rFonts w:eastAsia="Times New Roman" w:cstheme="minorHAnsi"/>
          <w:sz w:val="20"/>
          <w:szCs w:val="20"/>
          <w:lang w:val="es-ES" w:eastAsia="es-ES"/>
        </w:rPr>
      </w:pPr>
      <w:r>
        <w:rPr>
          <w:rFonts w:eastAsia="Times New Roman" w:cstheme="minorHAnsi"/>
          <w:sz w:val="20"/>
          <w:szCs w:val="20"/>
          <w:lang w:val="es-ES" w:eastAsia="es-ES"/>
        </w:rPr>
        <w:t>L</w:t>
      </w:r>
      <w:r w:rsidR="001A1435" w:rsidRPr="000A75B9">
        <w:rPr>
          <w:rFonts w:eastAsia="Times New Roman" w:cstheme="minorHAnsi"/>
          <w:sz w:val="20"/>
          <w:szCs w:val="20"/>
          <w:lang w:val="es-ES" w:eastAsia="es-ES"/>
        </w:rPr>
        <w:t xml:space="preserve">a zona frente a la PTAR TABOADA es la de mayor concentración de coliformes, en </w:t>
      </w:r>
      <w:r w:rsidRPr="000A75B9">
        <w:rPr>
          <w:rFonts w:eastAsia="Times New Roman" w:cstheme="minorHAnsi"/>
          <w:sz w:val="20"/>
          <w:szCs w:val="20"/>
          <w:lang w:val="es-ES" w:eastAsia="es-ES"/>
        </w:rPr>
        <w:t>límites</w:t>
      </w:r>
      <w:r w:rsidR="001A1435" w:rsidRPr="000A75B9">
        <w:rPr>
          <w:rFonts w:eastAsia="Times New Roman" w:cstheme="minorHAnsi"/>
          <w:sz w:val="20"/>
          <w:szCs w:val="20"/>
          <w:lang w:val="es-ES" w:eastAsia="es-ES"/>
        </w:rPr>
        <w:t xml:space="preserve"> permisibles que superan la</w:t>
      </w:r>
      <w:r w:rsidR="00F95D7F">
        <w:rPr>
          <w:rFonts w:eastAsia="Times New Roman" w:cstheme="minorHAnsi"/>
          <w:sz w:val="20"/>
          <w:szCs w:val="20"/>
          <w:lang w:val="es-ES" w:eastAsia="es-ES"/>
        </w:rPr>
        <w:t>s 500 veces el valor permitido,</w:t>
      </w:r>
      <w:r w:rsidR="001A1435" w:rsidRPr="00F95D7F">
        <w:rPr>
          <w:rFonts w:eastAsia="Times New Roman" w:cstheme="minorHAnsi"/>
          <w:sz w:val="20"/>
          <w:szCs w:val="20"/>
          <w:lang w:val="es-ES" w:eastAsia="es-ES"/>
        </w:rPr>
        <w:t xml:space="preserve"> es la de mayor pr</w:t>
      </w:r>
      <w:r w:rsidR="00F95D7F">
        <w:rPr>
          <w:rFonts w:eastAsia="Times New Roman" w:cstheme="minorHAnsi"/>
          <w:sz w:val="20"/>
          <w:szCs w:val="20"/>
          <w:lang w:val="es-ES" w:eastAsia="es-ES"/>
        </w:rPr>
        <w:t xml:space="preserve">esencia de </w:t>
      </w:r>
      <w:proofErr w:type="spellStart"/>
      <w:r w:rsidR="00F95D7F">
        <w:rPr>
          <w:rFonts w:eastAsia="Times New Roman" w:cstheme="minorHAnsi"/>
          <w:sz w:val="20"/>
          <w:szCs w:val="20"/>
          <w:lang w:val="es-ES" w:eastAsia="es-ES"/>
        </w:rPr>
        <w:t>Estereococos</w:t>
      </w:r>
      <w:proofErr w:type="spellEnd"/>
      <w:r w:rsidR="00F95D7F">
        <w:rPr>
          <w:rFonts w:eastAsia="Times New Roman" w:cstheme="minorHAnsi"/>
          <w:sz w:val="20"/>
          <w:szCs w:val="20"/>
          <w:lang w:val="es-ES" w:eastAsia="es-ES"/>
        </w:rPr>
        <w:t xml:space="preserve"> fecales, </w:t>
      </w:r>
      <w:r w:rsidR="001A1435" w:rsidRPr="00F95D7F">
        <w:rPr>
          <w:rFonts w:eastAsia="Times New Roman" w:cstheme="minorHAnsi"/>
          <w:bCs/>
          <w:sz w:val="20"/>
          <w:szCs w:val="20"/>
          <w:lang w:val="es-ES" w:eastAsia="es-ES"/>
        </w:rPr>
        <w:t>es una zona impactada por colectores domésticos y en la zona frente a PTAR TABOADA es donde alcanza su mayor ancho</w:t>
      </w:r>
      <w:r w:rsidR="00F95D7F">
        <w:rPr>
          <w:rFonts w:eastAsia="Times New Roman" w:cstheme="minorHAnsi"/>
          <w:sz w:val="20"/>
          <w:szCs w:val="20"/>
          <w:lang w:val="es-ES" w:eastAsia="es-ES"/>
        </w:rPr>
        <w:t xml:space="preserve">, </w:t>
      </w:r>
      <w:r w:rsidR="001A1435" w:rsidRPr="00F95D7F">
        <w:rPr>
          <w:rFonts w:eastAsia="Times New Roman" w:cstheme="minorHAnsi"/>
          <w:bCs/>
          <w:sz w:val="20"/>
          <w:szCs w:val="20"/>
          <w:lang w:val="es-ES" w:eastAsia="es-ES"/>
        </w:rPr>
        <w:t>de 21 Emisarios Submarinos registrados en el Callao 17 corresponden a la zona de desembocadura</w:t>
      </w:r>
      <w:r w:rsidR="00314E61" w:rsidRPr="00F95D7F">
        <w:rPr>
          <w:rFonts w:eastAsia="Times New Roman" w:cstheme="minorHAnsi"/>
          <w:bCs/>
          <w:sz w:val="20"/>
          <w:szCs w:val="20"/>
          <w:lang w:val="es-ES" w:eastAsia="es-ES"/>
        </w:rPr>
        <w:t xml:space="preserve"> entre los ríos Rímac y Chillón y </w:t>
      </w:r>
      <w:r w:rsidR="001A1435" w:rsidRPr="00F95D7F">
        <w:rPr>
          <w:rFonts w:eastAsia="Times New Roman" w:cstheme="minorHAnsi"/>
          <w:bCs/>
          <w:sz w:val="20"/>
          <w:szCs w:val="20"/>
          <w:lang w:val="es-ES" w:eastAsia="es-ES"/>
        </w:rPr>
        <w:t xml:space="preserve">que hay la presencia de 4 de los 6 colectores que desembocan en el litoral del Callao. </w:t>
      </w:r>
    </w:p>
    <w:p w:rsidR="001A1435" w:rsidRPr="000A75B9" w:rsidRDefault="001A1435" w:rsidP="001A1435">
      <w:pPr>
        <w:spacing w:after="0" w:line="240" w:lineRule="auto"/>
        <w:ind w:left="1134"/>
        <w:jc w:val="both"/>
        <w:rPr>
          <w:rFonts w:eastAsia="Times New Roman" w:cstheme="minorHAnsi"/>
          <w:sz w:val="20"/>
          <w:szCs w:val="20"/>
          <w:lang w:val="es-ES" w:eastAsia="es-ES"/>
        </w:rPr>
      </w:pPr>
    </w:p>
    <w:p w:rsidR="001A1435" w:rsidRDefault="001A1435" w:rsidP="0023715C">
      <w:pPr>
        <w:spacing w:after="0" w:line="240" w:lineRule="auto"/>
        <w:jc w:val="both"/>
        <w:rPr>
          <w:rFonts w:eastAsia="Times New Roman" w:cstheme="minorHAnsi"/>
          <w:sz w:val="20"/>
          <w:szCs w:val="20"/>
          <w:lang w:val="es-ES" w:eastAsia="es-ES"/>
        </w:rPr>
      </w:pPr>
      <w:r w:rsidRPr="000A75B9">
        <w:rPr>
          <w:rFonts w:eastAsia="Times New Roman" w:cstheme="minorHAnsi"/>
          <w:sz w:val="20"/>
          <w:szCs w:val="20"/>
          <w:lang w:val="es-ES" w:eastAsia="es-ES"/>
        </w:rPr>
        <w:t>En todos los documentos arriba mencionados se coincide que es un área altamente contaminada, en su área ribereña por presencia predominante de basuras,  desmontes y vertimientos residuales que cruzan hacia el mar todo el área terrestre</w:t>
      </w:r>
      <w:r w:rsidR="00314E61">
        <w:rPr>
          <w:rFonts w:eastAsia="Times New Roman" w:cstheme="minorHAnsi"/>
          <w:sz w:val="20"/>
          <w:szCs w:val="20"/>
          <w:lang w:val="es-ES" w:eastAsia="es-ES"/>
        </w:rPr>
        <w:t xml:space="preserve"> del mencionado lote</w:t>
      </w:r>
      <w:r w:rsidRPr="000A75B9">
        <w:rPr>
          <w:rFonts w:eastAsia="Times New Roman" w:cstheme="minorHAnsi"/>
          <w:sz w:val="20"/>
          <w:szCs w:val="20"/>
          <w:lang w:val="es-ES" w:eastAsia="es-ES"/>
        </w:rPr>
        <w:t xml:space="preserve">; y su área de mar por ser aledaña al vertido que realizan 17 emisores submarinos y 4 colectores de vertimientos domésticos que denotan la presencia en valores exponenciales de bacterias coliformes principalmente y que nos dan valores de Sólidos Suspendidos Totales, Demanda Bioquímica de Oxigeno y </w:t>
      </w:r>
      <w:r w:rsidR="0023715C" w:rsidRPr="000A75B9">
        <w:rPr>
          <w:rFonts w:eastAsia="Times New Roman" w:cstheme="minorHAnsi"/>
          <w:sz w:val="20"/>
          <w:szCs w:val="20"/>
          <w:lang w:val="es-ES" w:eastAsia="es-ES"/>
        </w:rPr>
        <w:t>Oxígeno</w:t>
      </w:r>
      <w:r w:rsidRPr="000A75B9">
        <w:rPr>
          <w:rFonts w:eastAsia="Times New Roman" w:cstheme="minorHAnsi"/>
          <w:sz w:val="20"/>
          <w:szCs w:val="20"/>
          <w:lang w:val="es-ES" w:eastAsia="es-ES"/>
        </w:rPr>
        <w:t xml:space="preserve"> Disuelto, entre otros que no cumplen con los valores permisibles establecidos en los Estándares de Calidad del Agua de Mar.</w:t>
      </w:r>
    </w:p>
    <w:p w:rsidR="007267B0" w:rsidRDefault="007267B0" w:rsidP="00314E61">
      <w:pPr>
        <w:spacing w:after="0" w:line="240" w:lineRule="auto"/>
        <w:ind w:left="426"/>
        <w:jc w:val="both"/>
        <w:rPr>
          <w:rFonts w:eastAsia="Times New Roman" w:cstheme="minorHAnsi"/>
          <w:sz w:val="20"/>
          <w:szCs w:val="20"/>
          <w:lang w:val="es-ES" w:eastAsia="es-ES"/>
        </w:rPr>
      </w:pPr>
    </w:p>
    <w:p w:rsidR="007267B0" w:rsidRDefault="007267B0" w:rsidP="0023715C">
      <w:pPr>
        <w:spacing w:after="0" w:line="240" w:lineRule="auto"/>
        <w:jc w:val="both"/>
        <w:rPr>
          <w:rFonts w:eastAsia="Times New Roman" w:cstheme="minorHAnsi"/>
          <w:sz w:val="20"/>
          <w:szCs w:val="20"/>
          <w:lang w:val="es-ES" w:eastAsia="es-ES"/>
        </w:rPr>
      </w:pPr>
      <w:r>
        <w:rPr>
          <w:rFonts w:eastAsia="Times New Roman" w:cstheme="minorHAnsi"/>
          <w:sz w:val="20"/>
          <w:szCs w:val="20"/>
          <w:lang w:val="es-ES" w:eastAsia="es-ES"/>
        </w:rPr>
        <w:t xml:space="preserve">Por este motivo y </w:t>
      </w:r>
      <w:r w:rsidR="005E437D">
        <w:rPr>
          <w:rFonts w:eastAsia="Times New Roman" w:cstheme="minorHAnsi"/>
          <w:sz w:val="20"/>
          <w:szCs w:val="20"/>
          <w:lang w:val="es-ES" w:eastAsia="es-ES"/>
        </w:rPr>
        <w:t xml:space="preserve">tomando en cuenta </w:t>
      </w:r>
      <w:r>
        <w:rPr>
          <w:rFonts w:eastAsia="Times New Roman" w:cstheme="minorHAnsi"/>
          <w:sz w:val="20"/>
          <w:szCs w:val="20"/>
          <w:lang w:val="es-ES" w:eastAsia="es-ES"/>
        </w:rPr>
        <w:t>las leyes sobre Protección Ambiental descartamos la construcción de un desembarcadero pesquero artesanal en Taboada</w:t>
      </w:r>
      <w:r w:rsidR="005E437D">
        <w:rPr>
          <w:rFonts w:eastAsia="Times New Roman" w:cstheme="minorHAnsi"/>
          <w:sz w:val="20"/>
          <w:szCs w:val="20"/>
          <w:lang w:val="es-ES" w:eastAsia="es-ES"/>
        </w:rPr>
        <w:t xml:space="preserve"> hasta que no se descontamine el área de influencia </w:t>
      </w:r>
      <w:r w:rsidR="005E437D">
        <w:rPr>
          <w:rFonts w:eastAsia="Times New Roman" w:cstheme="minorHAnsi"/>
          <w:sz w:val="20"/>
          <w:szCs w:val="20"/>
          <w:lang w:val="es-ES" w:eastAsia="es-ES"/>
        </w:rPr>
        <w:lastRenderedPageBreak/>
        <w:t>marítima, que según especialistas se daría en 15 años, salvo que se emplee equipos de última generación para descontaminar el agua de mar.</w:t>
      </w:r>
    </w:p>
    <w:p w:rsidR="007267B0" w:rsidRPr="000A75B9" w:rsidRDefault="007267B0" w:rsidP="007267B0">
      <w:pPr>
        <w:spacing w:after="0" w:line="240" w:lineRule="auto"/>
        <w:jc w:val="both"/>
        <w:rPr>
          <w:rFonts w:eastAsia="Times New Roman" w:cstheme="minorHAnsi"/>
          <w:b/>
          <w:sz w:val="20"/>
          <w:szCs w:val="20"/>
          <w:lang w:val="es-ES" w:eastAsia="es-ES"/>
        </w:rPr>
      </w:pPr>
    </w:p>
    <w:p w:rsidR="007267B0" w:rsidRPr="000A75B9" w:rsidRDefault="007267B0" w:rsidP="007267B0">
      <w:pPr>
        <w:numPr>
          <w:ilvl w:val="0"/>
          <w:numId w:val="17"/>
        </w:numPr>
        <w:spacing w:after="0" w:line="240" w:lineRule="auto"/>
        <w:jc w:val="both"/>
        <w:rPr>
          <w:rFonts w:eastAsia="Times New Roman" w:cstheme="minorHAnsi"/>
          <w:b/>
          <w:sz w:val="20"/>
          <w:szCs w:val="20"/>
          <w:lang w:val="es-ES" w:eastAsia="es-ES"/>
        </w:rPr>
      </w:pPr>
      <w:r w:rsidRPr="000A75B9">
        <w:rPr>
          <w:rFonts w:eastAsia="Times New Roman" w:cstheme="minorHAnsi"/>
          <w:b/>
          <w:sz w:val="20"/>
          <w:szCs w:val="20"/>
          <w:lang w:val="es-ES" w:eastAsia="es-ES"/>
        </w:rPr>
        <w:t xml:space="preserve">Ley General de Pesca - Decreto Ley Nº 25977: </w:t>
      </w:r>
    </w:p>
    <w:p w:rsidR="007267B0" w:rsidRPr="000A75B9" w:rsidRDefault="007267B0" w:rsidP="007267B0">
      <w:pPr>
        <w:spacing w:after="0" w:line="240" w:lineRule="auto"/>
        <w:ind w:left="709"/>
        <w:jc w:val="both"/>
        <w:rPr>
          <w:rFonts w:eastAsia="Times New Roman" w:cstheme="minorHAnsi"/>
          <w:sz w:val="20"/>
          <w:szCs w:val="20"/>
          <w:lang w:val="es-ES" w:eastAsia="es-ES"/>
        </w:rPr>
      </w:pPr>
      <w:r w:rsidRPr="000A75B9">
        <w:rPr>
          <w:rFonts w:eastAsia="Times New Roman" w:cstheme="minorHAnsi"/>
          <w:b/>
          <w:sz w:val="20"/>
          <w:szCs w:val="20"/>
          <w:lang w:val="es-ES" w:eastAsia="es-ES"/>
        </w:rPr>
        <w:t>Art. 1.</w:t>
      </w:r>
      <w:r w:rsidRPr="000A75B9">
        <w:rPr>
          <w:rFonts w:eastAsia="Times New Roman" w:cstheme="minorHAnsi"/>
          <w:sz w:val="20"/>
          <w:szCs w:val="20"/>
          <w:lang w:val="es-ES" w:eastAsia="es-ES"/>
        </w:rPr>
        <w:t>.- La presente Ley tiene por objeto normar la actividad pesquera con el fin de promover su desarrollo sostenido como fuente de alimentación, empleo e ingresos y de asegurar un aprovechamiento responsable de los recursos - hidrobiológicos, optimizando los beneficios económicos, en armonía con la preservación del medio ambiente y la conservación de la biodiversidad.</w:t>
      </w:r>
    </w:p>
    <w:p w:rsidR="007267B0" w:rsidRPr="000A75B9" w:rsidRDefault="007267B0" w:rsidP="007267B0">
      <w:pPr>
        <w:spacing w:after="0" w:line="240" w:lineRule="auto"/>
        <w:ind w:left="709"/>
        <w:jc w:val="both"/>
        <w:rPr>
          <w:rFonts w:eastAsia="Times New Roman" w:cstheme="minorHAnsi"/>
          <w:sz w:val="20"/>
          <w:szCs w:val="20"/>
          <w:lang w:val="es-ES" w:eastAsia="es-ES"/>
        </w:rPr>
      </w:pPr>
      <w:r w:rsidRPr="000A75B9">
        <w:rPr>
          <w:rFonts w:eastAsia="Times New Roman" w:cstheme="minorHAnsi"/>
          <w:b/>
          <w:sz w:val="20"/>
          <w:szCs w:val="20"/>
          <w:lang w:val="es-ES" w:eastAsia="es-ES"/>
        </w:rPr>
        <w:t>Art. 29.-</w:t>
      </w:r>
      <w:r w:rsidRPr="000A75B9">
        <w:rPr>
          <w:rFonts w:eastAsia="Times New Roman" w:cstheme="minorHAnsi"/>
          <w:sz w:val="20"/>
          <w:szCs w:val="20"/>
          <w:lang w:val="es-ES" w:eastAsia="es-ES"/>
        </w:rPr>
        <w:t xml:space="preserve"> La actividad de procesamiento será ejercida cumpliendo las normas de sanidad, higiene y seguridad industrial, calidad y preservación del medio ambiente, con sujeción a las normas legales y reglamentarias pertinentes.</w:t>
      </w:r>
    </w:p>
    <w:p w:rsidR="007267B0" w:rsidRPr="000A75B9" w:rsidRDefault="007267B0" w:rsidP="007267B0">
      <w:pPr>
        <w:spacing w:after="0" w:line="240" w:lineRule="auto"/>
        <w:jc w:val="both"/>
        <w:rPr>
          <w:rFonts w:eastAsia="Times New Roman" w:cstheme="minorHAnsi"/>
          <w:sz w:val="20"/>
          <w:szCs w:val="20"/>
          <w:lang w:val="es-ES" w:eastAsia="es-ES"/>
        </w:rPr>
      </w:pPr>
    </w:p>
    <w:p w:rsidR="007267B0" w:rsidRPr="000A75B9" w:rsidRDefault="007267B0" w:rsidP="007267B0">
      <w:pPr>
        <w:numPr>
          <w:ilvl w:val="0"/>
          <w:numId w:val="12"/>
        </w:numPr>
        <w:spacing w:after="0" w:line="240" w:lineRule="auto"/>
        <w:contextualSpacing/>
        <w:jc w:val="both"/>
        <w:rPr>
          <w:rFonts w:eastAsia="Times New Roman" w:cstheme="minorHAnsi"/>
          <w:b/>
          <w:sz w:val="20"/>
          <w:szCs w:val="20"/>
          <w:lang w:val="es-ES" w:eastAsia="es-ES"/>
        </w:rPr>
      </w:pPr>
      <w:r w:rsidRPr="000A75B9">
        <w:rPr>
          <w:rFonts w:eastAsia="Times New Roman" w:cstheme="minorHAnsi"/>
          <w:b/>
          <w:sz w:val="20"/>
          <w:szCs w:val="20"/>
          <w:lang w:val="es-ES" w:eastAsia="es-ES"/>
        </w:rPr>
        <w:t>Ley 28611 – Ley General del Ambiente</w:t>
      </w:r>
    </w:p>
    <w:p w:rsidR="007267B0" w:rsidRPr="000A75B9" w:rsidRDefault="007267B0" w:rsidP="007267B0">
      <w:pPr>
        <w:spacing w:after="0" w:line="240" w:lineRule="auto"/>
        <w:ind w:left="360" w:firstLine="348"/>
        <w:jc w:val="both"/>
        <w:rPr>
          <w:rFonts w:eastAsia="Times New Roman" w:cstheme="minorHAnsi"/>
          <w:b/>
          <w:sz w:val="20"/>
          <w:szCs w:val="20"/>
          <w:lang w:val="es-ES" w:eastAsia="es-ES"/>
        </w:rPr>
      </w:pPr>
      <w:proofErr w:type="spellStart"/>
      <w:r w:rsidRPr="000A75B9">
        <w:rPr>
          <w:rFonts w:eastAsia="Times New Roman" w:cstheme="minorHAnsi"/>
          <w:b/>
          <w:sz w:val="20"/>
          <w:szCs w:val="20"/>
          <w:lang w:val="es-ES" w:eastAsia="es-ES"/>
        </w:rPr>
        <w:t>Articulo</w:t>
      </w:r>
      <w:proofErr w:type="spellEnd"/>
      <w:r w:rsidRPr="000A75B9">
        <w:rPr>
          <w:rFonts w:eastAsia="Times New Roman" w:cstheme="minorHAnsi"/>
          <w:b/>
          <w:sz w:val="20"/>
          <w:szCs w:val="20"/>
          <w:lang w:val="es-ES" w:eastAsia="es-ES"/>
        </w:rPr>
        <w:t xml:space="preserve"> 66 De la Salud Ambiental</w:t>
      </w:r>
    </w:p>
    <w:p w:rsidR="007267B0" w:rsidRPr="000A75B9" w:rsidRDefault="007267B0" w:rsidP="007267B0">
      <w:pPr>
        <w:spacing w:after="0" w:line="240" w:lineRule="auto"/>
        <w:ind w:left="708"/>
        <w:jc w:val="both"/>
        <w:rPr>
          <w:rFonts w:eastAsia="Times New Roman" w:cstheme="minorHAnsi"/>
          <w:sz w:val="20"/>
          <w:szCs w:val="20"/>
          <w:lang w:val="es-ES" w:eastAsia="es-ES"/>
        </w:rPr>
      </w:pPr>
      <w:r w:rsidRPr="000A75B9">
        <w:rPr>
          <w:rFonts w:eastAsia="Times New Roman" w:cstheme="minorHAnsi"/>
          <w:b/>
          <w:sz w:val="20"/>
          <w:szCs w:val="20"/>
          <w:lang w:val="es-ES" w:eastAsia="es-ES"/>
        </w:rPr>
        <w:t>66.1</w:t>
      </w:r>
      <w:r w:rsidRPr="000A75B9">
        <w:rPr>
          <w:rFonts w:eastAsia="Times New Roman" w:cstheme="minorHAnsi"/>
          <w:b/>
          <w:sz w:val="20"/>
          <w:szCs w:val="20"/>
          <w:lang w:val="es-ES" w:eastAsia="es-ES"/>
        </w:rPr>
        <w:tab/>
      </w:r>
      <w:r w:rsidRPr="000A75B9">
        <w:rPr>
          <w:rFonts w:eastAsia="Times New Roman" w:cstheme="minorHAnsi"/>
          <w:sz w:val="20"/>
          <w:szCs w:val="20"/>
          <w:lang w:val="es-ES" w:eastAsia="es-ES"/>
        </w:rPr>
        <w:t>La prevención de riesgos y daños a la salud de las personas es prioritaria en la gestión ambiental. Es responsabilidad del estado, a través de la Autoridad de Salud y de las personas naturales y jurídicas, dentro del territorio nacional, contribuir a una efectiva gestión del ambiente y de los factores que generan riesgos a la salud de las personas.</w:t>
      </w:r>
    </w:p>
    <w:p w:rsidR="007267B0" w:rsidRPr="000A75B9" w:rsidRDefault="007267B0" w:rsidP="007267B0">
      <w:pPr>
        <w:spacing w:after="0" w:line="240" w:lineRule="auto"/>
        <w:ind w:left="708"/>
        <w:jc w:val="both"/>
        <w:rPr>
          <w:rFonts w:eastAsia="Times New Roman" w:cstheme="minorHAnsi"/>
          <w:sz w:val="20"/>
          <w:szCs w:val="20"/>
          <w:lang w:val="es-ES" w:eastAsia="es-ES"/>
        </w:rPr>
      </w:pPr>
      <w:r w:rsidRPr="000A75B9">
        <w:rPr>
          <w:rFonts w:eastAsia="Times New Roman" w:cstheme="minorHAnsi"/>
          <w:sz w:val="20"/>
          <w:szCs w:val="20"/>
          <w:lang w:val="es-ES" w:eastAsia="es-ES"/>
        </w:rPr>
        <w:t>66.2</w:t>
      </w:r>
      <w:r w:rsidRPr="000A75B9">
        <w:rPr>
          <w:rFonts w:eastAsia="Times New Roman" w:cstheme="minorHAnsi"/>
          <w:sz w:val="20"/>
          <w:szCs w:val="20"/>
          <w:lang w:val="es-ES" w:eastAsia="es-ES"/>
        </w:rPr>
        <w:tab/>
        <w:t>La Política Nacional de Salud incorpora la política de salud ambiental como área prioritaria a fin de</w:t>
      </w:r>
      <w:r w:rsidR="00F95D7F">
        <w:rPr>
          <w:rFonts w:eastAsia="Times New Roman" w:cstheme="minorHAnsi"/>
          <w:sz w:val="20"/>
          <w:szCs w:val="20"/>
          <w:lang w:val="es-ES" w:eastAsia="es-ES"/>
        </w:rPr>
        <w:t xml:space="preserve"> </w:t>
      </w:r>
      <w:r w:rsidRPr="000A75B9">
        <w:rPr>
          <w:rFonts w:eastAsia="Times New Roman" w:cstheme="minorHAnsi"/>
          <w:sz w:val="20"/>
          <w:szCs w:val="20"/>
          <w:lang w:val="es-ES" w:eastAsia="es-ES"/>
        </w:rPr>
        <w:t>velar por la minimización de riesgos ambientales derivados de las actividades y materias comprendidas bajo el ámbito de este sector.</w:t>
      </w:r>
    </w:p>
    <w:p w:rsidR="007267B0" w:rsidRPr="000A75B9" w:rsidRDefault="007267B0" w:rsidP="007267B0">
      <w:pPr>
        <w:spacing w:after="0" w:line="240" w:lineRule="auto"/>
        <w:ind w:left="708"/>
        <w:jc w:val="both"/>
        <w:rPr>
          <w:rFonts w:eastAsia="Times New Roman" w:cstheme="minorHAnsi"/>
          <w:sz w:val="20"/>
          <w:szCs w:val="20"/>
          <w:lang w:val="es-ES" w:eastAsia="es-ES"/>
        </w:rPr>
      </w:pPr>
    </w:p>
    <w:p w:rsidR="007267B0" w:rsidRPr="000A75B9" w:rsidRDefault="007267B0" w:rsidP="007267B0">
      <w:pPr>
        <w:numPr>
          <w:ilvl w:val="0"/>
          <w:numId w:val="11"/>
        </w:numPr>
        <w:spacing w:after="0" w:line="240" w:lineRule="auto"/>
        <w:contextualSpacing/>
        <w:jc w:val="both"/>
        <w:rPr>
          <w:rFonts w:eastAsia="Times New Roman" w:cstheme="minorHAnsi"/>
          <w:b/>
          <w:sz w:val="20"/>
          <w:szCs w:val="20"/>
          <w:lang w:val="es-ES" w:eastAsia="es-ES"/>
        </w:rPr>
      </w:pPr>
      <w:r w:rsidRPr="000A75B9">
        <w:rPr>
          <w:rFonts w:eastAsia="Times New Roman" w:cstheme="minorHAnsi"/>
          <w:b/>
          <w:sz w:val="20"/>
          <w:szCs w:val="20"/>
          <w:lang w:val="es-ES" w:eastAsia="es-ES"/>
        </w:rPr>
        <w:t>Ley 26842 - Ley General de Salud:</w:t>
      </w:r>
    </w:p>
    <w:p w:rsidR="007267B0" w:rsidRPr="000A75B9" w:rsidRDefault="007267B0" w:rsidP="007267B0">
      <w:pPr>
        <w:spacing w:after="0" w:line="240" w:lineRule="auto"/>
        <w:ind w:left="708"/>
        <w:jc w:val="both"/>
        <w:rPr>
          <w:rFonts w:eastAsia="Times New Roman" w:cstheme="minorHAnsi"/>
          <w:b/>
          <w:sz w:val="20"/>
          <w:szCs w:val="20"/>
          <w:lang w:val="es-ES" w:eastAsia="es-ES"/>
        </w:rPr>
      </w:pPr>
      <w:r w:rsidRPr="000A75B9">
        <w:rPr>
          <w:rFonts w:eastAsia="Times New Roman" w:cstheme="minorHAnsi"/>
          <w:b/>
          <w:sz w:val="20"/>
          <w:szCs w:val="20"/>
          <w:lang w:val="es-ES" w:eastAsia="es-ES"/>
        </w:rPr>
        <w:t xml:space="preserve">Capitulo VIII: DE LA PROTECCION DEL AMBIENTE PARA LA SALUD </w:t>
      </w:r>
    </w:p>
    <w:p w:rsidR="007267B0" w:rsidRPr="000A75B9" w:rsidRDefault="00A53C6C" w:rsidP="007267B0">
      <w:pPr>
        <w:spacing w:after="0" w:line="240" w:lineRule="auto"/>
        <w:ind w:left="705"/>
        <w:jc w:val="both"/>
        <w:rPr>
          <w:rFonts w:eastAsia="Times New Roman" w:cstheme="minorHAnsi"/>
          <w:sz w:val="20"/>
          <w:szCs w:val="20"/>
          <w:lang w:val="es-ES" w:eastAsia="es-ES"/>
        </w:rPr>
      </w:pPr>
      <w:r>
        <w:rPr>
          <w:rFonts w:eastAsia="Times New Roman" w:cstheme="minorHAnsi"/>
          <w:sz w:val="20"/>
          <w:szCs w:val="20"/>
          <w:lang w:val="es-ES" w:eastAsia="es-ES"/>
        </w:rPr>
        <w:t>Art.103: L</w:t>
      </w:r>
      <w:r w:rsidR="007267B0" w:rsidRPr="000A75B9">
        <w:rPr>
          <w:rFonts w:eastAsia="Times New Roman" w:cstheme="minorHAnsi"/>
          <w:sz w:val="20"/>
          <w:szCs w:val="20"/>
          <w:lang w:val="es-ES" w:eastAsia="es-ES"/>
        </w:rPr>
        <w:t xml:space="preserve">a protección del ambiente es responsabilidad del Estado y de las personas naturales y jurídicas, los que tiene la obligación de mantenerlo dentro de los estándares que, para preservar la salud de las personas, establece la Autoridad de salud competente. </w:t>
      </w:r>
    </w:p>
    <w:p w:rsidR="007267B0" w:rsidRPr="000A75B9" w:rsidRDefault="007267B0" w:rsidP="007267B0">
      <w:pPr>
        <w:spacing w:after="0" w:line="240" w:lineRule="auto"/>
        <w:ind w:left="705"/>
        <w:jc w:val="both"/>
        <w:rPr>
          <w:rFonts w:eastAsia="Times New Roman" w:cstheme="minorHAnsi"/>
          <w:sz w:val="20"/>
          <w:szCs w:val="20"/>
          <w:lang w:val="es-ES" w:eastAsia="es-ES"/>
        </w:rPr>
      </w:pPr>
      <w:r w:rsidRPr="000A75B9">
        <w:rPr>
          <w:rFonts w:eastAsia="Times New Roman" w:cstheme="minorHAnsi"/>
          <w:sz w:val="20"/>
          <w:szCs w:val="20"/>
          <w:lang w:val="es-ES" w:eastAsia="es-ES"/>
        </w:rPr>
        <w:t xml:space="preserve">Art. 105: Corresponde a la Autoridad de Salud competente, dictar medidas necesarias para minimizar y controlar los riesgos para la salud de las personas derivados de elementos, factores y agentes ambientales de conformidad con lo que establece en </w:t>
      </w:r>
      <w:proofErr w:type="spellStart"/>
      <w:r w:rsidRPr="000A75B9">
        <w:rPr>
          <w:rFonts w:eastAsia="Times New Roman" w:cstheme="minorHAnsi"/>
          <w:sz w:val="20"/>
          <w:szCs w:val="20"/>
          <w:lang w:val="es-ES" w:eastAsia="es-ES"/>
        </w:rPr>
        <w:t>caa</w:t>
      </w:r>
      <w:proofErr w:type="spellEnd"/>
      <w:r w:rsidRPr="000A75B9">
        <w:rPr>
          <w:rFonts w:eastAsia="Times New Roman" w:cstheme="minorHAnsi"/>
          <w:sz w:val="20"/>
          <w:szCs w:val="20"/>
          <w:lang w:val="es-ES" w:eastAsia="es-ES"/>
        </w:rPr>
        <w:t xml:space="preserve"> caso la ley de la materia. </w:t>
      </w:r>
    </w:p>
    <w:p w:rsidR="007267B0" w:rsidRPr="000A75B9" w:rsidRDefault="007267B0" w:rsidP="007267B0">
      <w:pPr>
        <w:spacing w:after="0" w:line="240" w:lineRule="auto"/>
        <w:ind w:left="705"/>
        <w:jc w:val="both"/>
        <w:rPr>
          <w:rFonts w:eastAsia="Times New Roman" w:cstheme="minorHAnsi"/>
          <w:sz w:val="20"/>
          <w:szCs w:val="20"/>
          <w:lang w:val="es-ES" w:eastAsia="es-ES"/>
        </w:rPr>
      </w:pPr>
    </w:p>
    <w:p w:rsidR="007267B0" w:rsidRPr="000A75B9" w:rsidRDefault="007267B0" w:rsidP="007267B0">
      <w:pPr>
        <w:numPr>
          <w:ilvl w:val="0"/>
          <w:numId w:val="17"/>
        </w:numPr>
        <w:spacing w:after="0" w:line="240" w:lineRule="auto"/>
        <w:contextualSpacing/>
        <w:jc w:val="both"/>
        <w:rPr>
          <w:rFonts w:eastAsia="Times New Roman" w:cstheme="minorHAnsi"/>
          <w:b/>
          <w:sz w:val="20"/>
          <w:szCs w:val="20"/>
          <w:lang w:val="es-ES" w:eastAsia="es-ES"/>
        </w:rPr>
      </w:pPr>
      <w:r w:rsidRPr="000A75B9">
        <w:rPr>
          <w:rFonts w:eastAsia="Times New Roman" w:cstheme="minorHAnsi"/>
          <w:b/>
          <w:sz w:val="20"/>
          <w:szCs w:val="20"/>
          <w:lang w:val="es-ES" w:eastAsia="es-ES"/>
        </w:rPr>
        <w:t xml:space="preserve">DECRETO SUPREMO Nº 040 – 2001 PE NORMA SANITARIA PARA LAS ACTIVIDADES PESQUERAS Y ACUICOLAS </w:t>
      </w:r>
    </w:p>
    <w:p w:rsidR="007267B0" w:rsidRPr="000A75B9" w:rsidRDefault="007267B0" w:rsidP="007267B0">
      <w:pPr>
        <w:spacing w:after="0" w:line="240" w:lineRule="auto"/>
        <w:ind w:left="360"/>
        <w:jc w:val="both"/>
        <w:rPr>
          <w:rFonts w:eastAsia="Times New Roman" w:cstheme="minorHAnsi"/>
          <w:b/>
          <w:sz w:val="20"/>
          <w:szCs w:val="20"/>
          <w:lang w:val="es-ES" w:eastAsia="es-ES"/>
        </w:rPr>
      </w:pPr>
    </w:p>
    <w:p w:rsidR="007267B0" w:rsidRPr="000A75B9" w:rsidRDefault="007267B0" w:rsidP="007267B0">
      <w:pPr>
        <w:spacing w:after="0" w:line="240" w:lineRule="auto"/>
        <w:ind w:left="708"/>
        <w:jc w:val="both"/>
        <w:rPr>
          <w:rFonts w:eastAsia="Times New Roman" w:cstheme="minorHAnsi"/>
          <w:b/>
          <w:sz w:val="20"/>
          <w:szCs w:val="20"/>
          <w:lang w:val="es-ES" w:eastAsia="es-ES"/>
        </w:rPr>
      </w:pPr>
      <w:r w:rsidRPr="000A75B9">
        <w:rPr>
          <w:rFonts w:eastAsia="Times New Roman" w:cstheme="minorHAnsi"/>
          <w:b/>
          <w:sz w:val="20"/>
          <w:szCs w:val="20"/>
          <w:lang w:val="es-ES" w:eastAsia="es-ES"/>
        </w:rPr>
        <w:t>TITULO I: OBJETIVOS Y AMBITO</w:t>
      </w:r>
    </w:p>
    <w:p w:rsidR="007267B0" w:rsidRPr="000A75B9" w:rsidRDefault="007267B0" w:rsidP="007267B0">
      <w:pPr>
        <w:spacing w:after="0" w:line="240" w:lineRule="auto"/>
        <w:ind w:left="708"/>
        <w:jc w:val="both"/>
        <w:rPr>
          <w:rFonts w:eastAsia="Times New Roman" w:cstheme="minorHAnsi"/>
          <w:sz w:val="20"/>
          <w:szCs w:val="20"/>
          <w:lang w:val="es-ES" w:eastAsia="es-ES"/>
        </w:rPr>
      </w:pPr>
      <w:r w:rsidRPr="000A75B9">
        <w:rPr>
          <w:rFonts w:eastAsia="Times New Roman" w:cstheme="minorHAnsi"/>
          <w:b/>
          <w:sz w:val="20"/>
          <w:szCs w:val="20"/>
          <w:lang w:val="es-ES" w:eastAsia="es-ES"/>
        </w:rPr>
        <w:t xml:space="preserve">OBJETIVO; Art 1: </w:t>
      </w:r>
      <w:r w:rsidRPr="000A75B9">
        <w:rPr>
          <w:rFonts w:eastAsia="Times New Roman" w:cstheme="minorHAnsi"/>
          <w:sz w:val="20"/>
          <w:szCs w:val="20"/>
          <w:lang w:val="es-ES" w:eastAsia="es-ES"/>
        </w:rPr>
        <w:t xml:space="preserve">La Norma sanitaria para las Actividades Pesqueras y Acuícolas, en adelante denominada Norma </w:t>
      </w:r>
      <w:proofErr w:type="gramStart"/>
      <w:r w:rsidRPr="000A75B9">
        <w:rPr>
          <w:rFonts w:eastAsia="Times New Roman" w:cstheme="minorHAnsi"/>
          <w:sz w:val="20"/>
          <w:szCs w:val="20"/>
          <w:lang w:val="es-ES" w:eastAsia="es-ES"/>
        </w:rPr>
        <w:t>Sanitaria ,</w:t>
      </w:r>
      <w:proofErr w:type="gramEnd"/>
      <w:r w:rsidRPr="000A75B9">
        <w:rPr>
          <w:rFonts w:eastAsia="Times New Roman" w:cstheme="minorHAnsi"/>
          <w:sz w:val="20"/>
          <w:szCs w:val="20"/>
          <w:lang w:val="es-ES" w:eastAsia="es-ES"/>
        </w:rPr>
        <w:t xml:space="preserve"> tiene por objetivo fundamental asegurar la producción y el comercio de pescado y productos pesqueros sanos, seguros sanitariamente, adecuados para el consumo humano, apropiadamente etiquetados y/o rotulados, manipulados, procesados y almacenados en ambientes higiénicos libres, de cualquier otro factor o condición que signifique peligro para la salud de los consumidores.</w:t>
      </w:r>
    </w:p>
    <w:p w:rsidR="007267B0" w:rsidRDefault="007267B0" w:rsidP="007267B0">
      <w:pPr>
        <w:spacing w:after="0" w:line="240" w:lineRule="auto"/>
        <w:ind w:left="708"/>
        <w:jc w:val="both"/>
        <w:rPr>
          <w:rFonts w:eastAsia="Times New Roman" w:cstheme="minorHAnsi"/>
          <w:sz w:val="20"/>
          <w:szCs w:val="20"/>
          <w:lang w:val="es-ES" w:eastAsia="es-ES"/>
        </w:rPr>
      </w:pPr>
      <w:r w:rsidRPr="000A75B9">
        <w:rPr>
          <w:rFonts w:eastAsia="Times New Roman" w:cstheme="minorHAnsi"/>
          <w:b/>
          <w:sz w:val="20"/>
          <w:szCs w:val="20"/>
          <w:lang w:val="es-ES" w:eastAsia="es-ES"/>
        </w:rPr>
        <w:t xml:space="preserve">AMBITO DE APLICACIÓN: Art 2: </w:t>
      </w:r>
      <w:r w:rsidRPr="000A75B9">
        <w:rPr>
          <w:rFonts w:eastAsia="Times New Roman" w:cstheme="minorHAnsi"/>
          <w:sz w:val="20"/>
          <w:szCs w:val="20"/>
          <w:lang w:val="es-ES" w:eastAsia="es-ES"/>
        </w:rPr>
        <w:t>Las disposiciones contenidas en la presente Norma Sanitaria regulan las condiciones sanitarias que deben cumplir las personas naturales o jurídicas que desarrollen actividades pesqueras y acuícolas relacionadas con la extracción, cultivo, transporte y procesamiento y comercialización estableciéndose</w:t>
      </w:r>
      <w:r w:rsidR="0023715C">
        <w:rPr>
          <w:rFonts w:eastAsia="Times New Roman" w:cstheme="minorHAnsi"/>
          <w:sz w:val="20"/>
          <w:szCs w:val="20"/>
          <w:lang w:val="es-ES" w:eastAsia="es-ES"/>
        </w:rPr>
        <w:t>:</w:t>
      </w:r>
    </w:p>
    <w:p w:rsidR="00752155" w:rsidRPr="000A75B9" w:rsidRDefault="00752155" w:rsidP="007267B0">
      <w:pPr>
        <w:spacing w:after="0" w:line="240" w:lineRule="auto"/>
        <w:ind w:left="708"/>
        <w:jc w:val="both"/>
        <w:rPr>
          <w:rFonts w:eastAsia="Times New Roman" w:cstheme="minorHAnsi"/>
          <w:sz w:val="20"/>
          <w:szCs w:val="20"/>
          <w:lang w:val="es-ES" w:eastAsia="es-ES"/>
        </w:rPr>
      </w:pPr>
    </w:p>
    <w:p w:rsidR="007267B0" w:rsidRPr="000A75B9" w:rsidRDefault="007267B0" w:rsidP="007267B0">
      <w:pPr>
        <w:numPr>
          <w:ilvl w:val="0"/>
          <w:numId w:val="19"/>
        </w:numPr>
        <w:spacing w:after="0" w:line="240" w:lineRule="auto"/>
        <w:contextualSpacing/>
        <w:jc w:val="both"/>
        <w:rPr>
          <w:rFonts w:eastAsia="Times New Roman" w:cstheme="minorHAnsi"/>
          <w:sz w:val="20"/>
          <w:szCs w:val="20"/>
          <w:lang w:val="es-ES" w:eastAsia="es-ES"/>
        </w:rPr>
      </w:pPr>
      <w:r w:rsidRPr="000A75B9">
        <w:rPr>
          <w:rFonts w:eastAsia="Times New Roman" w:cstheme="minorHAnsi"/>
          <w:sz w:val="20"/>
          <w:szCs w:val="20"/>
          <w:lang w:val="es-ES" w:eastAsia="es-ES"/>
        </w:rPr>
        <w:t>Las condiciones y requisitos de diseño, construcción, equipamiento y operación que deben cumplir las embarcaciones pesqueras dedicadas a la</w:t>
      </w:r>
      <w:r w:rsidRPr="000A75B9">
        <w:rPr>
          <w:rFonts w:eastAsia="Times New Roman" w:cstheme="minorHAnsi"/>
          <w:b/>
          <w:sz w:val="20"/>
          <w:szCs w:val="20"/>
          <w:lang w:val="es-ES" w:eastAsia="es-ES"/>
        </w:rPr>
        <w:t xml:space="preserve"> </w:t>
      </w:r>
      <w:r w:rsidRPr="000A75B9">
        <w:rPr>
          <w:rFonts w:eastAsia="Times New Roman" w:cstheme="minorHAnsi"/>
          <w:sz w:val="20"/>
          <w:szCs w:val="20"/>
          <w:lang w:val="es-ES" w:eastAsia="es-ES"/>
        </w:rPr>
        <w:t>extracción de recursos pesqueros destinados al procesamiento de productos para el consumo humano, los desembarcaderos o puertos pesqueros, plantas de procesamiento, instalaciones d</w:t>
      </w:r>
      <w:r>
        <w:rPr>
          <w:rFonts w:eastAsia="Times New Roman" w:cstheme="minorHAnsi"/>
          <w:sz w:val="20"/>
          <w:szCs w:val="20"/>
          <w:lang w:val="es-ES" w:eastAsia="es-ES"/>
        </w:rPr>
        <w:t xml:space="preserve">edicadas a </w:t>
      </w:r>
      <w:r w:rsidRPr="000A75B9">
        <w:rPr>
          <w:rFonts w:eastAsia="Times New Roman" w:cstheme="minorHAnsi"/>
          <w:sz w:val="20"/>
          <w:szCs w:val="20"/>
          <w:lang w:val="es-ES" w:eastAsia="es-ES"/>
        </w:rPr>
        <w:t>la acuicultura, mercados mayoristas o de venta minorista, medios de transporte, almacenes y almacenes frigoríficos.</w:t>
      </w:r>
    </w:p>
    <w:p w:rsidR="007267B0" w:rsidRPr="000A75B9" w:rsidRDefault="007267B0" w:rsidP="007267B0">
      <w:pPr>
        <w:numPr>
          <w:ilvl w:val="0"/>
          <w:numId w:val="20"/>
        </w:numPr>
        <w:spacing w:after="0" w:line="240" w:lineRule="auto"/>
        <w:contextualSpacing/>
        <w:jc w:val="both"/>
        <w:rPr>
          <w:rFonts w:eastAsia="Times New Roman" w:cstheme="minorHAnsi"/>
          <w:b/>
          <w:sz w:val="20"/>
          <w:szCs w:val="20"/>
          <w:lang w:val="es-ES" w:eastAsia="es-ES"/>
        </w:rPr>
      </w:pPr>
      <w:r w:rsidRPr="000A75B9">
        <w:rPr>
          <w:rFonts w:eastAsia="Times New Roman" w:cstheme="minorHAnsi"/>
          <w:sz w:val="20"/>
          <w:szCs w:val="20"/>
          <w:lang w:val="es-ES" w:eastAsia="es-ES"/>
        </w:rPr>
        <w:t>Los principios y condiciones para la aplicación de sistemas de aseguramiento de la calidad en el campo sanitario, en concordancia con la normativa nacional y los requerimientos internacionales</w:t>
      </w:r>
      <w:r w:rsidRPr="000A75B9">
        <w:rPr>
          <w:rFonts w:eastAsia="Times New Roman" w:cstheme="minorHAnsi"/>
          <w:b/>
          <w:sz w:val="20"/>
          <w:szCs w:val="20"/>
          <w:lang w:val="es-ES" w:eastAsia="es-ES"/>
        </w:rPr>
        <w:t>.</w:t>
      </w:r>
    </w:p>
    <w:p w:rsidR="007267B0" w:rsidRPr="000A75B9" w:rsidRDefault="007267B0" w:rsidP="007267B0">
      <w:pPr>
        <w:spacing w:after="0" w:line="240" w:lineRule="auto"/>
        <w:ind w:left="708"/>
        <w:jc w:val="both"/>
        <w:rPr>
          <w:rFonts w:eastAsia="Times New Roman" w:cstheme="minorHAnsi"/>
          <w:b/>
          <w:sz w:val="20"/>
          <w:szCs w:val="20"/>
          <w:lang w:val="es-ES" w:eastAsia="es-ES"/>
        </w:rPr>
      </w:pPr>
    </w:p>
    <w:p w:rsidR="007267B0" w:rsidRPr="000A75B9" w:rsidRDefault="007267B0" w:rsidP="007267B0">
      <w:pPr>
        <w:spacing w:after="0" w:line="240" w:lineRule="auto"/>
        <w:ind w:left="708"/>
        <w:jc w:val="both"/>
        <w:rPr>
          <w:rFonts w:eastAsia="Times New Roman" w:cstheme="minorHAnsi"/>
          <w:b/>
          <w:sz w:val="20"/>
          <w:szCs w:val="20"/>
          <w:lang w:val="es-ES" w:eastAsia="es-ES"/>
        </w:rPr>
      </w:pPr>
      <w:r w:rsidRPr="000A75B9">
        <w:rPr>
          <w:rFonts w:eastAsia="Times New Roman" w:cstheme="minorHAnsi"/>
          <w:b/>
          <w:sz w:val="20"/>
          <w:szCs w:val="20"/>
          <w:lang w:val="es-ES" w:eastAsia="es-ES"/>
        </w:rPr>
        <w:lastRenderedPageBreak/>
        <w:t>TITULO III ACTIVIDADES DE DESEMBARQUE</w:t>
      </w:r>
    </w:p>
    <w:p w:rsidR="007267B0" w:rsidRPr="000A75B9" w:rsidRDefault="007267B0" w:rsidP="007267B0">
      <w:pPr>
        <w:spacing w:after="0" w:line="240" w:lineRule="auto"/>
        <w:ind w:left="708"/>
        <w:jc w:val="both"/>
        <w:rPr>
          <w:rFonts w:eastAsia="Times New Roman" w:cstheme="minorHAnsi"/>
          <w:b/>
          <w:sz w:val="20"/>
          <w:szCs w:val="20"/>
          <w:lang w:val="es-ES" w:eastAsia="es-ES"/>
        </w:rPr>
      </w:pPr>
      <w:r w:rsidRPr="000A75B9">
        <w:rPr>
          <w:rFonts w:eastAsia="Times New Roman" w:cstheme="minorHAnsi"/>
          <w:b/>
          <w:sz w:val="20"/>
          <w:szCs w:val="20"/>
          <w:lang w:val="es-ES" w:eastAsia="es-ES"/>
        </w:rPr>
        <w:t xml:space="preserve">Ubicación de los Desembarcaderos </w:t>
      </w:r>
    </w:p>
    <w:p w:rsidR="007267B0" w:rsidRPr="000A75B9" w:rsidRDefault="007267B0" w:rsidP="007267B0">
      <w:pPr>
        <w:spacing w:after="0" w:line="240" w:lineRule="auto"/>
        <w:ind w:left="708"/>
        <w:jc w:val="both"/>
        <w:rPr>
          <w:rFonts w:eastAsia="Times New Roman" w:cstheme="minorHAnsi"/>
          <w:sz w:val="20"/>
          <w:szCs w:val="20"/>
          <w:lang w:val="es-ES" w:eastAsia="es-ES"/>
        </w:rPr>
      </w:pPr>
      <w:r w:rsidRPr="000A75B9">
        <w:rPr>
          <w:rFonts w:eastAsia="Times New Roman" w:cstheme="minorHAnsi"/>
          <w:b/>
          <w:sz w:val="20"/>
          <w:szCs w:val="20"/>
          <w:lang w:val="es-ES" w:eastAsia="es-ES"/>
        </w:rPr>
        <w:t xml:space="preserve">Art. 15 </w:t>
      </w:r>
      <w:r w:rsidRPr="000A75B9">
        <w:rPr>
          <w:rFonts w:eastAsia="Times New Roman" w:cstheme="minorHAnsi"/>
          <w:sz w:val="20"/>
          <w:szCs w:val="20"/>
          <w:lang w:val="es-ES" w:eastAsia="es-ES"/>
        </w:rPr>
        <w:t xml:space="preserve">Los desembarcaderos deben estar ubicados en zonas de fácil acceso, alejados de focos de contaminación y en áreas libres de riesgo de inundación: Las vías de acceso e internas deben ser pavimentadas y resistentes- </w:t>
      </w:r>
    </w:p>
    <w:p w:rsidR="007267B0" w:rsidRPr="000A75B9" w:rsidRDefault="007267B0" w:rsidP="007267B0">
      <w:pPr>
        <w:spacing w:after="0" w:line="240" w:lineRule="auto"/>
        <w:ind w:left="708"/>
        <w:jc w:val="both"/>
        <w:rPr>
          <w:rFonts w:eastAsia="Times New Roman" w:cstheme="minorHAnsi"/>
          <w:sz w:val="20"/>
          <w:szCs w:val="20"/>
          <w:lang w:val="es-ES" w:eastAsia="es-ES"/>
        </w:rPr>
      </w:pPr>
      <w:r w:rsidRPr="000A75B9">
        <w:rPr>
          <w:rFonts w:eastAsia="Times New Roman" w:cstheme="minorHAnsi"/>
          <w:sz w:val="20"/>
          <w:szCs w:val="20"/>
          <w:lang w:val="es-ES" w:eastAsia="es-ES"/>
        </w:rPr>
        <w:t xml:space="preserve">Su ubicación debe garantizar el acceso al suministro de agua limpia y a condiciones adecuadas para la eliminación de residuos líquidos y sólidos </w:t>
      </w:r>
    </w:p>
    <w:p w:rsidR="007267B0" w:rsidRPr="000A75B9" w:rsidRDefault="007267B0" w:rsidP="007267B0">
      <w:pPr>
        <w:spacing w:after="0" w:line="240" w:lineRule="auto"/>
        <w:ind w:left="708"/>
        <w:jc w:val="both"/>
        <w:rPr>
          <w:rFonts w:eastAsia="Times New Roman" w:cstheme="minorHAnsi"/>
          <w:sz w:val="20"/>
          <w:szCs w:val="20"/>
          <w:lang w:val="es-ES" w:eastAsia="es-ES"/>
        </w:rPr>
      </w:pPr>
    </w:p>
    <w:p w:rsidR="007267B0" w:rsidRPr="000A75B9" w:rsidRDefault="007267B0" w:rsidP="007267B0">
      <w:pPr>
        <w:spacing w:after="0" w:line="240" w:lineRule="auto"/>
        <w:ind w:left="708"/>
        <w:jc w:val="both"/>
        <w:rPr>
          <w:rFonts w:eastAsia="Times New Roman" w:cstheme="minorHAnsi"/>
          <w:b/>
          <w:sz w:val="20"/>
          <w:szCs w:val="20"/>
          <w:lang w:val="es-ES" w:eastAsia="es-ES"/>
        </w:rPr>
      </w:pPr>
      <w:r w:rsidRPr="000A75B9">
        <w:rPr>
          <w:rFonts w:eastAsia="Times New Roman" w:cstheme="minorHAnsi"/>
          <w:b/>
          <w:sz w:val="20"/>
          <w:szCs w:val="20"/>
          <w:lang w:val="es-ES" w:eastAsia="es-ES"/>
        </w:rPr>
        <w:t>CAPITULO II  REQUERIMIENTOS DE DISEÑO Y CONSTRUCCION</w:t>
      </w:r>
    </w:p>
    <w:p w:rsidR="007267B0" w:rsidRPr="000A75B9" w:rsidRDefault="007267B0" w:rsidP="007267B0">
      <w:pPr>
        <w:spacing w:after="0" w:line="240" w:lineRule="auto"/>
        <w:ind w:left="708"/>
        <w:jc w:val="both"/>
        <w:rPr>
          <w:rFonts w:eastAsia="Times New Roman" w:cstheme="minorHAnsi"/>
          <w:b/>
          <w:sz w:val="20"/>
          <w:szCs w:val="20"/>
          <w:lang w:val="es-ES" w:eastAsia="es-ES"/>
        </w:rPr>
      </w:pPr>
      <w:r w:rsidRPr="000A75B9">
        <w:rPr>
          <w:rFonts w:eastAsia="Times New Roman" w:cstheme="minorHAnsi"/>
          <w:b/>
          <w:sz w:val="20"/>
          <w:szCs w:val="20"/>
          <w:lang w:val="es-ES" w:eastAsia="es-ES"/>
        </w:rPr>
        <w:t>Suministro de agua</w:t>
      </w:r>
    </w:p>
    <w:p w:rsidR="007267B0" w:rsidRPr="000A75B9" w:rsidRDefault="007267B0" w:rsidP="007267B0">
      <w:pPr>
        <w:spacing w:after="0" w:line="240" w:lineRule="auto"/>
        <w:ind w:left="708"/>
        <w:jc w:val="both"/>
        <w:rPr>
          <w:rFonts w:eastAsia="Times New Roman" w:cstheme="minorHAnsi"/>
          <w:sz w:val="20"/>
          <w:szCs w:val="20"/>
          <w:lang w:val="es-ES" w:eastAsia="es-ES"/>
        </w:rPr>
      </w:pPr>
      <w:r w:rsidRPr="000A75B9">
        <w:rPr>
          <w:rFonts w:eastAsia="Times New Roman" w:cstheme="minorHAnsi"/>
          <w:b/>
          <w:sz w:val="20"/>
          <w:szCs w:val="20"/>
          <w:lang w:val="es-ES" w:eastAsia="es-ES"/>
        </w:rPr>
        <w:t xml:space="preserve">Art.19: </w:t>
      </w:r>
      <w:r w:rsidRPr="000A75B9">
        <w:rPr>
          <w:rFonts w:eastAsia="Times New Roman" w:cstheme="minorHAnsi"/>
          <w:sz w:val="20"/>
          <w:szCs w:val="20"/>
          <w:lang w:val="es-ES" w:eastAsia="es-ES"/>
        </w:rPr>
        <w:t>Los Desembarcaderos o Puertos Pequeros deben tener un sistema de suministro, almacenamiento y distribución de agua limpia adecuada en volumen y presión, que permita realizar eficientemente todas las operaciones requeridas para la higiene y limpieza  del desembarcadero o para cubrir las necesidades de los sistemas de refrigeración o producción de hielo, inclusive la provisión de agua potable para la embarcaciones.</w:t>
      </w:r>
    </w:p>
    <w:p w:rsidR="007267B0" w:rsidRPr="000A75B9" w:rsidRDefault="007267B0" w:rsidP="007267B0">
      <w:pPr>
        <w:spacing w:after="0" w:line="240" w:lineRule="auto"/>
        <w:ind w:left="708"/>
        <w:jc w:val="both"/>
        <w:rPr>
          <w:rFonts w:eastAsia="Times New Roman" w:cstheme="minorHAnsi"/>
          <w:sz w:val="20"/>
          <w:szCs w:val="20"/>
          <w:lang w:val="es-ES" w:eastAsia="es-ES"/>
        </w:rPr>
      </w:pPr>
      <w:r w:rsidRPr="000A75B9">
        <w:rPr>
          <w:rFonts w:eastAsia="Times New Roman" w:cstheme="minorHAnsi"/>
          <w:sz w:val="20"/>
          <w:szCs w:val="20"/>
          <w:lang w:val="es-ES" w:eastAsia="es-ES"/>
        </w:rPr>
        <w:t xml:space="preserve">El diseño de las instalaciones de almacenamiento de agua, cisternas, tanques u otros depósitos de almacenamiento, debe ser tipo sanitario, hermético, construido de material inocuo, que permita una fácil limpieza y mantenimiento </w:t>
      </w:r>
    </w:p>
    <w:p w:rsidR="001A1435" w:rsidRPr="000A75B9" w:rsidRDefault="001A1435" w:rsidP="005E437D">
      <w:pPr>
        <w:spacing w:after="0" w:line="240" w:lineRule="auto"/>
        <w:jc w:val="both"/>
        <w:rPr>
          <w:rFonts w:eastAsia="Times New Roman" w:cstheme="minorHAnsi"/>
          <w:sz w:val="20"/>
          <w:szCs w:val="20"/>
          <w:lang w:val="es-ES" w:eastAsia="es-ES"/>
        </w:rPr>
      </w:pPr>
    </w:p>
    <w:p w:rsidR="001A1435" w:rsidRPr="000A75B9" w:rsidRDefault="001A1435" w:rsidP="001A1435">
      <w:pPr>
        <w:spacing w:after="0" w:line="240" w:lineRule="auto"/>
        <w:jc w:val="both"/>
        <w:rPr>
          <w:rFonts w:eastAsia="Times New Roman" w:cstheme="minorHAnsi"/>
          <w:sz w:val="20"/>
          <w:szCs w:val="20"/>
          <w:lang w:val="es-ES" w:eastAsia="es-ES"/>
        </w:rPr>
      </w:pPr>
    </w:p>
    <w:p w:rsidR="00314E61" w:rsidRDefault="00A53C6C" w:rsidP="00314E61">
      <w:pPr>
        <w:spacing w:after="0" w:line="240" w:lineRule="auto"/>
        <w:contextualSpacing/>
        <w:jc w:val="both"/>
        <w:rPr>
          <w:rFonts w:eastAsia="Times New Roman" w:cstheme="minorHAnsi"/>
          <w:b/>
          <w:sz w:val="20"/>
          <w:szCs w:val="20"/>
          <w:lang w:val="es-ES" w:eastAsia="es-ES"/>
        </w:rPr>
      </w:pPr>
      <w:r>
        <w:rPr>
          <w:rFonts w:eastAsia="Times New Roman" w:cstheme="minorHAnsi"/>
          <w:b/>
          <w:sz w:val="20"/>
          <w:szCs w:val="20"/>
          <w:lang w:val="es-ES" w:eastAsia="es-ES"/>
        </w:rPr>
        <w:t>P</w:t>
      </w:r>
      <w:r w:rsidRPr="000A75B9">
        <w:rPr>
          <w:rFonts w:eastAsia="Times New Roman" w:cstheme="minorHAnsi"/>
          <w:b/>
          <w:sz w:val="20"/>
          <w:szCs w:val="20"/>
          <w:lang w:val="es-ES" w:eastAsia="es-ES"/>
        </w:rPr>
        <w:t>royectos de inversión publica e</w:t>
      </w:r>
      <w:r>
        <w:rPr>
          <w:rFonts w:eastAsia="Times New Roman" w:cstheme="minorHAnsi"/>
          <w:b/>
          <w:sz w:val="20"/>
          <w:szCs w:val="20"/>
          <w:lang w:val="es-ES" w:eastAsia="es-ES"/>
        </w:rPr>
        <w:t>n apoyo a la pesca artesanal</w:t>
      </w:r>
    </w:p>
    <w:p w:rsidR="007267B0" w:rsidRDefault="007267B0" w:rsidP="00314E61">
      <w:pPr>
        <w:spacing w:after="0" w:line="240" w:lineRule="auto"/>
        <w:contextualSpacing/>
        <w:jc w:val="both"/>
        <w:rPr>
          <w:rFonts w:eastAsia="Times New Roman" w:cstheme="minorHAnsi"/>
          <w:b/>
          <w:sz w:val="20"/>
          <w:szCs w:val="20"/>
          <w:lang w:val="es-ES" w:eastAsia="es-ES"/>
        </w:rPr>
      </w:pPr>
    </w:p>
    <w:p w:rsidR="001A1435" w:rsidRDefault="001A1435" w:rsidP="00314E61">
      <w:pPr>
        <w:spacing w:after="0" w:line="240" w:lineRule="auto"/>
        <w:contextualSpacing/>
        <w:jc w:val="both"/>
        <w:rPr>
          <w:rFonts w:eastAsia="Times New Roman" w:cstheme="minorHAnsi"/>
          <w:sz w:val="20"/>
          <w:szCs w:val="20"/>
          <w:lang w:val="es-ES" w:eastAsia="es-ES"/>
        </w:rPr>
      </w:pPr>
      <w:r w:rsidRPr="000A75B9">
        <w:rPr>
          <w:rFonts w:eastAsia="Times New Roman" w:cstheme="minorHAnsi"/>
          <w:sz w:val="20"/>
          <w:szCs w:val="20"/>
          <w:lang w:val="es-ES" w:eastAsia="es-ES"/>
        </w:rPr>
        <w:t>Debido a la concesión a</w:t>
      </w:r>
      <w:r w:rsidR="00A53C6C">
        <w:rPr>
          <w:rFonts w:eastAsia="Times New Roman" w:cstheme="minorHAnsi"/>
          <w:sz w:val="20"/>
          <w:szCs w:val="20"/>
          <w:lang w:val="es-ES" w:eastAsia="es-ES"/>
        </w:rPr>
        <w:t xml:space="preserve"> favor de</w:t>
      </w:r>
      <w:r w:rsidRPr="000A75B9">
        <w:rPr>
          <w:rFonts w:eastAsia="Times New Roman" w:cstheme="minorHAnsi"/>
          <w:sz w:val="20"/>
          <w:szCs w:val="20"/>
          <w:lang w:val="es-ES" w:eastAsia="es-ES"/>
        </w:rPr>
        <w:t xml:space="preserve"> la empresa APM TERMINALS para la ampliación del Muelle de Minerales a corto plazo es eminente el desalojo del Muelle Pesquero Artesanal del Callao, creándose una problemática desde el punto de vista social por ser una actividad productiva  y por los puestos de trabajo que genera directa e indirectamente, es que se hace urgente solucionarla.</w:t>
      </w:r>
    </w:p>
    <w:p w:rsidR="00314E61" w:rsidRPr="000A75B9" w:rsidRDefault="00314E61" w:rsidP="00314E61">
      <w:pPr>
        <w:spacing w:after="0" w:line="240" w:lineRule="auto"/>
        <w:contextualSpacing/>
        <w:jc w:val="both"/>
        <w:rPr>
          <w:rFonts w:eastAsia="Times New Roman" w:cstheme="minorHAnsi"/>
          <w:sz w:val="20"/>
          <w:szCs w:val="20"/>
          <w:lang w:val="es-ES" w:eastAsia="es-ES"/>
        </w:rPr>
      </w:pPr>
    </w:p>
    <w:p w:rsidR="001A1435" w:rsidRDefault="007267B0" w:rsidP="00314E61">
      <w:pPr>
        <w:spacing w:after="0" w:line="240" w:lineRule="auto"/>
        <w:jc w:val="both"/>
        <w:rPr>
          <w:rFonts w:eastAsia="Times New Roman" w:cstheme="minorHAnsi"/>
          <w:sz w:val="20"/>
          <w:szCs w:val="20"/>
          <w:lang w:val="es-ES" w:eastAsia="es-ES"/>
        </w:rPr>
      </w:pPr>
      <w:r>
        <w:rPr>
          <w:rFonts w:eastAsia="Times New Roman" w:cstheme="minorHAnsi"/>
          <w:sz w:val="20"/>
          <w:szCs w:val="20"/>
          <w:lang w:val="es-ES" w:eastAsia="es-ES"/>
        </w:rPr>
        <w:t>Ahora</w:t>
      </w:r>
      <w:r w:rsidR="00A53C6C">
        <w:rPr>
          <w:rFonts w:eastAsia="Times New Roman" w:cstheme="minorHAnsi"/>
          <w:sz w:val="20"/>
          <w:szCs w:val="20"/>
          <w:lang w:val="es-ES" w:eastAsia="es-ES"/>
        </w:rPr>
        <w:t>,</w:t>
      </w:r>
      <w:r>
        <w:rPr>
          <w:rFonts w:eastAsia="Times New Roman" w:cstheme="minorHAnsi"/>
          <w:sz w:val="20"/>
          <w:szCs w:val="20"/>
          <w:lang w:val="es-ES" w:eastAsia="es-ES"/>
        </w:rPr>
        <w:t xml:space="preserve"> FONDEPES</w:t>
      </w:r>
      <w:r w:rsidR="00A53C6C">
        <w:rPr>
          <w:rFonts w:eastAsia="Times New Roman" w:cstheme="minorHAnsi"/>
          <w:sz w:val="20"/>
          <w:szCs w:val="20"/>
          <w:lang w:val="es-ES" w:eastAsia="es-ES"/>
        </w:rPr>
        <w:t>,</w:t>
      </w:r>
      <w:r>
        <w:rPr>
          <w:rFonts w:eastAsia="Times New Roman" w:cstheme="minorHAnsi"/>
          <w:sz w:val="20"/>
          <w:szCs w:val="20"/>
          <w:lang w:val="es-ES" w:eastAsia="es-ES"/>
        </w:rPr>
        <w:t xml:space="preserve"> cuenta con </w:t>
      </w:r>
      <w:r w:rsidR="00314E61">
        <w:rPr>
          <w:rFonts w:eastAsia="Times New Roman" w:cstheme="minorHAnsi"/>
          <w:sz w:val="20"/>
          <w:szCs w:val="20"/>
          <w:lang w:val="es-ES" w:eastAsia="es-ES"/>
        </w:rPr>
        <w:t>los estudios de Pre factibilidad y factibilid</w:t>
      </w:r>
      <w:r>
        <w:rPr>
          <w:rFonts w:eastAsia="Times New Roman" w:cstheme="minorHAnsi"/>
          <w:sz w:val="20"/>
          <w:szCs w:val="20"/>
          <w:lang w:val="es-ES" w:eastAsia="es-ES"/>
        </w:rPr>
        <w:t>ad</w:t>
      </w:r>
      <w:r w:rsidR="00314E61">
        <w:rPr>
          <w:rFonts w:eastAsia="Times New Roman" w:cstheme="minorHAnsi"/>
          <w:sz w:val="20"/>
          <w:szCs w:val="20"/>
          <w:lang w:val="es-ES" w:eastAsia="es-ES"/>
        </w:rPr>
        <w:t xml:space="preserve"> </w:t>
      </w:r>
      <w:r>
        <w:rPr>
          <w:rFonts w:eastAsia="Times New Roman" w:cstheme="minorHAnsi"/>
          <w:sz w:val="20"/>
          <w:szCs w:val="20"/>
          <w:lang w:val="es-ES" w:eastAsia="es-ES"/>
        </w:rPr>
        <w:t>para</w:t>
      </w:r>
      <w:r w:rsidR="001A1435" w:rsidRPr="000A75B9">
        <w:rPr>
          <w:rFonts w:eastAsia="Times New Roman" w:cstheme="minorHAnsi"/>
          <w:sz w:val="20"/>
          <w:szCs w:val="20"/>
          <w:lang w:val="es-ES" w:eastAsia="es-ES"/>
        </w:rPr>
        <w:t xml:space="preserve"> la construcción de infraestructura básica y el equipamiento para el desarrollo de la pesca artesana</w:t>
      </w:r>
      <w:r>
        <w:rPr>
          <w:rFonts w:eastAsia="Times New Roman" w:cstheme="minorHAnsi"/>
          <w:sz w:val="20"/>
          <w:szCs w:val="20"/>
          <w:lang w:val="es-ES" w:eastAsia="es-ES"/>
        </w:rPr>
        <w:t xml:space="preserve"> en el Callao, creo</w:t>
      </w:r>
      <w:r w:rsidR="001A1435" w:rsidRPr="000A75B9">
        <w:rPr>
          <w:rFonts w:eastAsia="Times New Roman" w:cstheme="minorHAnsi"/>
          <w:sz w:val="20"/>
          <w:szCs w:val="20"/>
          <w:lang w:val="es-ES" w:eastAsia="es-ES"/>
        </w:rPr>
        <w:t xml:space="preserve"> en una solución int</w:t>
      </w:r>
      <w:r>
        <w:rPr>
          <w:rFonts w:eastAsia="Times New Roman" w:cstheme="minorHAnsi"/>
          <w:sz w:val="20"/>
          <w:szCs w:val="20"/>
          <w:lang w:val="es-ES" w:eastAsia="es-ES"/>
        </w:rPr>
        <w:t>egral al problema, la cual he</w:t>
      </w:r>
      <w:r w:rsidR="001A1435" w:rsidRPr="000A75B9">
        <w:rPr>
          <w:rFonts w:eastAsia="Times New Roman" w:cstheme="minorHAnsi"/>
          <w:sz w:val="20"/>
          <w:szCs w:val="20"/>
          <w:lang w:val="es-ES" w:eastAsia="es-ES"/>
        </w:rPr>
        <w:t xml:space="preserve"> clasificado en 2 niveles de acuerdo a su capacidad de bodega de las embarcaciones</w:t>
      </w:r>
      <w:r w:rsidR="005E437D">
        <w:rPr>
          <w:rFonts w:eastAsia="Times New Roman" w:cstheme="minorHAnsi"/>
          <w:sz w:val="20"/>
          <w:szCs w:val="20"/>
          <w:lang w:val="es-ES" w:eastAsia="es-ES"/>
        </w:rPr>
        <w:t>, salvo mejor parecer.</w:t>
      </w:r>
    </w:p>
    <w:p w:rsidR="007267B0" w:rsidRPr="000A75B9" w:rsidRDefault="007267B0" w:rsidP="00314E61">
      <w:pPr>
        <w:spacing w:after="0" w:line="240" w:lineRule="auto"/>
        <w:jc w:val="both"/>
        <w:rPr>
          <w:rFonts w:eastAsia="Times New Roman" w:cstheme="minorHAnsi"/>
          <w:sz w:val="20"/>
          <w:szCs w:val="20"/>
          <w:lang w:val="es-ES" w:eastAsia="es-ES"/>
        </w:rPr>
      </w:pPr>
    </w:p>
    <w:p w:rsidR="001A1435" w:rsidRDefault="001A1435" w:rsidP="001A1435">
      <w:pPr>
        <w:spacing w:after="0" w:line="240" w:lineRule="auto"/>
        <w:ind w:left="708"/>
        <w:jc w:val="both"/>
        <w:rPr>
          <w:rFonts w:eastAsia="Times New Roman" w:cstheme="minorHAnsi"/>
          <w:sz w:val="20"/>
          <w:szCs w:val="20"/>
          <w:lang w:val="es-ES" w:eastAsia="es-ES"/>
        </w:rPr>
      </w:pPr>
      <w:r w:rsidRPr="000A75B9">
        <w:rPr>
          <w:rFonts w:eastAsia="Times New Roman" w:cstheme="minorHAnsi"/>
          <w:sz w:val="20"/>
          <w:szCs w:val="20"/>
          <w:lang w:val="es-ES" w:eastAsia="es-ES"/>
        </w:rPr>
        <w:t xml:space="preserve">1º) Para las embarcaciones </w:t>
      </w:r>
      <w:r w:rsidR="005E437D">
        <w:rPr>
          <w:rFonts w:eastAsia="Times New Roman" w:cstheme="minorHAnsi"/>
          <w:sz w:val="20"/>
          <w:szCs w:val="20"/>
          <w:lang w:val="es-ES" w:eastAsia="es-ES"/>
        </w:rPr>
        <w:t>menores a 10 TM de capacidad se cuenta con</w:t>
      </w:r>
      <w:r w:rsidRPr="000A75B9">
        <w:rPr>
          <w:rFonts w:eastAsia="Times New Roman" w:cstheme="minorHAnsi"/>
          <w:sz w:val="20"/>
          <w:szCs w:val="20"/>
          <w:lang w:val="es-ES" w:eastAsia="es-ES"/>
        </w:rPr>
        <w:t xml:space="preserve"> el estudio a nivel Perfil: “Construcción del Desembarcadero Pesquero Artesanal de La Perla”, Código SNIP: 184272</w:t>
      </w:r>
    </w:p>
    <w:p w:rsidR="007267B0" w:rsidRPr="000A75B9" w:rsidRDefault="007267B0" w:rsidP="001A1435">
      <w:pPr>
        <w:spacing w:after="0" w:line="240" w:lineRule="auto"/>
        <w:ind w:left="708"/>
        <w:jc w:val="both"/>
        <w:rPr>
          <w:rFonts w:eastAsia="Times New Roman" w:cstheme="minorHAnsi"/>
          <w:sz w:val="20"/>
          <w:szCs w:val="20"/>
          <w:lang w:val="es-ES" w:eastAsia="es-ES"/>
        </w:rPr>
      </w:pPr>
    </w:p>
    <w:p w:rsidR="001A1435" w:rsidRDefault="001A1435" w:rsidP="001A1435">
      <w:pPr>
        <w:spacing w:after="0" w:line="240" w:lineRule="auto"/>
        <w:ind w:left="708"/>
        <w:jc w:val="both"/>
        <w:rPr>
          <w:rFonts w:eastAsia="Times New Roman" w:cstheme="minorHAnsi"/>
          <w:sz w:val="20"/>
          <w:szCs w:val="20"/>
          <w:lang w:val="es-ES" w:eastAsia="es-ES"/>
        </w:rPr>
      </w:pPr>
      <w:r w:rsidRPr="000A75B9">
        <w:rPr>
          <w:rFonts w:eastAsia="Times New Roman" w:cstheme="minorHAnsi"/>
          <w:sz w:val="20"/>
          <w:szCs w:val="20"/>
          <w:lang w:val="es-ES" w:eastAsia="es-ES"/>
        </w:rPr>
        <w:t>2º) Para embarcaciones mayores a 10 TM</w:t>
      </w:r>
      <w:r w:rsidR="005E437D">
        <w:rPr>
          <w:rFonts w:eastAsia="Times New Roman" w:cstheme="minorHAnsi"/>
          <w:sz w:val="20"/>
          <w:szCs w:val="20"/>
          <w:lang w:val="es-ES" w:eastAsia="es-ES"/>
        </w:rPr>
        <w:t xml:space="preserve"> se</w:t>
      </w:r>
      <w:r w:rsidRPr="000A75B9">
        <w:rPr>
          <w:rFonts w:eastAsia="Times New Roman" w:cstheme="minorHAnsi"/>
          <w:sz w:val="20"/>
          <w:szCs w:val="20"/>
          <w:lang w:val="es-ES" w:eastAsia="es-ES"/>
        </w:rPr>
        <w:t xml:space="preserve"> ha reactivado </w:t>
      </w:r>
      <w:r w:rsidR="00DE682C">
        <w:rPr>
          <w:rFonts w:eastAsia="Times New Roman" w:cstheme="minorHAnsi"/>
          <w:sz w:val="20"/>
          <w:szCs w:val="20"/>
          <w:lang w:val="es-ES" w:eastAsia="es-ES"/>
        </w:rPr>
        <w:t xml:space="preserve">en mi gestión </w:t>
      </w:r>
      <w:r w:rsidRPr="000A75B9">
        <w:rPr>
          <w:rFonts w:eastAsia="Times New Roman" w:cstheme="minorHAnsi"/>
          <w:sz w:val="20"/>
          <w:szCs w:val="20"/>
          <w:lang w:val="es-ES" w:eastAsia="es-ES"/>
        </w:rPr>
        <w:t>y presentado ante la OPI PRODUCE el proyecto “Construcción del Puerto Pesquero Artesanal de Bahía Blanca”  - Código SNIP: 2991</w:t>
      </w:r>
      <w:r w:rsidR="007267B0">
        <w:rPr>
          <w:rFonts w:eastAsia="Times New Roman" w:cstheme="minorHAnsi"/>
          <w:sz w:val="20"/>
          <w:szCs w:val="20"/>
          <w:lang w:val="es-ES" w:eastAsia="es-ES"/>
        </w:rPr>
        <w:t xml:space="preserve"> que se encuentra </w:t>
      </w:r>
      <w:r w:rsidR="005E437D">
        <w:rPr>
          <w:rFonts w:eastAsia="Times New Roman" w:cstheme="minorHAnsi"/>
          <w:sz w:val="20"/>
          <w:szCs w:val="20"/>
          <w:lang w:val="es-ES" w:eastAsia="es-ES"/>
        </w:rPr>
        <w:t xml:space="preserve">actualmente </w:t>
      </w:r>
      <w:r w:rsidR="007267B0">
        <w:rPr>
          <w:rFonts w:eastAsia="Times New Roman" w:cstheme="minorHAnsi"/>
          <w:sz w:val="20"/>
          <w:szCs w:val="20"/>
          <w:lang w:val="es-ES" w:eastAsia="es-ES"/>
        </w:rPr>
        <w:t>en elaboración del expediente técnico de la obra.</w:t>
      </w:r>
      <w:r w:rsidR="005E437D">
        <w:rPr>
          <w:rFonts w:eastAsia="Times New Roman" w:cstheme="minorHAnsi"/>
          <w:sz w:val="20"/>
          <w:szCs w:val="20"/>
          <w:lang w:val="es-ES" w:eastAsia="es-ES"/>
        </w:rPr>
        <w:t xml:space="preserve"> Alentemos </w:t>
      </w:r>
      <w:r w:rsidR="00DE682C">
        <w:rPr>
          <w:rFonts w:eastAsia="Times New Roman" w:cstheme="minorHAnsi"/>
          <w:sz w:val="20"/>
          <w:szCs w:val="20"/>
          <w:lang w:val="es-ES" w:eastAsia="es-ES"/>
        </w:rPr>
        <w:t xml:space="preserve">el inicio de </w:t>
      </w:r>
      <w:r w:rsidR="005E437D">
        <w:rPr>
          <w:rFonts w:eastAsia="Times New Roman" w:cstheme="minorHAnsi"/>
          <w:sz w:val="20"/>
          <w:szCs w:val="20"/>
          <w:lang w:val="es-ES" w:eastAsia="es-ES"/>
        </w:rPr>
        <w:t>su construcción a fines del 2012.</w:t>
      </w:r>
    </w:p>
    <w:p w:rsidR="005E437D" w:rsidRDefault="005E437D" w:rsidP="005E437D">
      <w:pPr>
        <w:spacing w:after="0" w:line="240" w:lineRule="auto"/>
        <w:jc w:val="both"/>
        <w:rPr>
          <w:rFonts w:eastAsia="Times New Roman" w:cstheme="minorHAnsi"/>
          <w:sz w:val="20"/>
          <w:szCs w:val="20"/>
          <w:lang w:val="es-ES" w:eastAsia="es-ES"/>
        </w:rPr>
      </w:pPr>
    </w:p>
    <w:p w:rsidR="00DE682C" w:rsidRDefault="005E437D" w:rsidP="005E437D">
      <w:pPr>
        <w:spacing w:after="0" w:line="240" w:lineRule="auto"/>
        <w:jc w:val="both"/>
        <w:rPr>
          <w:sz w:val="20"/>
          <w:szCs w:val="20"/>
        </w:rPr>
      </w:pPr>
      <w:r>
        <w:rPr>
          <w:rFonts w:eastAsia="Times New Roman" w:cstheme="minorHAnsi"/>
          <w:sz w:val="20"/>
          <w:szCs w:val="20"/>
          <w:lang w:val="es-ES" w:eastAsia="es-ES"/>
        </w:rPr>
        <w:t>Finalmente</w:t>
      </w:r>
      <w:r w:rsidR="00D70D69">
        <w:rPr>
          <w:rFonts w:eastAsia="Times New Roman" w:cstheme="minorHAnsi"/>
          <w:sz w:val="20"/>
          <w:szCs w:val="20"/>
          <w:lang w:val="es-ES" w:eastAsia="es-ES"/>
        </w:rPr>
        <w:t>,</w:t>
      </w:r>
      <w:r>
        <w:rPr>
          <w:rFonts w:eastAsia="Times New Roman" w:cstheme="minorHAnsi"/>
          <w:sz w:val="20"/>
          <w:szCs w:val="20"/>
          <w:lang w:val="es-ES" w:eastAsia="es-ES"/>
        </w:rPr>
        <w:t xml:space="preserve">  </w:t>
      </w:r>
      <w:r>
        <w:rPr>
          <w:sz w:val="20"/>
          <w:szCs w:val="20"/>
        </w:rPr>
        <w:t>a</w:t>
      </w:r>
      <w:r w:rsidR="00334FD7" w:rsidRPr="008C2E7B">
        <w:rPr>
          <w:sz w:val="20"/>
          <w:szCs w:val="20"/>
        </w:rPr>
        <w:t xml:space="preserve"> pocos días que el Callao celebre su 176 aniversario, </w:t>
      </w:r>
      <w:r>
        <w:rPr>
          <w:sz w:val="20"/>
          <w:szCs w:val="20"/>
        </w:rPr>
        <w:t>el pescador artesanal de nuestro querido Callao espera una respuesta de sus autoridades</w:t>
      </w:r>
      <w:r w:rsidR="00DE682C">
        <w:rPr>
          <w:sz w:val="20"/>
          <w:szCs w:val="20"/>
        </w:rPr>
        <w:t>.</w:t>
      </w:r>
    </w:p>
    <w:p w:rsidR="00DE682C" w:rsidRPr="00DE682C" w:rsidRDefault="00DE682C" w:rsidP="005E437D">
      <w:pPr>
        <w:spacing w:after="0" w:line="240" w:lineRule="auto"/>
        <w:jc w:val="both"/>
        <w:rPr>
          <w:b/>
          <w:sz w:val="20"/>
          <w:szCs w:val="20"/>
        </w:rPr>
      </w:pPr>
    </w:p>
    <w:p w:rsidR="005E437D" w:rsidRPr="00DE682C" w:rsidRDefault="00DE682C" w:rsidP="005E437D">
      <w:pPr>
        <w:spacing w:after="0" w:line="240" w:lineRule="auto"/>
        <w:jc w:val="both"/>
        <w:rPr>
          <w:rFonts w:eastAsia="Times New Roman" w:cstheme="minorHAnsi"/>
          <w:b/>
          <w:sz w:val="20"/>
          <w:szCs w:val="20"/>
          <w:lang w:val="es-ES" w:eastAsia="es-ES"/>
        </w:rPr>
      </w:pPr>
      <w:r w:rsidRPr="00DE682C">
        <w:rPr>
          <w:b/>
          <w:sz w:val="20"/>
          <w:szCs w:val="20"/>
        </w:rPr>
        <w:t xml:space="preserve">“NO NOS PREGUNTEMOS CUANTO CUESTA HACER UNA OBRA PUBLICA, </w:t>
      </w:r>
      <w:r>
        <w:rPr>
          <w:b/>
          <w:sz w:val="20"/>
          <w:szCs w:val="20"/>
        </w:rPr>
        <w:t>PREGUNTEMONOS CUANTO CUESTA NO</w:t>
      </w:r>
      <w:r w:rsidRPr="00DE682C">
        <w:rPr>
          <w:b/>
          <w:sz w:val="20"/>
          <w:szCs w:val="20"/>
        </w:rPr>
        <w:t xml:space="preserve"> HACERLA”.</w:t>
      </w:r>
      <w:r w:rsidR="005E437D" w:rsidRPr="00DE682C">
        <w:rPr>
          <w:b/>
          <w:sz w:val="20"/>
          <w:szCs w:val="20"/>
        </w:rPr>
        <w:t xml:space="preserve"> </w:t>
      </w:r>
    </w:p>
    <w:p w:rsidR="00DE682C" w:rsidRDefault="00DE682C" w:rsidP="00DE682C">
      <w:pPr>
        <w:jc w:val="both"/>
        <w:rPr>
          <w:bCs/>
          <w:sz w:val="20"/>
          <w:szCs w:val="20"/>
        </w:rPr>
      </w:pPr>
    </w:p>
    <w:p w:rsidR="00D70D69" w:rsidRPr="00D70D69" w:rsidRDefault="00A53C6C" w:rsidP="00DE682C">
      <w:pPr>
        <w:jc w:val="both"/>
        <w:rPr>
          <w:b/>
          <w:bCs/>
          <w:sz w:val="18"/>
          <w:szCs w:val="18"/>
        </w:rPr>
      </w:pPr>
      <w:r>
        <w:rPr>
          <w:b/>
          <w:bCs/>
          <w:sz w:val="18"/>
          <w:szCs w:val="18"/>
        </w:rPr>
        <w:t xml:space="preserve">Paita, </w:t>
      </w:r>
      <w:bookmarkStart w:id="0" w:name="_GoBack"/>
      <w:bookmarkEnd w:id="0"/>
      <w:r w:rsidR="00D70D69" w:rsidRPr="00D70D69">
        <w:rPr>
          <w:b/>
          <w:bCs/>
          <w:sz w:val="18"/>
          <w:szCs w:val="18"/>
        </w:rPr>
        <w:t>17 de Agosto 2012</w:t>
      </w:r>
    </w:p>
    <w:p w:rsidR="00DE682C" w:rsidRPr="00DE682C" w:rsidRDefault="00DE682C" w:rsidP="00DE682C">
      <w:pPr>
        <w:jc w:val="both"/>
        <w:rPr>
          <w:b/>
          <w:lang w:val="es-ES"/>
        </w:rPr>
      </w:pPr>
      <w:r w:rsidRPr="00DE682C">
        <w:rPr>
          <w:b/>
          <w:bCs/>
          <w:sz w:val="20"/>
          <w:szCs w:val="20"/>
        </w:rPr>
        <w:t>Ing. José</w:t>
      </w:r>
      <w:r>
        <w:rPr>
          <w:b/>
          <w:bCs/>
          <w:sz w:val="20"/>
          <w:szCs w:val="20"/>
        </w:rPr>
        <w:t xml:space="preserve"> Ángel De La Cruz S</w:t>
      </w:r>
      <w:r w:rsidRPr="00DE682C">
        <w:rPr>
          <w:b/>
          <w:bCs/>
          <w:sz w:val="20"/>
          <w:szCs w:val="20"/>
        </w:rPr>
        <w:t>otomayor</w:t>
      </w:r>
    </w:p>
    <w:p w:rsidR="00B1579B" w:rsidRPr="00334FD7" w:rsidRDefault="00B1579B" w:rsidP="008C2E7B">
      <w:pPr>
        <w:jc w:val="both"/>
        <w:rPr>
          <w:lang w:val="es-ES"/>
        </w:rPr>
      </w:pPr>
    </w:p>
    <w:sectPr w:rsidR="00B1579B" w:rsidRPr="00334FD7" w:rsidSect="006D0848">
      <w:pgSz w:w="12240" w:h="15840"/>
      <w:pgMar w:top="1134" w:right="1701" w:bottom="709"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965E1" w:rsidRDefault="00C965E1" w:rsidP="001768A6">
      <w:pPr>
        <w:spacing w:after="0" w:line="240" w:lineRule="auto"/>
      </w:pPr>
      <w:r>
        <w:separator/>
      </w:r>
    </w:p>
  </w:endnote>
  <w:endnote w:type="continuationSeparator" w:id="0">
    <w:p w:rsidR="00C965E1" w:rsidRDefault="00C965E1" w:rsidP="001768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inherit">
    <w:panose1 w:val="00000000000000000000"/>
    <w:charset w:val="00"/>
    <w:family w:val="roman"/>
    <w:notTrueType/>
    <w:pitch w:val="default"/>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965E1" w:rsidRDefault="00C965E1" w:rsidP="001768A6">
      <w:pPr>
        <w:spacing w:after="0" w:line="240" w:lineRule="auto"/>
      </w:pPr>
      <w:r>
        <w:separator/>
      </w:r>
    </w:p>
  </w:footnote>
  <w:footnote w:type="continuationSeparator" w:id="0">
    <w:p w:rsidR="00C965E1" w:rsidRDefault="00C965E1" w:rsidP="001768A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81FF0"/>
    <w:multiLevelType w:val="hybridMultilevel"/>
    <w:tmpl w:val="E49E2BBA"/>
    <w:lvl w:ilvl="0" w:tplc="FFFFFFFF">
      <w:start w:val="1"/>
      <w:numFmt w:val="bullet"/>
      <w:lvlText w:val="-"/>
      <w:lvlJc w:val="left"/>
      <w:pPr>
        <w:ind w:left="720" w:hanging="360"/>
      </w:pPr>
      <w:rPr>
        <w:rFonts w:ascii="Calibri" w:eastAsia="Calibri" w:hAnsi="Calibri"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
    <w:nsid w:val="0A8F4111"/>
    <w:multiLevelType w:val="hybridMultilevel"/>
    <w:tmpl w:val="01F43CB6"/>
    <w:lvl w:ilvl="0" w:tplc="38D6CEFA">
      <w:numFmt w:val="bullet"/>
      <w:lvlText w:val="-"/>
      <w:lvlJc w:val="left"/>
      <w:pPr>
        <w:ind w:left="1776" w:hanging="360"/>
      </w:pPr>
      <w:rPr>
        <w:rFonts w:ascii="Arial" w:eastAsia="Times New Roman" w:hAnsi="Arial" w:cs="Arial" w:hint="default"/>
      </w:rPr>
    </w:lvl>
    <w:lvl w:ilvl="1" w:tplc="0C0A0003" w:tentative="1">
      <w:start w:val="1"/>
      <w:numFmt w:val="bullet"/>
      <w:lvlText w:val="o"/>
      <w:lvlJc w:val="left"/>
      <w:pPr>
        <w:ind w:left="2496" w:hanging="360"/>
      </w:pPr>
      <w:rPr>
        <w:rFonts w:ascii="Courier New" w:hAnsi="Courier New" w:cs="Courier New" w:hint="default"/>
      </w:rPr>
    </w:lvl>
    <w:lvl w:ilvl="2" w:tplc="0C0A0005" w:tentative="1">
      <w:start w:val="1"/>
      <w:numFmt w:val="bullet"/>
      <w:lvlText w:val=""/>
      <w:lvlJc w:val="left"/>
      <w:pPr>
        <w:ind w:left="3216" w:hanging="360"/>
      </w:pPr>
      <w:rPr>
        <w:rFonts w:ascii="Wingdings" w:hAnsi="Wingdings" w:hint="default"/>
      </w:rPr>
    </w:lvl>
    <w:lvl w:ilvl="3" w:tplc="0C0A0001" w:tentative="1">
      <w:start w:val="1"/>
      <w:numFmt w:val="bullet"/>
      <w:lvlText w:val=""/>
      <w:lvlJc w:val="left"/>
      <w:pPr>
        <w:ind w:left="3936" w:hanging="360"/>
      </w:pPr>
      <w:rPr>
        <w:rFonts w:ascii="Symbol" w:hAnsi="Symbol" w:hint="default"/>
      </w:rPr>
    </w:lvl>
    <w:lvl w:ilvl="4" w:tplc="0C0A0003" w:tentative="1">
      <w:start w:val="1"/>
      <w:numFmt w:val="bullet"/>
      <w:lvlText w:val="o"/>
      <w:lvlJc w:val="left"/>
      <w:pPr>
        <w:ind w:left="4656" w:hanging="360"/>
      </w:pPr>
      <w:rPr>
        <w:rFonts w:ascii="Courier New" w:hAnsi="Courier New" w:cs="Courier New" w:hint="default"/>
      </w:rPr>
    </w:lvl>
    <w:lvl w:ilvl="5" w:tplc="0C0A0005" w:tentative="1">
      <w:start w:val="1"/>
      <w:numFmt w:val="bullet"/>
      <w:lvlText w:val=""/>
      <w:lvlJc w:val="left"/>
      <w:pPr>
        <w:ind w:left="5376" w:hanging="360"/>
      </w:pPr>
      <w:rPr>
        <w:rFonts w:ascii="Wingdings" w:hAnsi="Wingdings" w:hint="default"/>
      </w:rPr>
    </w:lvl>
    <w:lvl w:ilvl="6" w:tplc="0C0A0001" w:tentative="1">
      <w:start w:val="1"/>
      <w:numFmt w:val="bullet"/>
      <w:lvlText w:val=""/>
      <w:lvlJc w:val="left"/>
      <w:pPr>
        <w:ind w:left="6096" w:hanging="360"/>
      </w:pPr>
      <w:rPr>
        <w:rFonts w:ascii="Symbol" w:hAnsi="Symbol" w:hint="default"/>
      </w:rPr>
    </w:lvl>
    <w:lvl w:ilvl="7" w:tplc="0C0A0003" w:tentative="1">
      <w:start w:val="1"/>
      <w:numFmt w:val="bullet"/>
      <w:lvlText w:val="o"/>
      <w:lvlJc w:val="left"/>
      <w:pPr>
        <w:ind w:left="6816" w:hanging="360"/>
      </w:pPr>
      <w:rPr>
        <w:rFonts w:ascii="Courier New" w:hAnsi="Courier New" w:cs="Courier New" w:hint="default"/>
      </w:rPr>
    </w:lvl>
    <w:lvl w:ilvl="8" w:tplc="0C0A0005" w:tentative="1">
      <w:start w:val="1"/>
      <w:numFmt w:val="bullet"/>
      <w:lvlText w:val=""/>
      <w:lvlJc w:val="left"/>
      <w:pPr>
        <w:ind w:left="7536" w:hanging="360"/>
      </w:pPr>
      <w:rPr>
        <w:rFonts w:ascii="Wingdings" w:hAnsi="Wingdings" w:hint="default"/>
      </w:rPr>
    </w:lvl>
  </w:abstractNum>
  <w:abstractNum w:abstractNumId="2">
    <w:nsid w:val="133F1787"/>
    <w:multiLevelType w:val="multilevel"/>
    <w:tmpl w:val="6882A0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4995E24"/>
    <w:multiLevelType w:val="hybridMultilevel"/>
    <w:tmpl w:val="4E1A9DDA"/>
    <w:lvl w:ilvl="0" w:tplc="0C0A0001">
      <w:start w:val="1"/>
      <w:numFmt w:val="bullet"/>
      <w:lvlText w:val=""/>
      <w:lvlJc w:val="left"/>
      <w:pPr>
        <w:ind w:left="720" w:hanging="360"/>
      </w:pPr>
      <w:rPr>
        <w:rFonts w:ascii="Symbol" w:hAnsi="Symbo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183D0D8B"/>
    <w:multiLevelType w:val="hybridMultilevel"/>
    <w:tmpl w:val="7090A1E6"/>
    <w:lvl w:ilvl="0" w:tplc="8632D37E">
      <w:start w:val="3"/>
      <w:numFmt w:val="lowerLetter"/>
      <w:lvlText w:val="%1."/>
      <w:lvlJc w:val="left"/>
      <w:pPr>
        <w:ind w:left="1068"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1D8B24E8"/>
    <w:multiLevelType w:val="hybridMultilevel"/>
    <w:tmpl w:val="10DC2536"/>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6">
    <w:nsid w:val="24673501"/>
    <w:multiLevelType w:val="hybridMultilevel"/>
    <w:tmpl w:val="C218A152"/>
    <w:lvl w:ilvl="0" w:tplc="008C6764">
      <w:start w:val="1"/>
      <w:numFmt w:val="decimal"/>
      <w:lvlText w:val="%1."/>
      <w:lvlJc w:val="left"/>
      <w:pPr>
        <w:ind w:left="436" w:hanging="360"/>
      </w:pPr>
      <w:rPr>
        <w:rFonts w:cs="Times New Roman" w:hint="default"/>
      </w:rPr>
    </w:lvl>
    <w:lvl w:ilvl="1" w:tplc="0C0A0019" w:tentative="1">
      <w:start w:val="1"/>
      <w:numFmt w:val="lowerLetter"/>
      <w:lvlText w:val="%2."/>
      <w:lvlJc w:val="left"/>
      <w:pPr>
        <w:ind w:left="1156" w:hanging="360"/>
      </w:pPr>
      <w:rPr>
        <w:rFonts w:cs="Times New Roman"/>
      </w:rPr>
    </w:lvl>
    <w:lvl w:ilvl="2" w:tplc="0C0A001B" w:tentative="1">
      <w:start w:val="1"/>
      <w:numFmt w:val="lowerRoman"/>
      <w:lvlText w:val="%3."/>
      <w:lvlJc w:val="right"/>
      <w:pPr>
        <w:ind w:left="1876" w:hanging="180"/>
      </w:pPr>
      <w:rPr>
        <w:rFonts w:cs="Times New Roman"/>
      </w:rPr>
    </w:lvl>
    <w:lvl w:ilvl="3" w:tplc="0C0A000F" w:tentative="1">
      <w:start w:val="1"/>
      <w:numFmt w:val="decimal"/>
      <w:lvlText w:val="%4."/>
      <w:lvlJc w:val="left"/>
      <w:pPr>
        <w:ind w:left="2596" w:hanging="360"/>
      </w:pPr>
      <w:rPr>
        <w:rFonts w:cs="Times New Roman"/>
      </w:rPr>
    </w:lvl>
    <w:lvl w:ilvl="4" w:tplc="0C0A0019" w:tentative="1">
      <w:start w:val="1"/>
      <w:numFmt w:val="lowerLetter"/>
      <w:lvlText w:val="%5."/>
      <w:lvlJc w:val="left"/>
      <w:pPr>
        <w:ind w:left="3316" w:hanging="360"/>
      </w:pPr>
      <w:rPr>
        <w:rFonts w:cs="Times New Roman"/>
      </w:rPr>
    </w:lvl>
    <w:lvl w:ilvl="5" w:tplc="0C0A001B" w:tentative="1">
      <w:start w:val="1"/>
      <w:numFmt w:val="lowerRoman"/>
      <w:lvlText w:val="%6."/>
      <w:lvlJc w:val="right"/>
      <w:pPr>
        <w:ind w:left="4036" w:hanging="180"/>
      </w:pPr>
      <w:rPr>
        <w:rFonts w:cs="Times New Roman"/>
      </w:rPr>
    </w:lvl>
    <w:lvl w:ilvl="6" w:tplc="0C0A000F" w:tentative="1">
      <w:start w:val="1"/>
      <w:numFmt w:val="decimal"/>
      <w:lvlText w:val="%7."/>
      <w:lvlJc w:val="left"/>
      <w:pPr>
        <w:ind w:left="4756" w:hanging="360"/>
      </w:pPr>
      <w:rPr>
        <w:rFonts w:cs="Times New Roman"/>
      </w:rPr>
    </w:lvl>
    <w:lvl w:ilvl="7" w:tplc="0C0A0019" w:tentative="1">
      <w:start w:val="1"/>
      <w:numFmt w:val="lowerLetter"/>
      <w:lvlText w:val="%8."/>
      <w:lvlJc w:val="left"/>
      <w:pPr>
        <w:ind w:left="5476" w:hanging="360"/>
      </w:pPr>
      <w:rPr>
        <w:rFonts w:cs="Times New Roman"/>
      </w:rPr>
    </w:lvl>
    <w:lvl w:ilvl="8" w:tplc="0C0A001B" w:tentative="1">
      <w:start w:val="1"/>
      <w:numFmt w:val="lowerRoman"/>
      <w:lvlText w:val="%9."/>
      <w:lvlJc w:val="right"/>
      <w:pPr>
        <w:ind w:left="6196" w:hanging="180"/>
      </w:pPr>
      <w:rPr>
        <w:rFonts w:cs="Times New Roman"/>
      </w:rPr>
    </w:lvl>
  </w:abstractNum>
  <w:abstractNum w:abstractNumId="7">
    <w:nsid w:val="25EA3219"/>
    <w:multiLevelType w:val="hybridMultilevel"/>
    <w:tmpl w:val="BDF4C6A4"/>
    <w:lvl w:ilvl="0" w:tplc="C8C6116C">
      <w:start w:val="13"/>
      <w:numFmt w:val="bullet"/>
      <w:lvlText w:val="-"/>
      <w:lvlJc w:val="left"/>
      <w:pPr>
        <w:ind w:left="720" w:hanging="360"/>
      </w:pPr>
      <w:rPr>
        <w:rFonts w:ascii="Calibri" w:eastAsiaTheme="minorEastAsia" w:hAnsi="Calibri" w:cs="Calibri" w:hint="default"/>
      </w:rPr>
    </w:lvl>
    <w:lvl w:ilvl="1" w:tplc="280A0003">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8">
    <w:nsid w:val="265411D9"/>
    <w:multiLevelType w:val="hybridMultilevel"/>
    <w:tmpl w:val="334EAD84"/>
    <w:lvl w:ilvl="0" w:tplc="0C0A0001">
      <w:start w:val="1"/>
      <w:numFmt w:val="bullet"/>
      <w:lvlText w:val=""/>
      <w:lvlJc w:val="left"/>
      <w:pPr>
        <w:ind w:left="1068" w:hanging="360"/>
      </w:pPr>
      <w:rPr>
        <w:rFonts w:ascii="Symbol" w:hAnsi="Symbol" w:hint="default"/>
      </w:rPr>
    </w:lvl>
    <w:lvl w:ilvl="1" w:tplc="0C0A0003">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9">
    <w:nsid w:val="30CF27B5"/>
    <w:multiLevelType w:val="hybridMultilevel"/>
    <w:tmpl w:val="1570A7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32B46444"/>
    <w:multiLevelType w:val="hybridMultilevel"/>
    <w:tmpl w:val="5FBAB836"/>
    <w:lvl w:ilvl="0" w:tplc="0C0A0001">
      <w:start w:val="1"/>
      <w:numFmt w:val="bullet"/>
      <w:lvlText w:val=""/>
      <w:lvlJc w:val="left"/>
      <w:pPr>
        <w:ind w:left="1776" w:hanging="360"/>
      </w:pPr>
      <w:rPr>
        <w:rFonts w:ascii="Symbol" w:hAnsi="Symbol" w:hint="default"/>
      </w:rPr>
    </w:lvl>
    <w:lvl w:ilvl="1" w:tplc="0C0A0003" w:tentative="1">
      <w:start w:val="1"/>
      <w:numFmt w:val="bullet"/>
      <w:lvlText w:val="o"/>
      <w:lvlJc w:val="left"/>
      <w:pPr>
        <w:ind w:left="2496" w:hanging="360"/>
      </w:pPr>
      <w:rPr>
        <w:rFonts w:ascii="Courier New" w:hAnsi="Courier New" w:cs="Courier New" w:hint="default"/>
      </w:rPr>
    </w:lvl>
    <w:lvl w:ilvl="2" w:tplc="0C0A0005" w:tentative="1">
      <w:start w:val="1"/>
      <w:numFmt w:val="bullet"/>
      <w:lvlText w:val=""/>
      <w:lvlJc w:val="left"/>
      <w:pPr>
        <w:ind w:left="3216" w:hanging="360"/>
      </w:pPr>
      <w:rPr>
        <w:rFonts w:ascii="Wingdings" w:hAnsi="Wingdings" w:hint="default"/>
      </w:rPr>
    </w:lvl>
    <w:lvl w:ilvl="3" w:tplc="0C0A0001" w:tentative="1">
      <w:start w:val="1"/>
      <w:numFmt w:val="bullet"/>
      <w:lvlText w:val=""/>
      <w:lvlJc w:val="left"/>
      <w:pPr>
        <w:ind w:left="3936" w:hanging="360"/>
      </w:pPr>
      <w:rPr>
        <w:rFonts w:ascii="Symbol" w:hAnsi="Symbol" w:hint="default"/>
      </w:rPr>
    </w:lvl>
    <w:lvl w:ilvl="4" w:tplc="0C0A0003" w:tentative="1">
      <w:start w:val="1"/>
      <w:numFmt w:val="bullet"/>
      <w:lvlText w:val="o"/>
      <w:lvlJc w:val="left"/>
      <w:pPr>
        <w:ind w:left="4656" w:hanging="360"/>
      </w:pPr>
      <w:rPr>
        <w:rFonts w:ascii="Courier New" w:hAnsi="Courier New" w:cs="Courier New" w:hint="default"/>
      </w:rPr>
    </w:lvl>
    <w:lvl w:ilvl="5" w:tplc="0C0A0005" w:tentative="1">
      <w:start w:val="1"/>
      <w:numFmt w:val="bullet"/>
      <w:lvlText w:val=""/>
      <w:lvlJc w:val="left"/>
      <w:pPr>
        <w:ind w:left="5376" w:hanging="360"/>
      </w:pPr>
      <w:rPr>
        <w:rFonts w:ascii="Wingdings" w:hAnsi="Wingdings" w:hint="default"/>
      </w:rPr>
    </w:lvl>
    <w:lvl w:ilvl="6" w:tplc="0C0A0001" w:tentative="1">
      <w:start w:val="1"/>
      <w:numFmt w:val="bullet"/>
      <w:lvlText w:val=""/>
      <w:lvlJc w:val="left"/>
      <w:pPr>
        <w:ind w:left="6096" w:hanging="360"/>
      </w:pPr>
      <w:rPr>
        <w:rFonts w:ascii="Symbol" w:hAnsi="Symbol" w:hint="default"/>
      </w:rPr>
    </w:lvl>
    <w:lvl w:ilvl="7" w:tplc="0C0A0003" w:tentative="1">
      <w:start w:val="1"/>
      <w:numFmt w:val="bullet"/>
      <w:lvlText w:val="o"/>
      <w:lvlJc w:val="left"/>
      <w:pPr>
        <w:ind w:left="6816" w:hanging="360"/>
      </w:pPr>
      <w:rPr>
        <w:rFonts w:ascii="Courier New" w:hAnsi="Courier New" w:cs="Courier New" w:hint="default"/>
      </w:rPr>
    </w:lvl>
    <w:lvl w:ilvl="8" w:tplc="0C0A0005" w:tentative="1">
      <w:start w:val="1"/>
      <w:numFmt w:val="bullet"/>
      <w:lvlText w:val=""/>
      <w:lvlJc w:val="left"/>
      <w:pPr>
        <w:ind w:left="7536" w:hanging="360"/>
      </w:pPr>
      <w:rPr>
        <w:rFonts w:ascii="Wingdings" w:hAnsi="Wingdings" w:hint="default"/>
      </w:rPr>
    </w:lvl>
  </w:abstractNum>
  <w:abstractNum w:abstractNumId="11">
    <w:nsid w:val="3F0A2AB0"/>
    <w:multiLevelType w:val="hybridMultilevel"/>
    <w:tmpl w:val="045ED750"/>
    <w:lvl w:ilvl="0" w:tplc="4872C0B8">
      <w:start w:val="1"/>
      <w:numFmt w:val="low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12">
    <w:nsid w:val="43EB3E93"/>
    <w:multiLevelType w:val="hybridMultilevel"/>
    <w:tmpl w:val="23FE1B0E"/>
    <w:lvl w:ilvl="0" w:tplc="0054DFE6">
      <w:start w:val="1"/>
      <w:numFmt w:val="bullet"/>
      <w:lvlText w:val=""/>
      <w:lvlJc w:val="left"/>
      <w:pPr>
        <w:ind w:left="796" w:hanging="360"/>
      </w:pPr>
      <w:rPr>
        <w:rFonts w:ascii="Symbol" w:eastAsia="Times New Roman" w:hAnsi="Symbol" w:hint="default"/>
      </w:rPr>
    </w:lvl>
    <w:lvl w:ilvl="1" w:tplc="0C0A0003" w:tentative="1">
      <w:start w:val="1"/>
      <w:numFmt w:val="bullet"/>
      <w:lvlText w:val="o"/>
      <w:lvlJc w:val="left"/>
      <w:pPr>
        <w:ind w:left="1516" w:hanging="360"/>
      </w:pPr>
      <w:rPr>
        <w:rFonts w:ascii="Courier New" w:hAnsi="Courier New" w:hint="default"/>
      </w:rPr>
    </w:lvl>
    <w:lvl w:ilvl="2" w:tplc="0C0A0005" w:tentative="1">
      <w:start w:val="1"/>
      <w:numFmt w:val="bullet"/>
      <w:lvlText w:val=""/>
      <w:lvlJc w:val="left"/>
      <w:pPr>
        <w:ind w:left="2236" w:hanging="360"/>
      </w:pPr>
      <w:rPr>
        <w:rFonts w:ascii="Wingdings" w:hAnsi="Wingdings" w:hint="default"/>
      </w:rPr>
    </w:lvl>
    <w:lvl w:ilvl="3" w:tplc="0C0A0001" w:tentative="1">
      <w:start w:val="1"/>
      <w:numFmt w:val="bullet"/>
      <w:lvlText w:val=""/>
      <w:lvlJc w:val="left"/>
      <w:pPr>
        <w:ind w:left="2956" w:hanging="360"/>
      </w:pPr>
      <w:rPr>
        <w:rFonts w:ascii="Symbol" w:hAnsi="Symbol" w:hint="default"/>
      </w:rPr>
    </w:lvl>
    <w:lvl w:ilvl="4" w:tplc="0C0A0003" w:tentative="1">
      <w:start w:val="1"/>
      <w:numFmt w:val="bullet"/>
      <w:lvlText w:val="o"/>
      <w:lvlJc w:val="left"/>
      <w:pPr>
        <w:ind w:left="3676" w:hanging="360"/>
      </w:pPr>
      <w:rPr>
        <w:rFonts w:ascii="Courier New" w:hAnsi="Courier New" w:hint="default"/>
      </w:rPr>
    </w:lvl>
    <w:lvl w:ilvl="5" w:tplc="0C0A0005" w:tentative="1">
      <w:start w:val="1"/>
      <w:numFmt w:val="bullet"/>
      <w:lvlText w:val=""/>
      <w:lvlJc w:val="left"/>
      <w:pPr>
        <w:ind w:left="4396" w:hanging="360"/>
      </w:pPr>
      <w:rPr>
        <w:rFonts w:ascii="Wingdings" w:hAnsi="Wingdings" w:hint="default"/>
      </w:rPr>
    </w:lvl>
    <w:lvl w:ilvl="6" w:tplc="0C0A0001" w:tentative="1">
      <w:start w:val="1"/>
      <w:numFmt w:val="bullet"/>
      <w:lvlText w:val=""/>
      <w:lvlJc w:val="left"/>
      <w:pPr>
        <w:ind w:left="5116" w:hanging="360"/>
      </w:pPr>
      <w:rPr>
        <w:rFonts w:ascii="Symbol" w:hAnsi="Symbol" w:hint="default"/>
      </w:rPr>
    </w:lvl>
    <w:lvl w:ilvl="7" w:tplc="0C0A0003" w:tentative="1">
      <w:start w:val="1"/>
      <w:numFmt w:val="bullet"/>
      <w:lvlText w:val="o"/>
      <w:lvlJc w:val="left"/>
      <w:pPr>
        <w:ind w:left="5836" w:hanging="360"/>
      </w:pPr>
      <w:rPr>
        <w:rFonts w:ascii="Courier New" w:hAnsi="Courier New" w:hint="default"/>
      </w:rPr>
    </w:lvl>
    <w:lvl w:ilvl="8" w:tplc="0C0A0005" w:tentative="1">
      <w:start w:val="1"/>
      <w:numFmt w:val="bullet"/>
      <w:lvlText w:val=""/>
      <w:lvlJc w:val="left"/>
      <w:pPr>
        <w:ind w:left="6556" w:hanging="360"/>
      </w:pPr>
      <w:rPr>
        <w:rFonts w:ascii="Wingdings" w:hAnsi="Wingdings" w:hint="default"/>
      </w:rPr>
    </w:lvl>
  </w:abstractNum>
  <w:abstractNum w:abstractNumId="13">
    <w:nsid w:val="473D25F9"/>
    <w:multiLevelType w:val="hybridMultilevel"/>
    <w:tmpl w:val="E1FE49BE"/>
    <w:lvl w:ilvl="0" w:tplc="FFFFFFFF">
      <w:start w:val="1"/>
      <w:numFmt w:val="bullet"/>
      <w:lvlText w:val="-"/>
      <w:lvlJc w:val="left"/>
      <w:pPr>
        <w:ind w:left="720" w:hanging="360"/>
      </w:pPr>
      <w:rPr>
        <w:rFonts w:ascii="Calibri" w:eastAsia="Calibri" w:hAnsi="Calibri" w:cs="Arial" w:hint="default"/>
      </w:rPr>
    </w:lvl>
    <w:lvl w:ilvl="1" w:tplc="280A0003">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4">
    <w:nsid w:val="680C5C2F"/>
    <w:multiLevelType w:val="hybridMultilevel"/>
    <w:tmpl w:val="FB429F46"/>
    <w:lvl w:ilvl="0" w:tplc="0C0A0001">
      <w:start w:val="1"/>
      <w:numFmt w:val="bullet"/>
      <w:lvlText w:val=""/>
      <w:lvlJc w:val="left"/>
      <w:pPr>
        <w:ind w:left="3549" w:hanging="360"/>
      </w:pPr>
      <w:rPr>
        <w:rFonts w:ascii="Symbol" w:hAnsi="Symbol" w:hint="default"/>
      </w:rPr>
    </w:lvl>
    <w:lvl w:ilvl="1" w:tplc="0C0A0003" w:tentative="1">
      <w:start w:val="1"/>
      <w:numFmt w:val="bullet"/>
      <w:lvlText w:val="o"/>
      <w:lvlJc w:val="left"/>
      <w:pPr>
        <w:ind w:left="4269" w:hanging="360"/>
      </w:pPr>
      <w:rPr>
        <w:rFonts w:ascii="Courier New" w:hAnsi="Courier New" w:cs="Courier New" w:hint="default"/>
      </w:rPr>
    </w:lvl>
    <w:lvl w:ilvl="2" w:tplc="0C0A0005" w:tentative="1">
      <w:start w:val="1"/>
      <w:numFmt w:val="bullet"/>
      <w:lvlText w:val=""/>
      <w:lvlJc w:val="left"/>
      <w:pPr>
        <w:ind w:left="4989" w:hanging="360"/>
      </w:pPr>
      <w:rPr>
        <w:rFonts w:ascii="Wingdings" w:hAnsi="Wingdings" w:hint="default"/>
      </w:rPr>
    </w:lvl>
    <w:lvl w:ilvl="3" w:tplc="0C0A0001" w:tentative="1">
      <w:start w:val="1"/>
      <w:numFmt w:val="bullet"/>
      <w:lvlText w:val=""/>
      <w:lvlJc w:val="left"/>
      <w:pPr>
        <w:ind w:left="5709" w:hanging="360"/>
      </w:pPr>
      <w:rPr>
        <w:rFonts w:ascii="Symbol" w:hAnsi="Symbol" w:hint="default"/>
      </w:rPr>
    </w:lvl>
    <w:lvl w:ilvl="4" w:tplc="0C0A0003" w:tentative="1">
      <w:start w:val="1"/>
      <w:numFmt w:val="bullet"/>
      <w:lvlText w:val="o"/>
      <w:lvlJc w:val="left"/>
      <w:pPr>
        <w:ind w:left="6429" w:hanging="360"/>
      </w:pPr>
      <w:rPr>
        <w:rFonts w:ascii="Courier New" w:hAnsi="Courier New" w:cs="Courier New" w:hint="default"/>
      </w:rPr>
    </w:lvl>
    <w:lvl w:ilvl="5" w:tplc="0C0A0005" w:tentative="1">
      <w:start w:val="1"/>
      <w:numFmt w:val="bullet"/>
      <w:lvlText w:val=""/>
      <w:lvlJc w:val="left"/>
      <w:pPr>
        <w:ind w:left="7149" w:hanging="360"/>
      </w:pPr>
      <w:rPr>
        <w:rFonts w:ascii="Wingdings" w:hAnsi="Wingdings" w:hint="default"/>
      </w:rPr>
    </w:lvl>
    <w:lvl w:ilvl="6" w:tplc="0C0A0001" w:tentative="1">
      <w:start w:val="1"/>
      <w:numFmt w:val="bullet"/>
      <w:lvlText w:val=""/>
      <w:lvlJc w:val="left"/>
      <w:pPr>
        <w:ind w:left="7869" w:hanging="360"/>
      </w:pPr>
      <w:rPr>
        <w:rFonts w:ascii="Symbol" w:hAnsi="Symbol" w:hint="default"/>
      </w:rPr>
    </w:lvl>
    <w:lvl w:ilvl="7" w:tplc="0C0A0003" w:tentative="1">
      <w:start w:val="1"/>
      <w:numFmt w:val="bullet"/>
      <w:lvlText w:val="o"/>
      <w:lvlJc w:val="left"/>
      <w:pPr>
        <w:ind w:left="8589" w:hanging="360"/>
      </w:pPr>
      <w:rPr>
        <w:rFonts w:ascii="Courier New" w:hAnsi="Courier New" w:cs="Courier New" w:hint="default"/>
      </w:rPr>
    </w:lvl>
    <w:lvl w:ilvl="8" w:tplc="0C0A0005" w:tentative="1">
      <w:start w:val="1"/>
      <w:numFmt w:val="bullet"/>
      <w:lvlText w:val=""/>
      <w:lvlJc w:val="left"/>
      <w:pPr>
        <w:ind w:left="9309" w:hanging="360"/>
      </w:pPr>
      <w:rPr>
        <w:rFonts w:ascii="Wingdings" w:hAnsi="Wingdings" w:hint="default"/>
      </w:rPr>
    </w:lvl>
  </w:abstractNum>
  <w:abstractNum w:abstractNumId="15">
    <w:nsid w:val="691C1CDC"/>
    <w:multiLevelType w:val="hybridMultilevel"/>
    <w:tmpl w:val="F120E904"/>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nsid w:val="70AD77EF"/>
    <w:multiLevelType w:val="hybridMultilevel"/>
    <w:tmpl w:val="841EEF8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nsid w:val="715A60E7"/>
    <w:multiLevelType w:val="hybridMultilevel"/>
    <w:tmpl w:val="4C50F382"/>
    <w:lvl w:ilvl="0" w:tplc="7F2670FE">
      <w:numFmt w:val="bullet"/>
      <w:lvlText w:val=""/>
      <w:lvlJc w:val="left"/>
      <w:pPr>
        <w:ind w:left="720" w:hanging="360"/>
      </w:pPr>
      <w:rPr>
        <w:rFonts w:ascii="Symbol" w:eastAsiaTheme="minorEastAsia" w:hAnsi="Symbol" w:cstheme="minorHAnsi"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8">
    <w:nsid w:val="73512EF9"/>
    <w:multiLevelType w:val="hybridMultilevel"/>
    <w:tmpl w:val="8348FA82"/>
    <w:lvl w:ilvl="0" w:tplc="38D6CEFA">
      <w:numFmt w:val="bullet"/>
      <w:lvlText w:val="-"/>
      <w:lvlJc w:val="left"/>
      <w:pPr>
        <w:ind w:left="2136" w:hanging="360"/>
      </w:pPr>
      <w:rPr>
        <w:rFonts w:ascii="Arial" w:eastAsia="Times New Roman" w:hAnsi="Arial" w:cs="Arial" w:hint="default"/>
      </w:rPr>
    </w:lvl>
    <w:lvl w:ilvl="1" w:tplc="0C0A0003" w:tentative="1">
      <w:start w:val="1"/>
      <w:numFmt w:val="bullet"/>
      <w:lvlText w:val="o"/>
      <w:lvlJc w:val="left"/>
      <w:pPr>
        <w:ind w:left="2856" w:hanging="360"/>
      </w:pPr>
      <w:rPr>
        <w:rFonts w:ascii="Courier New" w:hAnsi="Courier New" w:cs="Courier New" w:hint="default"/>
      </w:rPr>
    </w:lvl>
    <w:lvl w:ilvl="2" w:tplc="0C0A0005" w:tentative="1">
      <w:start w:val="1"/>
      <w:numFmt w:val="bullet"/>
      <w:lvlText w:val=""/>
      <w:lvlJc w:val="left"/>
      <w:pPr>
        <w:ind w:left="3576" w:hanging="360"/>
      </w:pPr>
      <w:rPr>
        <w:rFonts w:ascii="Wingdings" w:hAnsi="Wingdings" w:hint="default"/>
      </w:rPr>
    </w:lvl>
    <w:lvl w:ilvl="3" w:tplc="0C0A0001" w:tentative="1">
      <w:start w:val="1"/>
      <w:numFmt w:val="bullet"/>
      <w:lvlText w:val=""/>
      <w:lvlJc w:val="left"/>
      <w:pPr>
        <w:ind w:left="4296" w:hanging="360"/>
      </w:pPr>
      <w:rPr>
        <w:rFonts w:ascii="Symbol" w:hAnsi="Symbol" w:hint="default"/>
      </w:rPr>
    </w:lvl>
    <w:lvl w:ilvl="4" w:tplc="0C0A0003" w:tentative="1">
      <w:start w:val="1"/>
      <w:numFmt w:val="bullet"/>
      <w:lvlText w:val="o"/>
      <w:lvlJc w:val="left"/>
      <w:pPr>
        <w:ind w:left="5016" w:hanging="360"/>
      </w:pPr>
      <w:rPr>
        <w:rFonts w:ascii="Courier New" w:hAnsi="Courier New" w:cs="Courier New" w:hint="default"/>
      </w:rPr>
    </w:lvl>
    <w:lvl w:ilvl="5" w:tplc="0C0A0005" w:tentative="1">
      <w:start w:val="1"/>
      <w:numFmt w:val="bullet"/>
      <w:lvlText w:val=""/>
      <w:lvlJc w:val="left"/>
      <w:pPr>
        <w:ind w:left="5736" w:hanging="360"/>
      </w:pPr>
      <w:rPr>
        <w:rFonts w:ascii="Wingdings" w:hAnsi="Wingdings" w:hint="default"/>
      </w:rPr>
    </w:lvl>
    <w:lvl w:ilvl="6" w:tplc="0C0A0001" w:tentative="1">
      <w:start w:val="1"/>
      <w:numFmt w:val="bullet"/>
      <w:lvlText w:val=""/>
      <w:lvlJc w:val="left"/>
      <w:pPr>
        <w:ind w:left="6456" w:hanging="360"/>
      </w:pPr>
      <w:rPr>
        <w:rFonts w:ascii="Symbol" w:hAnsi="Symbol" w:hint="default"/>
      </w:rPr>
    </w:lvl>
    <w:lvl w:ilvl="7" w:tplc="0C0A0003" w:tentative="1">
      <w:start w:val="1"/>
      <w:numFmt w:val="bullet"/>
      <w:lvlText w:val="o"/>
      <w:lvlJc w:val="left"/>
      <w:pPr>
        <w:ind w:left="7176" w:hanging="360"/>
      </w:pPr>
      <w:rPr>
        <w:rFonts w:ascii="Courier New" w:hAnsi="Courier New" w:cs="Courier New" w:hint="default"/>
      </w:rPr>
    </w:lvl>
    <w:lvl w:ilvl="8" w:tplc="0C0A0005" w:tentative="1">
      <w:start w:val="1"/>
      <w:numFmt w:val="bullet"/>
      <w:lvlText w:val=""/>
      <w:lvlJc w:val="left"/>
      <w:pPr>
        <w:ind w:left="7896" w:hanging="360"/>
      </w:pPr>
      <w:rPr>
        <w:rFonts w:ascii="Wingdings" w:hAnsi="Wingdings" w:hint="default"/>
      </w:rPr>
    </w:lvl>
  </w:abstractNum>
  <w:abstractNum w:abstractNumId="19">
    <w:nsid w:val="79377998"/>
    <w:multiLevelType w:val="hybridMultilevel"/>
    <w:tmpl w:val="28B64C5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7"/>
  </w:num>
  <w:num w:numId="4">
    <w:abstractNumId w:val="13"/>
  </w:num>
  <w:num w:numId="5">
    <w:abstractNumId w:val="17"/>
  </w:num>
  <w:num w:numId="6">
    <w:abstractNumId w:val="6"/>
  </w:num>
  <w:num w:numId="7">
    <w:abstractNumId w:val="12"/>
  </w:num>
  <w:num w:numId="8">
    <w:abstractNumId w:val="16"/>
  </w:num>
  <w:num w:numId="9">
    <w:abstractNumId w:val="5"/>
  </w:num>
  <w:num w:numId="10">
    <w:abstractNumId w:val="10"/>
  </w:num>
  <w:num w:numId="11">
    <w:abstractNumId w:val="19"/>
  </w:num>
  <w:num w:numId="12">
    <w:abstractNumId w:val="9"/>
  </w:num>
  <w:num w:numId="13">
    <w:abstractNumId w:val="8"/>
  </w:num>
  <w:num w:numId="14">
    <w:abstractNumId w:val="14"/>
  </w:num>
  <w:num w:numId="15">
    <w:abstractNumId w:val="1"/>
  </w:num>
  <w:num w:numId="16">
    <w:abstractNumId w:val="18"/>
  </w:num>
  <w:num w:numId="17">
    <w:abstractNumId w:val="3"/>
  </w:num>
  <w:num w:numId="18">
    <w:abstractNumId w:val="15"/>
  </w:num>
  <w:num w:numId="19">
    <w:abstractNumId w:val="11"/>
  </w:num>
  <w:num w:numId="2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54"/>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7DC0"/>
    <w:rsid w:val="00022B0C"/>
    <w:rsid w:val="000375AB"/>
    <w:rsid w:val="00064E84"/>
    <w:rsid w:val="00071576"/>
    <w:rsid w:val="000A5E8E"/>
    <w:rsid w:val="000A75B9"/>
    <w:rsid w:val="000A7A72"/>
    <w:rsid w:val="000E53D7"/>
    <w:rsid w:val="000F5B95"/>
    <w:rsid w:val="000F7DC0"/>
    <w:rsid w:val="00101137"/>
    <w:rsid w:val="0011584A"/>
    <w:rsid w:val="001307AA"/>
    <w:rsid w:val="001359E2"/>
    <w:rsid w:val="0014631B"/>
    <w:rsid w:val="0016521C"/>
    <w:rsid w:val="001768A6"/>
    <w:rsid w:val="001A1435"/>
    <w:rsid w:val="001B05E5"/>
    <w:rsid w:val="001B36D9"/>
    <w:rsid w:val="002141B7"/>
    <w:rsid w:val="00235637"/>
    <w:rsid w:val="0023715C"/>
    <w:rsid w:val="00242C5C"/>
    <w:rsid w:val="002541E0"/>
    <w:rsid w:val="002666D0"/>
    <w:rsid w:val="00286CB3"/>
    <w:rsid w:val="002A7C6C"/>
    <w:rsid w:val="002B7933"/>
    <w:rsid w:val="00314E61"/>
    <w:rsid w:val="00334FD7"/>
    <w:rsid w:val="003500BB"/>
    <w:rsid w:val="00356D19"/>
    <w:rsid w:val="00366FD2"/>
    <w:rsid w:val="00390F85"/>
    <w:rsid w:val="00391B81"/>
    <w:rsid w:val="00391DE2"/>
    <w:rsid w:val="003934D9"/>
    <w:rsid w:val="003E4BC9"/>
    <w:rsid w:val="00400A06"/>
    <w:rsid w:val="00401C0E"/>
    <w:rsid w:val="00414A51"/>
    <w:rsid w:val="00425DCB"/>
    <w:rsid w:val="004265F4"/>
    <w:rsid w:val="00430D42"/>
    <w:rsid w:val="00451692"/>
    <w:rsid w:val="00466890"/>
    <w:rsid w:val="00471FFC"/>
    <w:rsid w:val="00480DFD"/>
    <w:rsid w:val="004A4E0F"/>
    <w:rsid w:val="004F0E1C"/>
    <w:rsid w:val="00521AC3"/>
    <w:rsid w:val="00537185"/>
    <w:rsid w:val="0053755B"/>
    <w:rsid w:val="005775E7"/>
    <w:rsid w:val="005A6393"/>
    <w:rsid w:val="005C77CB"/>
    <w:rsid w:val="005E2C8E"/>
    <w:rsid w:val="005E437D"/>
    <w:rsid w:val="005E7D00"/>
    <w:rsid w:val="0063605A"/>
    <w:rsid w:val="00653FAA"/>
    <w:rsid w:val="00666FF8"/>
    <w:rsid w:val="0068425A"/>
    <w:rsid w:val="006B7CB6"/>
    <w:rsid w:val="006C68D4"/>
    <w:rsid w:val="006D0848"/>
    <w:rsid w:val="006D5B68"/>
    <w:rsid w:val="00701836"/>
    <w:rsid w:val="00715681"/>
    <w:rsid w:val="007212FF"/>
    <w:rsid w:val="007267B0"/>
    <w:rsid w:val="00730DA0"/>
    <w:rsid w:val="007373E0"/>
    <w:rsid w:val="00752155"/>
    <w:rsid w:val="0075626F"/>
    <w:rsid w:val="007634BB"/>
    <w:rsid w:val="00765EDD"/>
    <w:rsid w:val="00783881"/>
    <w:rsid w:val="00790174"/>
    <w:rsid w:val="007A1248"/>
    <w:rsid w:val="007C131F"/>
    <w:rsid w:val="007C3A86"/>
    <w:rsid w:val="007C70C9"/>
    <w:rsid w:val="008418B0"/>
    <w:rsid w:val="00843433"/>
    <w:rsid w:val="00844507"/>
    <w:rsid w:val="008827A8"/>
    <w:rsid w:val="008A5C80"/>
    <w:rsid w:val="008C2D6D"/>
    <w:rsid w:val="008C2E7B"/>
    <w:rsid w:val="008C54B1"/>
    <w:rsid w:val="008D4D2F"/>
    <w:rsid w:val="008E5778"/>
    <w:rsid w:val="008E6EDD"/>
    <w:rsid w:val="009135C1"/>
    <w:rsid w:val="009234C0"/>
    <w:rsid w:val="009249EA"/>
    <w:rsid w:val="00943498"/>
    <w:rsid w:val="00974B3C"/>
    <w:rsid w:val="00983D15"/>
    <w:rsid w:val="0098632B"/>
    <w:rsid w:val="009963D8"/>
    <w:rsid w:val="009B0664"/>
    <w:rsid w:val="009B0B5D"/>
    <w:rsid w:val="009B54A8"/>
    <w:rsid w:val="009B6B75"/>
    <w:rsid w:val="009C196E"/>
    <w:rsid w:val="009E6AF2"/>
    <w:rsid w:val="009E729A"/>
    <w:rsid w:val="009F36A6"/>
    <w:rsid w:val="00A15950"/>
    <w:rsid w:val="00A33164"/>
    <w:rsid w:val="00A37C95"/>
    <w:rsid w:val="00A47A9B"/>
    <w:rsid w:val="00A53C6C"/>
    <w:rsid w:val="00A558CF"/>
    <w:rsid w:val="00A6656D"/>
    <w:rsid w:val="00A71996"/>
    <w:rsid w:val="00A95E7D"/>
    <w:rsid w:val="00AA3B1F"/>
    <w:rsid w:val="00AC5376"/>
    <w:rsid w:val="00AD63DF"/>
    <w:rsid w:val="00B008E2"/>
    <w:rsid w:val="00B05CE2"/>
    <w:rsid w:val="00B1579B"/>
    <w:rsid w:val="00B23539"/>
    <w:rsid w:val="00B54024"/>
    <w:rsid w:val="00B56ABC"/>
    <w:rsid w:val="00B64668"/>
    <w:rsid w:val="00B703A8"/>
    <w:rsid w:val="00B83F57"/>
    <w:rsid w:val="00BA65B5"/>
    <w:rsid w:val="00BB5D3E"/>
    <w:rsid w:val="00BD45C8"/>
    <w:rsid w:val="00BD607B"/>
    <w:rsid w:val="00BF4A69"/>
    <w:rsid w:val="00C010F8"/>
    <w:rsid w:val="00C13B4F"/>
    <w:rsid w:val="00C801F9"/>
    <w:rsid w:val="00C82DB0"/>
    <w:rsid w:val="00C90DCF"/>
    <w:rsid w:val="00C965E1"/>
    <w:rsid w:val="00CA387A"/>
    <w:rsid w:val="00CC2E16"/>
    <w:rsid w:val="00CC7DEE"/>
    <w:rsid w:val="00CF6DEF"/>
    <w:rsid w:val="00D12DD0"/>
    <w:rsid w:val="00D221BC"/>
    <w:rsid w:val="00D23FF2"/>
    <w:rsid w:val="00D24BBB"/>
    <w:rsid w:val="00D42BB3"/>
    <w:rsid w:val="00D44ADF"/>
    <w:rsid w:val="00D5593A"/>
    <w:rsid w:val="00D63149"/>
    <w:rsid w:val="00D66764"/>
    <w:rsid w:val="00D70D69"/>
    <w:rsid w:val="00D82A7A"/>
    <w:rsid w:val="00D82ACB"/>
    <w:rsid w:val="00DA4A44"/>
    <w:rsid w:val="00DC1A82"/>
    <w:rsid w:val="00DC7A4D"/>
    <w:rsid w:val="00DD4E77"/>
    <w:rsid w:val="00DD61F5"/>
    <w:rsid w:val="00DE682C"/>
    <w:rsid w:val="00E001D2"/>
    <w:rsid w:val="00E00C41"/>
    <w:rsid w:val="00E22CCC"/>
    <w:rsid w:val="00E303CF"/>
    <w:rsid w:val="00E422D0"/>
    <w:rsid w:val="00E75266"/>
    <w:rsid w:val="00EA19E6"/>
    <w:rsid w:val="00F13C45"/>
    <w:rsid w:val="00F415E5"/>
    <w:rsid w:val="00F50F99"/>
    <w:rsid w:val="00F536C7"/>
    <w:rsid w:val="00F573C0"/>
    <w:rsid w:val="00F6326C"/>
    <w:rsid w:val="00F63608"/>
    <w:rsid w:val="00F6529A"/>
    <w:rsid w:val="00F72943"/>
    <w:rsid w:val="00F77273"/>
    <w:rsid w:val="00F822D0"/>
    <w:rsid w:val="00F86A13"/>
    <w:rsid w:val="00F95D7F"/>
    <w:rsid w:val="00FC42F6"/>
    <w:rsid w:val="00FE7A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PE" w:eastAsia="es-P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link w:val="Ttulo1Car"/>
    <w:uiPriority w:val="9"/>
    <w:qFormat/>
    <w:rsid w:val="000F7DC0"/>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Ttulo2">
    <w:name w:val="heading 2"/>
    <w:basedOn w:val="Normal"/>
    <w:link w:val="Ttulo2Car"/>
    <w:uiPriority w:val="9"/>
    <w:qFormat/>
    <w:rsid w:val="000F7DC0"/>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Ttulo3">
    <w:name w:val="heading 3"/>
    <w:basedOn w:val="Normal"/>
    <w:link w:val="Ttulo3Car"/>
    <w:uiPriority w:val="9"/>
    <w:qFormat/>
    <w:rsid w:val="000F7DC0"/>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Ttulo4">
    <w:name w:val="heading 4"/>
    <w:basedOn w:val="Normal"/>
    <w:next w:val="Normal"/>
    <w:link w:val="Ttulo4Car"/>
    <w:uiPriority w:val="9"/>
    <w:semiHidden/>
    <w:unhideWhenUsed/>
    <w:qFormat/>
    <w:rsid w:val="00F573C0"/>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0F7DC0"/>
    <w:rPr>
      <w:rFonts w:ascii="Times New Roman" w:eastAsia="Times New Roman" w:hAnsi="Times New Roman" w:cs="Times New Roman"/>
      <w:b/>
      <w:bCs/>
      <w:kern w:val="36"/>
      <w:sz w:val="48"/>
      <w:szCs w:val="48"/>
    </w:rPr>
  </w:style>
  <w:style w:type="character" w:customStyle="1" w:styleId="Ttulo2Car">
    <w:name w:val="Título 2 Car"/>
    <w:basedOn w:val="Fuentedeprrafopredeter"/>
    <w:link w:val="Ttulo2"/>
    <w:uiPriority w:val="9"/>
    <w:rsid w:val="000F7DC0"/>
    <w:rPr>
      <w:rFonts w:ascii="Times New Roman" w:eastAsia="Times New Roman" w:hAnsi="Times New Roman" w:cs="Times New Roman"/>
      <w:b/>
      <w:bCs/>
      <w:sz w:val="36"/>
      <w:szCs w:val="36"/>
    </w:rPr>
  </w:style>
  <w:style w:type="character" w:customStyle="1" w:styleId="Ttulo3Car">
    <w:name w:val="Título 3 Car"/>
    <w:basedOn w:val="Fuentedeprrafopredeter"/>
    <w:link w:val="Ttulo3"/>
    <w:uiPriority w:val="9"/>
    <w:rsid w:val="000F7DC0"/>
    <w:rPr>
      <w:rFonts w:ascii="Times New Roman" w:eastAsia="Times New Roman" w:hAnsi="Times New Roman" w:cs="Times New Roman"/>
      <w:b/>
      <w:bCs/>
      <w:sz w:val="27"/>
      <w:szCs w:val="27"/>
    </w:rPr>
  </w:style>
  <w:style w:type="character" w:styleId="Hipervnculo">
    <w:name w:val="Hyperlink"/>
    <w:basedOn w:val="Fuentedeprrafopredeter"/>
    <w:uiPriority w:val="99"/>
    <w:semiHidden/>
    <w:unhideWhenUsed/>
    <w:rsid w:val="000F7DC0"/>
    <w:rPr>
      <w:color w:val="0000FF"/>
      <w:u w:val="single"/>
    </w:rPr>
  </w:style>
  <w:style w:type="paragraph" w:styleId="HTMLconformatoprevio">
    <w:name w:val="HTML Preformatted"/>
    <w:basedOn w:val="Normal"/>
    <w:link w:val="HTMLconformatoprevioCar"/>
    <w:uiPriority w:val="99"/>
    <w:semiHidden/>
    <w:unhideWhenUsed/>
    <w:rsid w:val="000F7D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0F7DC0"/>
    <w:rPr>
      <w:rFonts w:ascii="Courier New" w:eastAsia="Times New Roman" w:hAnsi="Courier New" w:cs="Courier New"/>
      <w:sz w:val="20"/>
      <w:szCs w:val="20"/>
    </w:rPr>
  </w:style>
  <w:style w:type="paragraph" w:styleId="NormalWeb">
    <w:name w:val="Normal (Web)"/>
    <w:basedOn w:val="Normal"/>
    <w:uiPriority w:val="99"/>
    <w:unhideWhenUsed/>
    <w:rsid w:val="000F7DC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uggestions">
    <w:name w:val="suggestions"/>
    <w:basedOn w:val="Normal"/>
    <w:rsid w:val="000F7DC0"/>
    <w:pPr>
      <w:spacing w:after="0" w:line="240" w:lineRule="auto"/>
      <w:ind w:right="-20"/>
    </w:pPr>
    <w:rPr>
      <w:rFonts w:ascii="Times New Roman" w:eastAsia="Times New Roman" w:hAnsi="Times New Roman" w:cs="Times New Roman"/>
      <w:sz w:val="24"/>
      <w:szCs w:val="24"/>
    </w:rPr>
  </w:style>
  <w:style w:type="paragraph" w:customStyle="1" w:styleId="suggestions-special">
    <w:name w:val="suggestions-special"/>
    <w:basedOn w:val="Normal"/>
    <w:rsid w:val="000F7DC0"/>
    <w:pPr>
      <w:pBdr>
        <w:top w:val="single" w:sz="8" w:space="3" w:color="AAAAAA"/>
        <w:left w:val="single" w:sz="8" w:space="3" w:color="AAAAAA"/>
        <w:bottom w:val="single" w:sz="8" w:space="3" w:color="AAAAAA"/>
        <w:right w:val="single" w:sz="8" w:space="3" w:color="AAAAAA"/>
      </w:pBdr>
      <w:shd w:val="clear" w:color="auto" w:fill="FFFFFF"/>
      <w:spacing w:after="0" w:line="300" w:lineRule="atLeast"/>
    </w:pPr>
    <w:rPr>
      <w:rFonts w:ascii="Times New Roman" w:eastAsia="Times New Roman" w:hAnsi="Times New Roman" w:cs="Times New Roman"/>
      <w:vanish/>
      <w:sz w:val="19"/>
      <w:szCs w:val="19"/>
    </w:rPr>
  </w:style>
  <w:style w:type="paragraph" w:customStyle="1" w:styleId="suggestions-results">
    <w:name w:val="suggestions-results"/>
    <w:basedOn w:val="Normal"/>
    <w:rsid w:val="000F7DC0"/>
    <w:pPr>
      <w:pBdr>
        <w:top w:val="single" w:sz="8" w:space="0" w:color="AAAAAA"/>
        <w:left w:val="single" w:sz="8" w:space="0" w:color="AAAAAA"/>
        <w:bottom w:val="single" w:sz="8" w:space="0" w:color="AAAAAA"/>
        <w:right w:val="single" w:sz="8" w:space="0" w:color="AAAAAA"/>
      </w:pBdr>
      <w:shd w:val="clear" w:color="auto" w:fill="FFFFFF"/>
      <w:spacing w:after="0" w:line="240" w:lineRule="auto"/>
    </w:pPr>
    <w:rPr>
      <w:rFonts w:ascii="Times New Roman" w:eastAsia="Times New Roman" w:hAnsi="Times New Roman" w:cs="Times New Roman"/>
      <w:sz w:val="19"/>
      <w:szCs w:val="19"/>
    </w:rPr>
  </w:style>
  <w:style w:type="paragraph" w:customStyle="1" w:styleId="suggestions-result">
    <w:name w:val="suggestions-result"/>
    <w:basedOn w:val="Normal"/>
    <w:rsid w:val="000F7DC0"/>
    <w:pPr>
      <w:spacing w:after="0" w:line="360" w:lineRule="atLeast"/>
    </w:pPr>
    <w:rPr>
      <w:rFonts w:ascii="Times New Roman" w:eastAsia="Times New Roman" w:hAnsi="Times New Roman" w:cs="Times New Roman"/>
      <w:sz w:val="24"/>
      <w:szCs w:val="24"/>
    </w:rPr>
  </w:style>
  <w:style w:type="paragraph" w:customStyle="1" w:styleId="suggestions-result-current">
    <w:name w:val="suggestions-result-current"/>
    <w:basedOn w:val="Normal"/>
    <w:rsid w:val="000F7DC0"/>
    <w:pPr>
      <w:shd w:val="clear" w:color="auto" w:fill="4C59A6"/>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autoellipsis-matched">
    <w:name w:val="autoellipsis-matched"/>
    <w:basedOn w:val="Normal"/>
    <w:rsid w:val="000F7DC0"/>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highlight">
    <w:name w:val="highlight"/>
    <w:basedOn w:val="Normal"/>
    <w:rsid w:val="000F7DC0"/>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references-small">
    <w:name w:val="references-small"/>
    <w:basedOn w:val="Normal"/>
    <w:rsid w:val="000F7DC0"/>
    <w:pPr>
      <w:spacing w:before="100" w:beforeAutospacing="1" w:after="100" w:afterAutospacing="1" w:line="240" w:lineRule="auto"/>
    </w:pPr>
    <w:rPr>
      <w:rFonts w:ascii="Times New Roman" w:eastAsia="Times New Roman" w:hAnsi="Times New Roman" w:cs="Times New Roman"/>
    </w:rPr>
  </w:style>
  <w:style w:type="paragraph" w:customStyle="1" w:styleId="references-2column">
    <w:name w:val="references-2column"/>
    <w:basedOn w:val="Normal"/>
    <w:rsid w:val="000F7DC0"/>
    <w:pPr>
      <w:spacing w:before="100" w:beforeAutospacing="1" w:after="100" w:afterAutospacing="1" w:line="240" w:lineRule="auto"/>
    </w:pPr>
    <w:rPr>
      <w:rFonts w:ascii="Times New Roman" w:eastAsia="Times New Roman" w:hAnsi="Times New Roman" w:cs="Times New Roman"/>
    </w:rPr>
  </w:style>
  <w:style w:type="paragraph" w:customStyle="1" w:styleId="corchete-llamada">
    <w:name w:val="corchete-llamada"/>
    <w:basedOn w:val="Normal"/>
    <w:rsid w:val="000F7DC0"/>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infobox">
    <w:name w:val="infobox"/>
    <w:basedOn w:val="Normal"/>
    <w:rsid w:val="000F7DC0"/>
    <w:pPr>
      <w:pBdr>
        <w:top w:val="single" w:sz="8" w:space="2" w:color="AAAAAA"/>
        <w:left w:val="single" w:sz="8" w:space="2" w:color="AAAAAA"/>
        <w:bottom w:val="single" w:sz="8" w:space="2" w:color="AAAAAA"/>
        <w:right w:val="single" w:sz="8" w:space="2" w:color="AAAAAA"/>
      </w:pBdr>
      <w:shd w:val="clear" w:color="auto" w:fill="F9F9F9"/>
      <w:spacing w:before="100" w:beforeAutospacing="1" w:after="120" w:line="240" w:lineRule="auto"/>
      <w:ind w:left="240"/>
    </w:pPr>
    <w:rPr>
      <w:rFonts w:ascii="Times New Roman" w:eastAsia="Times New Roman" w:hAnsi="Times New Roman" w:cs="Times New Roman"/>
      <w:color w:val="000000"/>
      <w:sz w:val="24"/>
      <w:szCs w:val="24"/>
    </w:rPr>
  </w:style>
  <w:style w:type="paragraph" w:customStyle="1" w:styleId="infoboxv2">
    <w:name w:val="infobox_v2"/>
    <w:basedOn w:val="Normal"/>
    <w:rsid w:val="000F7DC0"/>
    <w:pPr>
      <w:pBdr>
        <w:top w:val="single" w:sz="8" w:space="5" w:color="B4BBC8"/>
        <w:left w:val="single" w:sz="8" w:space="5" w:color="B4BBC8"/>
        <w:bottom w:val="single" w:sz="8" w:space="5" w:color="B4BBC8"/>
        <w:right w:val="single" w:sz="8" w:space="5" w:color="B4BBC8"/>
      </w:pBdr>
      <w:shd w:val="clear" w:color="auto" w:fill="F9F9F9"/>
      <w:spacing w:before="120" w:after="120" w:line="360" w:lineRule="atLeast"/>
      <w:ind w:left="240"/>
    </w:pPr>
    <w:rPr>
      <w:rFonts w:ascii="Times New Roman" w:eastAsia="Times New Roman" w:hAnsi="Times New Roman" w:cs="Times New Roman"/>
      <w:color w:val="000000"/>
    </w:rPr>
  </w:style>
  <w:style w:type="paragraph" w:customStyle="1" w:styleId="infoderecha">
    <w:name w:val="infoderecha"/>
    <w:basedOn w:val="Normal"/>
    <w:rsid w:val="000F7DC0"/>
    <w:pPr>
      <w:spacing w:after="240" w:line="240" w:lineRule="auto"/>
      <w:ind w:left="240"/>
    </w:pPr>
    <w:rPr>
      <w:rFonts w:ascii="Times New Roman" w:eastAsia="Times New Roman" w:hAnsi="Times New Roman" w:cs="Times New Roman"/>
      <w:sz w:val="24"/>
      <w:szCs w:val="24"/>
    </w:rPr>
  </w:style>
  <w:style w:type="paragraph" w:customStyle="1" w:styleId="geo-default">
    <w:name w:val="geo-default"/>
    <w:basedOn w:val="Normal"/>
    <w:rsid w:val="000F7DC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eo-dms">
    <w:name w:val="geo-dms"/>
    <w:basedOn w:val="Normal"/>
    <w:rsid w:val="000F7DC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eo-dec">
    <w:name w:val="geo-dec"/>
    <w:basedOn w:val="Normal"/>
    <w:rsid w:val="000F7DC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eo-nondefault">
    <w:name w:val="geo-nondefault"/>
    <w:basedOn w:val="Normal"/>
    <w:rsid w:val="000F7DC0"/>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geo-multi-punct">
    <w:name w:val="geo-multi-punct"/>
    <w:basedOn w:val="Normal"/>
    <w:rsid w:val="000F7DC0"/>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longitude">
    <w:name w:val="longitude"/>
    <w:basedOn w:val="Normal"/>
    <w:rsid w:val="000F7DC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atitude">
    <w:name w:val="latitude"/>
    <w:basedOn w:val="Normal"/>
    <w:rsid w:val="000F7DC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itado">
    <w:name w:val="citado"/>
    <w:basedOn w:val="Normal"/>
    <w:rsid w:val="000F7DC0"/>
    <w:pPr>
      <w:shd w:val="clear" w:color="auto" w:fill="F9F9F9"/>
      <w:spacing w:before="100" w:beforeAutospacing="1" w:after="100" w:afterAutospacing="1" w:line="240" w:lineRule="auto"/>
    </w:pPr>
    <w:rPr>
      <w:rFonts w:ascii="Times New Roman" w:eastAsia="Times New Roman" w:hAnsi="Times New Roman" w:cs="Times New Roman"/>
    </w:rPr>
  </w:style>
  <w:style w:type="paragraph" w:customStyle="1" w:styleId="notice">
    <w:name w:val="notice"/>
    <w:basedOn w:val="Normal"/>
    <w:rsid w:val="000F7DC0"/>
    <w:pPr>
      <w:spacing w:before="240" w:after="240" w:line="240" w:lineRule="auto"/>
      <w:ind w:left="240" w:right="240"/>
      <w:jc w:val="both"/>
    </w:pPr>
    <w:rPr>
      <w:rFonts w:ascii="Times New Roman" w:eastAsia="Times New Roman" w:hAnsi="Times New Roman" w:cs="Times New Roman"/>
      <w:sz w:val="24"/>
      <w:szCs w:val="24"/>
    </w:rPr>
  </w:style>
  <w:style w:type="paragraph" w:customStyle="1" w:styleId="ipa">
    <w:name w:val="ipa"/>
    <w:basedOn w:val="Normal"/>
    <w:rsid w:val="000F7DC0"/>
    <w:pPr>
      <w:spacing w:before="100" w:beforeAutospacing="1" w:after="100" w:afterAutospacing="1" w:line="240" w:lineRule="auto"/>
    </w:pPr>
    <w:rPr>
      <w:rFonts w:ascii="inherit" w:eastAsia="Times New Roman" w:hAnsi="inherit" w:cs="Times New Roman"/>
      <w:sz w:val="24"/>
      <w:szCs w:val="24"/>
    </w:rPr>
  </w:style>
  <w:style w:type="paragraph" w:customStyle="1" w:styleId="unicode">
    <w:name w:val="unicode"/>
    <w:basedOn w:val="Normal"/>
    <w:rsid w:val="000F7DC0"/>
    <w:pPr>
      <w:spacing w:before="100" w:beforeAutospacing="1" w:after="100" w:afterAutospacing="1" w:line="240" w:lineRule="auto"/>
    </w:pPr>
    <w:rPr>
      <w:rFonts w:ascii="inherit" w:eastAsia="Times New Roman" w:hAnsi="inherit" w:cs="Times New Roman"/>
      <w:sz w:val="24"/>
      <w:szCs w:val="24"/>
    </w:rPr>
  </w:style>
  <w:style w:type="paragraph" w:customStyle="1" w:styleId="polytonic">
    <w:name w:val="polytonic"/>
    <w:basedOn w:val="Normal"/>
    <w:rsid w:val="000F7DC0"/>
    <w:pPr>
      <w:spacing w:before="100" w:beforeAutospacing="1" w:after="100" w:afterAutospacing="1" w:line="240" w:lineRule="auto"/>
    </w:pPr>
    <w:rPr>
      <w:rFonts w:ascii="inherit" w:eastAsia="Times New Roman" w:hAnsi="inherit" w:cs="Times New Roman"/>
      <w:sz w:val="24"/>
      <w:szCs w:val="24"/>
    </w:rPr>
  </w:style>
  <w:style w:type="paragraph" w:customStyle="1" w:styleId="parabiblios">
    <w:name w:val="para_biblios"/>
    <w:basedOn w:val="Normal"/>
    <w:rsid w:val="000F7DC0"/>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rotate0">
    <w:name w:val="rotate_0"/>
    <w:basedOn w:val="Normal"/>
    <w:rsid w:val="000F7DC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otate1">
    <w:name w:val="rotate_1"/>
    <w:basedOn w:val="Normal"/>
    <w:rsid w:val="000F7DC0"/>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rotate2">
    <w:name w:val="rotate_2"/>
    <w:basedOn w:val="Normal"/>
    <w:rsid w:val="000F7DC0"/>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rotate3">
    <w:name w:val="rotate_3"/>
    <w:basedOn w:val="Normal"/>
    <w:rsid w:val="000F7DC0"/>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rotate4">
    <w:name w:val="rotate_4"/>
    <w:basedOn w:val="Normal"/>
    <w:rsid w:val="000F7DC0"/>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rotate5">
    <w:name w:val="rotate_5"/>
    <w:basedOn w:val="Normal"/>
    <w:rsid w:val="000F7DC0"/>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rotate6">
    <w:name w:val="rotate_6"/>
    <w:basedOn w:val="Normal"/>
    <w:rsid w:val="000F7DC0"/>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rotate7">
    <w:name w:val="rotate_7"/>
    <w:basedOn w:val="Normal"/>
    <w:rsid w:val="000F7DC0"/>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rotate8">
    <w:name w:val="rotate_8"/>
    <w:basedOn w:val="Normal"/>
    <w:rsid w:val="000F7DC0"/>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rotate9">
    <w:name w:val="rotate_9"/>
    <w:basedOn w:val="Normal"/>
    <w:rsid w:val="000F7DC0"/>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mw-specialpages-table">
    <w:name w:val="mw-specialpages-table"/>
    <w:basedOn w:val="Normal"/>
    <w:rsid w:val="000F7DC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terproject">
    <w:name w:val="interproject"/>
    <w:basedOn w:val="Normal"/>
    <w:rsid w:val="000F7DC0"/>
    <w:pPr>
      <w:pBdr>
        <w:top w:val="dotted" w:sz="18" w:space="0" w:color="AAAAAA"/>
      </w:pBdr>
      <w:spacing w:before="480" w:after="100" w:afterAutospacing="1" w:line="240" w:lineRule="auto"/>
    </w:pPr>
    <w:rPr>
      <w:rFonts w:ascii="Times New Roman" w:eastAsia="Times New Roman" w:hAnsi="Times New Roman" w:cs="Times New Roman"/>
      <w:vanish/>
      <w:sz w:val="24"/>
      <w:szCs w:val="24"/>
    </w:rPr>
  </w:style>
  <w:style w:type="paragraph" w:customStyle="1" w:styleId="messagebox">
    <w:name w:val="messagebox"/>
    <w:basedOn w:val="Normal"/>
    <w:rsid w:val="000F7DC0"/>
    <w:pPr>
      <w:pBdr>
        <w:top w:val="single" w:sz="8" w:space="2" w:color="AAAAAA"/>
        <w:left w:val="single" w:sz="8" w:space="2" w:color="AAAAAA"/>
        <w:bottom w:val="single" w:sz="8" w:space="2" w:color="AAAAAA"/>
        <w:right w:val="single" w:sz="8" w:space="2" w:color="AAAAAA"/>
      </w:pBdr>
      <w:shd w:val="clear" w:color="auto" w:fill="F9F9F9"/>
      <w:spacing w:after="240" w:line="240" w:lineRule="auto"/>
    </w:pPr>
    <w:rPr>
      <w:rFonts w:ascii="Times New Roman" w:eastAsia="Times New Roman" w:hAnsi="Times New Roman" w:cs="Times New Roman"/>
      <w:sz w:val="24"/>
      <w:szCs w:val="24"/>
    </w:rPr>
  </w:style>
  <w:style w:type="paragraph" w:customStyle="1" w:styleId="abbr">
    <w:name w:val="abbr"/>
    <w:basedOn w:val="Normal"/>
    <w:rsid w:val="000F7DC0"/>
    <w:pPr>
      <w:pBdr>
        <w:bottom w:val="dotted" w:sz="8"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pecial-label">
    <w:name w:val="special-label"/>
    <w:basedOn w:val="Normal"/>
    <w:rsid w:val="000F7DC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pecial-query">
    <w:name w:val="special-query"/>
    <w:basedOn w:val="Normal"/>
    <w:rsid w:val="000F7DC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pecial-hover">
    <w:name w:val="special-hover"/>
    <w:basedOn w:val="Normal"/>
    <w:rsid w:val="000F7DC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becera">
    <w:name w:val="cabecera"/>
    <w:basedOn w:val="Normal"/>
    <w:rsid w:val="000F7DC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edia">
    <w:name w:val="media"/>
    <w:basedOn w:val="Normal"/>
    <w:rsid w:val="000F7DC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ff">
    <w:name w:val="off"/>
    <w:basedOn w:val="Normal"/>
    <w:rsid w:val="000F7DC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nn">
    <w:name w:val="onn"/>
    <w:basedOn w:val="Normal"/>
    <w:rsid w:val="000F7DC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rk">
    <w:name w:val="wrk"/>
    <w:basedOn w:val="Normal"/>
    <w:rsid w:val="000F7DC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l">
    <w:name w:val="cll"/>
    <w:basedOn w:val="Normal"/>
    <w:rsid w:val="000F7DC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key">
    <w:name w:val="key"/>
    <w:basedOn w:val="Normal"/>
    <w:rsid w:val="000F7DC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ffchange">
    <w:name w:val="diffchange"/>
    <w:basedOn w:val="Normal"/>
    <w:rsid w:val="000F7DC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body">
    <w:name w:val="pbody"/>
    <w:basedOn w:val="Normal"/>
    <w:rsid w:val="000F7DC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lainlinksneverexpand">
    <w:name w:val="plainlinksneverexpand"/>
    <w:basedOn w:val="Normal"/>
    <w:rsid w:val="000F7DC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rlexpansion">
    <w:name w:val="urlexpansion"/>
    <w:basedOn w:val="Normal"/>
    <w:rsid w:val="000F7DC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itation">
    <w:name w:val="citation"/>
    <w:basedOn w:val="Fuentedeprrafopredeter"/>
    <w:rsid w:val="000F7DC0"/>
    <w:rPr>
      <w:i w:val="0"/>
      <w:iCs w:val="0"/>
    </w:rPr>
  </w:style>
  <w:style w:type="character" w:customStyle="1" w:styleId="nofirmado">
    <w:name w:val="nofirmado"/>
    <w:basedOn w:val="Fuentedeprrafopredeter"/>
    <w:rsid w:val="000F7DC0"/>
    <w:rPr>
      <w:sz w:val="20"/>
      <w:szCs w:val="20"/>
    </w:rPr>
  </w:style>
  <w:style w:type="paragraph" w:customStyle="1" w:styleId="special-label1">
    <w:name w:val="special-label1"/>
    <w:basedOn w:val="Normal"/>
    <w:rsid w:val="000F7DC0"/>
    <w:pPr>
      <w:spacing w:before="100" w:beforeAutospacing="1" w:after="100" w:afterAutospacing="1" w:line="240" w:lineRule="auto"/>
    </w:pPr>
    <w:rPr>
      <w:rFonts w:ascii="Times New Roman" w:eastAsia="Times New Roman" w:hAnsi="Times New Roman" w:cs="Times New Roman"/>
      <w:color w:val="808080"/>
      <w:sz w:val="19"/>
      <w:szCs w:val="19"/>
    </w:rPr>
  </w:style>
  <w:style w:type="paragraph" w:customStyle="1" w:styleId="special-query1">
    <w:name w:val="special-query1"/>
    <w:basedOn w:val="Normal"/>
    <w:rsid w:val="000F7DC0"/>
    <w:pPr>
      <w:spacing w:before="100" w:beforeAutospacing="1" w:after="100" w:afterAutospacing="1" w:line="240" w:lineRule="auto"/>
    </w:pPr>
    <w:rPr>
      <w:rFonts w:ascii="Times New Roman" w:eastAsia="Times New Roman" w:hAnsi="Times New Roman" w:cs="Times New Roman"/>
      <w:i/>
      <w:iCs/>
      <w:color w:val="000000"/>
      <w:sz w:val="24"/>
      <w:szCs w:val="24"/>
    </w:rPr>
  </w:style>
  <w:style w:type="paragraph" w:customStyle="1" w:styleId="special-hover1">
    <w:name w:val="special-hover1"/>
    <w:basedOn w:val="Normal"/>
    <w:rsid w:val="000F7DC0"/>
    <w:pPr>
      <w:shd w:val="clear" w:color="auto" w:fill="C0C0C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pecial-label2">
    <w:name w:val="special-label2"/>
    <w:basedOn w:val="Normal"/>
    <w:rsid w:val="000F7DC0"/>
    <w:pPr>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special-query2">
    <w:name w:val="special-query2"/>
    <w:basedOn w:val="Normal"/>
    <w:rsid w:val="000F7DC0"/>
    <w:pPr>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cabecera1">
    <w:name w:val="cabecera1"/>
    <w:basedOn w:val="Normal"/>
    <w:rsid w:val="000F7DC0"/>
    <w:pPr>
      <w:spacing w:before="100" w:beforeAutospacing="1" w:after="100" w:afterAutospacing="1" w:line="288" w:lineRule="atLeast"/>
      <w:jc w:val="center"/>
      <w:textAlignment w:val="center"/>
    </w:pPr>
    <w:rPr>
      <w:rFonts w:ascii="Times New Roman" w:eastAsia="Times New Roman" w:hAnsi="Times New Roman" w:cs="Times New Roman"/>
      <w:b/>
      <w:bCs/>
      <w:sz w:val="34"/>
      <w:szCs w:val="34"/>
    </w:rPr>
  </w:style>
  <w:style w:type="paragraph" w:customStyle="1" w:styleId="media1">
    <w:name w:val="media1"/>
    <w:basedOn w:val="Normal"/>
    <w:rsid w:val="000F7DC0"/>
    <w:pP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off1">
    <w:name w:val="off1"/>
    <w:basedOn w:val="Normal"/>
    <w:rsid w:val="000F7DC0"/>
    <w:pPr>
      <w:pBdr>
        <w:top w:val="single" w:sz="8" w:space="0" w:color="AAAAAA"/>
        <w:left w:val="single" w:sz="8" w:space="0" w:color="AAAAAA"/>
        <w:bottom w:val="single" w:sz="8" w:space="0" w:color="AAAAAA"/>
        <w:right w:val="single" w:sz="8" w:space="0" w:color="AAAAAA"/>
      </w:pBdr>
      <w:shd w:val="clear" w:color="auto" w:fill="FFFFFF"/>
      <w:spacing w:before="100" w:beforeAutospacing="1" w:after="100" w:afterAutospacing="1" w:line="240" w:lineRule="auto"/>
    </w:pPr>
    <w:rPr>
      <w:rFonts w:ascii="Times New Roman" w:eastAsia="Times New Roman" w:hAnsi="Times New Roman" w:cs="Times New Roman"/>
      <w:sz w:val="19"/>
      <w:szCs w:val="19"/>
    </w:rPr>
  </w:style>
  <w:style w:type="paragraph" w:customStyle="1" w:styleId="onn1">
    <w:name w:val="onn1"/>
    <w:basedOn w:val="Normal"/>
    <w:rsid w:val="000F7DC0"/>
    <w:pPr>
      <w:pBdr>
        <w:top w:val="single" w:sz="8" w:space="0" w:color="AAAAAA"/>
        <w:left w:val="single" w:sz="8" w:space="0" w:color="AAAAAA"/>
        <w:bottom w:val="single" w:sz="8" w:space="0" w:color="AAAAAA"/>
        <w:right w:val="single" w:sz="8" w:space="0" w:color="AAAAAA"/>
      </w:pBdr>
      <w:shd w:val="clear" w:color="auto" w:fill="CCFFCC"/>
      <w:spacing w:before="100" w:beforeAutospacing="1" w:after="100" w:afterAutospacing="1" w:line="240" w:lineRule="auto"/>
    </w:pPr>
    <w:rPr>
      <w:rFonts w:ascii="Times New Roman" w:eastAsia="Times New Roman" w:hAnsi="Times New Roman" w:cs="Times New Roman"/>
      <w:sz w:val="19"/>
      <w:szCs w:val="19"/>
    </w:rPr>
  </w:style>
  <w:style w:type="paragraph" w:customStyle="1" w:styleId="wrk1">
    <w:name w:val="wrk1"/>
    <w:basedOn w:val="Normal"/>
    <w:rsid w:val="000F7DC0"/>
    <w:pPr>
      <w:pBdr>
        <w:top w:val="single" w:sz="8" w:space="0" w:color="AAAAAA"/>
        <w:left w:val="single" w:sz="8" w:space="0" w:color="AAAAAA"/>
        <w:bottom w:val="single" w:sz="8" w:space="0" w:color="AAAAAA"/>
        <w:right w:val="single" w:sz="8" w:space="0" w:color="AAAAAA"/>
      </w:pBdr>
      <w:shd w:val="clear" w:color="auto" w:fill="CCCCFF"/>
      <w:spacing w:before="100" w:beforeAutospacing="1" w:after="100" w:afterAutospacing="1" w:line="240" w:lineRule="auto"/>
    </w:pPr>
    <w:rPr>
      <w:rFonts w:ascii="Times New Roman" w:eastAsia="Times New Roman" w:hAnsi="Times New Roman" w:cs="Times New Roman"/>
      <w:sz w:val="19"/>
      <w:szCs w:val="19"/>
    </w:rPr>
  </w:style>
  <w:style w:type="paragraph" w:customStyle="1" w:styleId="cll1">
    <w:name w:val="cll1"/>
    <w:basedOn w:val="Normal"/>
    <w:rsid w:val="000F7DC0"/>
    <w:pPr>
      <w:pBdr>
        <w:top w:val="single" w:sz="8" w:space="0" w:color="AAAAAA"/>
        <w:left w:val="single" w:sz="8" w:space="0" w:color="AAAAAA"/>
        <w:bottom w:val="single" w:sz="8" w:space="0" w:color="AAAAAA"/>
        <w:right w:val="single" w:sz="8" w:space="0" w:color="AAAAAA"/>
      </w:pBdr>
      <w:shd w:val="clear" w:color="auto" w:fill="FFFFDD"/>
      <w:spacing w:before="100" w:beforeAutospacing="1" w:after="100" w:afterAutospacing="1" w:line="240" w:lineRule="auto"/>
    </w:pPr>
    <w:rPr>
      <w:rFonts w:ascii="Times New Roman" w:eastAsia="Times New Roman" w:hAnsi="Times New Roman" w:cs="Times New Roman"/>
      <w:sz w:val="19"/>
      <w:szCs w:val="19"/>
    </w:rPr>
  </w:style>
  <w:style w:type="paragraph" w:customStyle="1" w:styleId="key1">
    <w:name w:val="key1"/>
    <w:basedOn w:val="Normal"/>
    <w:rsid w:val="000F7DC0"/>
    <w:pPr>
      <w:pBdr>
        <w:top w:val="dashed" w:sz="8" w:space="0" w:color="000000"/>
      </w:pBdr>
      <w:spacing w:before="100" w:beforeAutospacing="1" w:after="100" w:afterAutospacing="1" w:line="240" w:lineRule="auto"/>
      <w:jc w:val="right"/>
    </w:pPr>
    <w:rPr>
      <w:rFonts w:ascii="Times New Roman" w:eastAsia="Times New Roman" w:hAnsi="Times New Roman" w:cs="Times New Roman"/>
    </w:rPr>
  </w:style>
  <w:style w:type="paragraph" w:customStyle="1" w:styleId="urlexpansion1">
    <w:name w:val="urlexpansion1"/>
    <w:basedOn w:val="Normal"/>
    <w:rsid w:val="000F7DC0"/>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diffchange1">
    <w:name w:val="diffchange1"/>
    <w:basedOn w:val="Normal"/>
    <w:rsid w:val="000F7DC0"/>
    <w:pPr>
      <w:shd w:val="clear" w:color="auto" w:fill="B0E897"/>
      <w:spacing w:before="100" w:beforeAutospacing="1" w:after="100" w:afterAutospacing="1" w:line="240" w:lineRule="auto"/>
    </w:pPr>
    <w:rPr>
      <w:rFonts w:ascii="Times New Roman" w:eastAsia="Times New Roman" w:hAnsi="Times New Roman" w:cs="Times New Roman"/>
      <w:b/>
      <w:bCs/>
      <w:color w:val="104000"/>
      <w:sz w:val="24"/>
      <w:szCs w:val="24"/>
    </w:rPr>
  </w:style>
  <w:style w:type="paragraph" w:customStyle="1" w:styleId="diffchange2">
    <w:name w:val="diffchange2"/>
    <w:basedOn w:val="Normal"/>
    <w:rsid w:val="000F7DC0"/>
    <w:pPr>
      <w:shd w:val="clear" w:color="auto" w:fill="FAE368"/>
      <w:spacing w:before="100" w:beforeAutospacing="1" w:after="100" w:afterAutospacing="1" w:line="240" w:lineRule="auto"/>
    </w:pPr>
    <w:rPr>
      <w:rFonts w:ascii="Times New Roman" w:eastAsia="Times New Roman" w:hAnsi="Times New Roman" w:cs="Times New Roman"/>
      <w:b/>
      <w:bCs/>
      <w:color w:val="9F0606"/>
      <w:sz w:val="24"/>
      <w:szCs w:val="24"/>
    </w:rPr>
  </w:style>
  <w:style w:type="paragraph" w:customStyle="1" w:styleId="pbody1">
    <w:name w:val="pbody1"/>
    <w:basedOn w:val="Normal"/>
    <w:rsid w:val="000F7DC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octoggle">
    <w:name w:val="toctoggle"/>
    <w:basedOn w:val="Fuentedeprrafopredeter"/>
    <w:rsid w:val="000F7DC0"/>
  </w:style>
  <w:style w:type="character" w:customStyle="1" w:styleId="tocnumber">
    <w:name w:val="tocnumber"/>
    <w:basedOn w:val="Fuentedeprrafopredeter"/>
    <w:rsid w:val="000F7DC0"/>
  </w:style>
  <w:style w:type="character" w:customStyle="1" w:styleId="toctext">
    <w:name w:val="toctext"/>
    <w:basedOn w:val="Fuentedeprrafopredeter"/>
    <w:rsid w:val="000F7DC0"/>
  </w:style>
  <w:style w:type="character" w:customStyle="1" w:styleId="editsection">
    <w:name w:val="editsection"/>
    <w:basedOn w:val="Fuentedeprrafopredeter"/>
    <w:rsid w:val="000F7DC0"/>
  </w:style>
  <w:style w:type="character" w:customStyle="1" w:styleId="mw-headline">
    <w:name w:val="mw-headline"/>
    <w:basedOn w:val="Fuentedeprrafopredeter"/>
    <w:rsid w:val="000F7DC0"/>
  </w:style>
  <w:style w:type="character" w:customStyle="1" w:styleId="corchete-llamada1">
    <w:name w:val="corchete-llamada1"/>
    <w:basedOn w:val="Fuentedeprrafopredeter"/>
    <w:rsid w:val="000F7DC0"/>
    <w:rPr>
      <w:vanish/>
      <w:webHidden w:val="0"/>
      <w:specVanish w:val="0"/>
    </w:rPr>
  </w:style>
  <w:style w:type="paragraph" w:styleId="Textodeglobo">
    <w:name w:val="Balloon Text"/>
    <w:basedOn w:val="Normal"/>
    <w:link w:val="TextodegloboCar"/>
    <w:uiPriority w:val="99"/>
    <w:semiHidden/>
    <w:unhideWhenUsed/>
    <w:rsid w:val="000F7DC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F7DC0"/>
    <w:rPr>
      <w:rFonts w:ascii="Tahoma" w:hAnsi="Tahoma" w:cs="Tahoma"/>
      <w:sz w:val="16"/>
      <w:szCs w:val="16"/>
    </w:rPr>
  </w:style>
  <w:style w:type="character" w:customStyle="1" w:styleId="letrasolagrande1">
    <w:name w:val="letra_sola_grande1"/>
    <w:basedOn w:val="Fuentedeprrafopredeter"/>
    <w:rsid w:val="00DD4E77"/>
    <w:rPr>
      <w:rFonts w:ascii="Times New Roman" w:hAnsi="Times New Roman" w:cs="Times New Roman" w:hint="default"/>
      <w:b w:val="0"/>
      <w:bCs w:val="0"/>
      <w:color w:val="000000"/>
      <w:sz w:val="70"/>
      <w:szCs w:val="70"/>
    </w:rPr>
  </w:style>
  <w:style w:type="character" w:styleId="Textoennegrita">
    <w:name w:val="Strong"/>
    <w:basedOn w:val="Fuentedeprrafopredeter"/>
    <w:uiPriority w:val="22"/>
    <w:qFormat/>
    <w:rsid w:val="00DD4E77"/>
    <w:rPr>
      <w:b/>
      <w:bCs/>
    </w:rPr>
  </w:style>
  <w:style w:type="paragraph" w:customStyle="1" w:styleId="subtit">
    <w:name w:val="subtit"/>
    <w:basedOn w:val="Normal"/>
    <w:rsid w:val="009234C0"/>
    <w:pPr>
      <w:spacing w:after="0" w:line="240" w:lineRule="auto"/>
    </w:pPr>
    <w:rPr>
      <w:rFonts w:ascii="Arial" w:eastAsia="Times New Roman" w:hAnsi="Arial" w:cs="Arial"/>
      <w:b/>
      <w:bCs/>
      <w:color w:val="009933"/>
      <w:sz w:val="24"/>
      <w:szCs w:val="24"/>
    </w:rPr>
  </w:style>
  <w:style w:type="paragraph" w:customStyle="1" w:styleId="paginacion">
    <w:name w:val="paginacion"/>
    <w:basedOn w:val="Normal"/>
    <w:rsid w:val="009234C0"/>
    <w:pPr>
      <w:spacing w:after="0" w:line="240" w:lineRule="auto"/>
    </w:pPr>
    <w:rPr>
      <w:rFonts w:ascii="Arial" w:eastAsia="Times New Roman" w:hAnsi="Arial" w:cs="Arial"/>
      <w:color w:val="CB2A2A"/>
      <w:sz w:val="24"/>
      <w:szCs w:val="24"/>
    </w:rPr>
  </w:style>
  <w:style w:type="paragraph" w:styleId="Sinespaciado">
    <w:name w:val="No Spacing"/>
    <w:uiPriority w:val="1"/>
    <w:qFormat/>
    <w:rsid w:val="005775E7"/>
    <w:pPr>
      <w:spacing w:after="0" w:line="240" w:lineRule="auto"/>
    </w:pPr>
  </w:style>
  <w:style w:type="paragraph" w:styleId="Epgrafe">
    <w:name w:val="caption"/>
    <w:aliases w:val="Epígrafe 1,Epígrafe 1 Car Car,Epígrafe 1 Car Car Car Car Car,Epígrafe Car Car Car Car Car,Epígrafe Car Car Car Car Car Car Car Car,Epígrafe Car Car Car Car Car Car Car Car Car Car Car,Epigrafe"/>
    <w:basedOn w:val="Normal"/>
    <w:next w:val="Normal"/>
    <w:link w:val="EpgrafeCar"/>
    <w:unhideWhenUsed/>
    <w:qFormat/>
    <w:rsid w:val="001768A6"/>
    <w:pPr>
      <w:spacing w:before="200"/>
      <w:jc w:val="both"/>
    </w:pPr>
    <w:rPr>
      <w:b/>
      <w:bCs/>
      <w:color w:val="365F91" w:themeColor="accent1" w:themeShade="BF"/>
      <w:sz w:val="16"/>
      <w:szCs w:val="16"/>
    </w:rPr>
  </w:style>
  <w:style w:type="paragraph" w:styleId="Prrafodelista">
    <w:name w:val="List Paragraph"/>
    <w:basedOn w:val="Normal"/>
    <w:uiPriority w:val="99"/>
    <w:qFormat/>
    <w:rsid w:val="001768A6"/>
    <w:pPr>
      <w:spacing w:before="200"/>
      <w:ind w:left="720"/>
      <w:contextualSpacing/>
      <w:jc w:val="both"/>
    </w:pPr>
    <w:rPr>
      <w:sz w:val="20"/>
      <w:szCs w:val="20"/>
    </w:rPr>
  </w:style>
  <w:style w:type="paragraph" w:customStyle="1" w:styleId="TablasPIP">
    <w:name w:val="Tablas PIP"/>
    <w:basedOn w:val="Normal"/>
    <w:link w:val="TablasPIPCar"/>
    <w:qFormat/>
    <w:rsid w:val="001768A6"/>
    <w:pPr>
      <w:spacing w:after="0" w:line="240" w:lineRule="auto"/>
      <w:jc w:val="both"/>
    </w:pPr>
    <w:rPr>
      <w:rFonts w:ascii="Calibri" w:eastAsia="Times New Roman" w:hAnsi="Calibri" w:cs="Times New Roman"/>
      <w:bCs/>
      <w:sz w:val="16"/>
      <w:szCs w:val="16"/>
    </w:rPr>
  </w:style>
  <w:style w:type="character" w:customStyle="1" w:styleId="TablasPIPCar">
    <w:name w:val="Tablas PIP Car"/>
    <w:basedOn w:val="Fuentedeprrafopredeter"/>
    <w:link w:val="TablasPIP"/>
    <w:rsid w:val="001768A6"/>
    <w:rPr>
      <w:rFonts w:ascii="Calibri" w:eastAsia="Times New Roman" w:hAnsi="Calibri" w:cs="Times New Roman"/>
      <w:bCs/>
      <w:sz w:val="16"/>
      <w:szCs w:val="16"/>
      <w:lang w:val="es-PE"/>
    </w:rPr>
  </w:style>
  <w:style w:type="table" w:customStyle="1" w:styleId="Sombreadomedio1-nfasis11">
    <w:name w:val="Sombreado medio 1 - Énfasis 11"/>
    <w:basedOn w:val="Tablanormal"/>
    <w:uiPriority w:val="63"/>
    <w:rsid w:val="001768A6"/>
    <w:pPr>
      <w:spacing w:after="0" w:line="240" w:lineRule="auto"/>
    </w:pPr>
    <w:rPr>
      <w:rFonts w:ascii="Calibri" w:eastAsia="Times New Roman" w:hAnsi="Calibri" w:cs="Times New Roman"/>
      <w:sz w:val="20"/>
      <w:szCs w:val="20"/>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styleId="Textonotapie">
    <w:name w:val="footnote text"/>
    <w:aliases w:val="Texto nota pie Car Car,Texto nota pie Car1,Texto nota pie Car Car Car Car,Footnote Text Char,Geneva 9,Font: Geneva 9,Boston 10,f,single space,Fußnotentextr"/>
    <w:basedOn w:val="Normal"/>
    <w:link w:val="TextonotapieCar"/>
    <w:unhideWhenUsed/>
    <w:rsid w:val="001768A6"/>
    <w:pPr>
      <w:spacing w:after="0" w:line="240" w:lineRule="auto"/>
      <w:jc w:val="both"/>
    </w:pPr>
    <w:rPr>
      <w:sz w:val="20"/>
      <w:szCs w:val="20"/>
    </w:rPr>
  </w:style>
  <w:style w:type="character" w:customStyle="1" w:styleId="TextonotapieCar">
    <w:name w:val="Texto nota pie Car"/>
    <w:aliases w:val="Texto nota pie Car Car Car,Texto nota pie Car1 Car,Texto nota pie Car Car Car Car Car,Footnote Text Char Car,Geneva 9 Car,Font: Geneva 9 Car,Boston 10 Car,f Car,single space Car,Fußnotentextr Car"/>
    <w:basedOn w:val="Fuentedeprrafopredeter"/>
    <w:link w:val="Textonotapie"/>
    <w:rsid w:val="001768A6"/>
    <w:rPr>
      <w:rFonts w:eastAsiaTheme="minorEastAsia"/>
      <w:sz w:val="20"/>
      <w:szCs w:val="20"/>
      <w:lang w:val="es-PE"/>
    </w:rPr>
  </w:style>
  <w:style w:type="character" w:styleId="Refdenotaalpie">
    <w:name w:val="footnote reference"/>
    <w:basedOn w:val="Fuentedeprrafopredeter"/>
    <w:unhideWhenUsed/>
    <w:rsid w:val="001768A6"/>
    <w:rPr>
      <w:vertAlign w:val="superscript"/>
    </w:rPr>
  </w:style>
  <w:style w:type="character" w:customStyle="1" w:styleId="EpgrafeCar">
    <w:name w:val="Epígrafe Car"/>
    <w:aliases w:val="Epígrafe 1 Car,Epígrafe 1 Car Car Car,Epígrafe 1 Car Car Car Car Car Car,Epígrafe Car Car Car Car Car Car,Epígrafe Car Car Car Car Car Car Car Car Car,Epígrafe Car Car Car Car Car Car Car Car Car Car Car Car,Epigrafe Car"/>
    <w:basedOn w:val="Fuentedeprrafopredeter"/>
    <w:link w:val="Epgrafe"/>
    <w:rsid w:val="001768A6"/>
    <w:rPr>
      <w:rFonts w:eastAsiaTheme="minorEastAsia"/>
      <w:b/>
      <w:bCs/>
      <w:color w:val="365F91" w:themeColor="accent1" w:themeShade="BF"/>
      <w:sz w:val="16"/>
      <w:szCs w:val="16"/>
      <w:lang w:val="es-PE"/>
    </w:rPr>
  </w:style>
  <w:style w:type="character" w:customStyle="1" w:styleId="Ttulo4Car">
    <w:name w:val="Título 4 Car"/>
    <w:basedOn w:val="Fuentedeprrafopredeter"/>
    <w:link w:val="Ttulo4"/>
    <w:uiPriority w:val="9"/>
    <w:semiHidden/>
    <w:rsid w:val="00F573C0"/>
    <w:rPr>
      <w:rFonts w:asciiTheme="majorHAnsi" w:eastAsiaTheme="majorEastAsia" w:hAnsiTheme="majorHAnsi" w:cstheme="majorBidi"/>
      <w:b/>
      <w:bCs/>
      <w:i/>
      <w:i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PE" w:eastAsia="es-P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link w:val="Ttulo1Car"/>
    <w:uiPriority w:val="9"/>
    <w:qFormat/>
    <w:rsid w:val="000F7DC0"/>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Ttulo2">
    <w:name w:val="heading 2"/>
    <w:basedOn w:val="Normal"/>
    <w:link w:val="Ttulo2Car"/>
    <w:uiPriority w:val="9"/>
    <w:qFormat/>
    <w:rsid w:val="000F7DC0"/>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Ttulo3">
    <w:name w:val="heading 3"/>
    <w:basedOn w:val="Normal"/>
    <w:link w:val="Ttulo3Car"/>
    <w:uiPriority w:val="9"/>
    <w:qFormat/>
    <w:rsid w:val="000F7DC0"/>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Ttulo4">
    <w:name w:val="heading 4"/>
    <w:basedOn w:val="Normal"/>
    <w:next w:val="Normal"/>
    <w:link w:val="Ttulo4Car"/>
    <w:uiPriority w:val="9"/>
    <w:semiHidden/>
    <w:unhideWhenUsed/>
    <w:qFormat/>
    <w:rsid w:val="00F573C0"/>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0F7DC0"/>
    <w:rPr>
      <w:rFonts w:ascii="Times New Roman" w:eastAsia="Times New Roman" w:hAnsi="Times New Roman" w:cs="Times New Roman"/>
      <w:b/>
      <w:bCs/>
      <w:kern w:val="36"/>
      <w:sz w:val="48"/>
      <w:szCs w:val="48"/>
    </w:rPr>
  </w:style>
  <w:style w:type="character" w:customStyle="1" w:styleId="Ttulo2Car">
    <w:name w:val="Título 2 Car"/>
    <w:basedOn w:val="Fuentedeprrafopredeter"/>
    <w:link w:val="Ttulo2"/>
    <w:uiPriority w:val="9"/>
    <w:rsid w:val="000F7DC0"/>
    <w:rPr>
      <w:rFonts w:ascii="Times New Roman" w:eastAsia="Times New Roman" w:hAnsi="Times New Roman" w:cs="Times New Roman"/>
      <w:b/>
      <w:bCs/>
      <w:sz w:val="36"/>
      <w:szCs w:val="36"/>
    </w:rPr>
  </w:style>
  <w:style w:type="character" w:customStyle="1" w:styleId="Ttulo3Car">
    <w:name w:val="Título 3 Car"/>
    <w:basedOn w:val="Fuentedeprrafopredeter"/>
    <w:link w:val="Ttulo3"/>
    <w:uiPriority w:val="9"/>
    <w:rsid w:val="000F7DC0"/>
    <w:rPr>
      <w:rFonts w:ascii="Times New Roman" w:eastAsia="Times New Roman" w:hAnsi="Times New Roman" w:cs="Times New Roman"/>
      <w:b/>
      <w:bCs/>
      <w:sz w:val="27"/>
      <w:szCs w:val="27"/>
    </w:rPr>
  </w:style>
  <w:style w:type="character" w:styleId="Hipervnculo">
    <w:name w:val="Hyperlink"/>
    <w:basedOn w:val="Fuentedeprrafopredeter"/>
    <w:uiPriority w:val="99"/>
    <w:semiHidden/>
    <w:unhideWhenUsed/>
    <w:rsid w:val="000F7DC0"/>
    <w:rPr>
      <w:color w:val="0000FF"/>
      <w:u w:val="single"/>
    </w:rPr>
  </w:style>
  <w:style w:type="paragraph" w:styleId="HTMLconformatoprevio">
    <w:name w:val="HTML Preformatted"/>
    <w:basedOn w:val="Normal"/>
    <w:link w:val="HTMLconformatoprevioCar"/>
    <w:uiPriority w:val="99"/>
    <w:semiHidden/>
    <w:unhideWhenUsed/>
    <w:rsid w:val="000F7D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0F7DC0"/>
    <w:rPr>
      <w:rFonts w:ascii="Courier New" w:eastAsia="Times New Roman" w:hAnsi="Courier New" w:cs="Courier New"/>
      <w:sz w:val="20"/>
      <w:szCs w:val="20"/>
    </w:rPr>
  </w:style>
  <w:style w:type="paragraph" w:styleId="NormalWeb">
    <w:name w:val="Normal (Web)"/>
    <w:basedOn w:val="Normal"/>
    <w:uiPriority w:val="99"/>
    <w:unhideWhenUsed/>
    <w:rsid w:val="000F7DC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uggestions">
    <w:name w:val="suggestions"/>
    <w:basedOn w:val="Normal"/>
    <w:rsid w:val="000F7DC0"/>
    <w:pPr>
      <w:spacing w:after="0" w:line="240" w:lineRule="auto"/>
      <w:ind w:right="-20"/>
    </w:pPr>
    <w:rPr>
      <w:rFonts w:ascii="Times New Roman" w:eastAsia="Times New Roman" w:hAnsi="Times New Roman" w:cs="Times New Roman"/>
      <w:sz w:val="24"/>
      <w:szCs w:val="24"/>
    </w:rPr>
  </w:style>
  <w:style w:type="paragraph" w:customStyle="1" w:styleId="suggestions-special">
    <w:name w:val="suggestions-special"/>
    <w:basedOn w:val="Normal"/>
    <w:rsid w:val="000F7DC0"/>
    <w:pPr>
      <w:pBdr>
        <w:top w:val="single" w:sz="8" w:space="3" w:color="AAAAAA"/>
        <w:left w:val="single" w:sz="8" w:space="3" w:color="AAAAAA"/>
        <w:bottom w:val="single" w:sz="8" w:space="3" w:color="AAAAAA"/>
        <w:right w:val="single" w:sz="8" w:space="3" w:color="AAAAAA"/>
      </w:pBdr>
      <w:shd w:val="clear" w:color="auto" w:fill="FFFFFF"/>
      <w:spacing w:after="0" w:line="300" w:lineRule="atLeast"/>
    </w:pPr>
    <w:rPr>
      <w:rFonts w:ascii="Times New Roman" w:eastAsia="Times New Roman" w:hAnsi="Times New Roman" w:cs="Times New Roman"/>
      <w:vanish/>
      <w:sz w:val="19"/>
      <w:szCs w:val="19"/>
    </w:rPr>
  </w:style>
  <w:style w:type="paragraph" w:customStyle="1" w:styleId="suggestions-results">
    <w:name w:val="suggestions-results"/>
    <w:basedOn w:val="Normal"/>
    <w:rsid w:val="000F7DC0"/>
    <w:pPr>
      <w:pBdr>
        <w:top w:val="single" w:sz="8" w:space="0" w:color="AAAAAA"/>
        <w:left w:val="single" w:sz="8" w:space="0" w:color="AAAAAA"/>
        <w:bottom w:val="single" w:sz="8" w:space="0" w:color="AAAAAA"/>
        <w:right w:val="single" w:sz="8" w:space="0" w:color="AAAAAA"/>
      </w:pBdr>
      <w:shd w:val="clear" w:color="auto" w:fill="FFFFFF"/>
      <w:spacing w:after="0" w:line="240" w:lineRule="auto"/>
    </w:pPr>
    <w:rPr>
      <w:rFonts w:ascii="Times New Roman" w:eastAsia="Times New Roman" w:hAnsi="Times New Roman" w:cs="Times New Roman"/>
      <w:sz w:val="19"/>
      <w:szCs w:val="19"/>
    </w:rPr>
  </w:style>
  <w:style w:type="paragraph" w:customStyle="1" w:styleId="suggestions-result">
    <w:name w:val="suggestions-result"/>
    <w:basedOn w:val="Normal"/>
    <w:rsid w:val="000F7DC0"/>
    <w:pPr>
      <w:spacing w:after="0" w:line="360" w:lineRule="atLeast"/>
    </w:pPr>
    <w:rPr>
      <w:rFonts w:ascii="Times New Roman" w:eastAsia="Times New Roman" w:hAnsi="Times New Roman" w:cs="Times New Roman"/>
      <w:sz w:val="24"/>
      <w:szCs w:val="24"/>
    </w:rPr>
  </w:style>
  <w:style w:type="paragraph" w:customStyle="1" w:styleId="suggestions-result-current">
    <w:name w:val="suggestions-result-current"/>
    <w:basedOn w:val="Normal"/>
    <w:rsid w:val="000F7DC0"/>
    <w:pPr>
      <w:shd w:val="clear" w:color="auto" w:fill="4C59A6"/>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autoellipsis-matched">
    <w:name w:val="autoellipsis-matched"/>
    <w:basedOn w:val="Normal"/>
    <w:rsid w:val="000F7DC0"/>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highlight">
    <w:name w:val="highlight"/>
    <w:basedOn w:val="Normal"/>
    <w:rsid w:val="000F7DC0"/>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references-small">
    <w:name w:val="references-small"/>
    <w:basedOn w:val="Normal"/>
    <w:rsid w:val="000F7DC0"/>
    <w:pPr>
      <w:spacing w:before="100" w:beforeAutospacing="1" w:after="100" w:afterAutospacing="1" w:line="240" w:lineRule="auto"/>
    </w:pPr>
    <w:rPr>
      <w:rFonts w:ascii="Times New Roman" w:eastAsia="Times New Roman" w:hAnsi="Times New Roman" w:cs="Times New Roman"/>
    </w:rPr>
  </w:style>
  <w:style w:type="paragraph" w:customStyle="1" w:styleId="references-2column">
    <w:name w:val="references-2column"/>
    <w:basedOn w:val="Normal"/>
    <w:rsid w:val="000F7DC0"/>
    <w:pPr>
      <w:spacing w:before="100" w:beforeAutospacing="1" w:after="100" w:afterAutospacing="1" w:line="240" w:lineRule="auto"/>
    </w:pPr>
    <w:rPr>
      <w:rFonts w:ascii="Times New Roman" w:eastAsia="Times New Roman" w:hAnsi="Times New Roman" w:cs="Times New Roman"/>
    </w:rPr>
  </w:style>
  <w:style w:type="paragraph" w:customStyle="1" w:styleId="corchete-llamada">
    <w:name w:val="corchete-llamada"/>
    <w:basedOn w:val="Normal"/>
    <w:rsid w:val="000F7DC0"/>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infobox">
    <w:name w:val="infobox"/>
    <w:basedOn w:val="Normal"/>
    <w:rsid w:val="000F7DC0"/>
    <w:pPr>
      <w:pBdr>
        <w:top w:val="single" w:sz="8" w:space="2" w:color="AAAAAA"/>
        <w:left w:val="single" w:sz="8" w:space="2" w:color="AAAAAA"/>
        <w:bottom w:val="single" w:sz="8" w:space="2" w:color="AAAAAA"/>
        <w:right w:val="single" w:sz="8" w:space="2" w:color="AAAAAA"/>
      </w:pBdr>
      <w:shd w:val="clear" w:color="auto" w:fill="F9F9F9"/>
      <w:spacing w:before="100" w:beforeAutospacing="1" w:after="120" w:line="240" w:lineRule="auto"/>
      <w:ind w:left="240"/>
    </w:pPr>
    <w:rPr>
      <w:rFonts w:ascii="Times New Roman" w:eastAsia="Times New Roman" w:hAnsi="Times New Roman" w:cs="Times New Roman"/>
      <w:color w:val="000000"/>
      <w:sz w:val="24"/>
      <w:szCs w:val="24"/>
    </w:rPr>
  </w:style>
  <w:style w:type="paragraph" w:customStyle="1" w:styleId="infoboxv2">
    <w:name w:val="infobox_v2"/>
    <w:basedOn w:val="Normal"/>
    <w:rsid w:val="000F7DC0"/>
    <w:pPr>
      <w:pBdr>
        <w:top w:val="single" w:sz="8" w:space="5" w:color="B4BBC8"/>
        <w:left w:val="single" w:sz="8" w:space="5" w:color="B4BBC8"/>
        <w:bottom w:val="single" w:sz="8" w:space="5" w:color="B4BBC8"/>
        <w:right w:val="single" w:sz="8" w:space="5" w:color="B4BBC8"/>
      </w:pBdr>
      <w:shd w:val="clear" w:color="auto" w:fill="F9F9F9"/>
      <w:spacing w:before="120" w:after="120" w:line="360" w:lineRule="atLeast"/>
      <w:ind w:left="240"/>
    </w:pPr>
    <w:rPr>
      <w:rFonts w:ascii="Times New Roman" w:eastAsia="Times New Roman" w:hAnsi="Times New Roman" w:cs="Times New Roman"/>
      <w:color w:val="000000"/>
    </w:rPr>
  </w:style>
  <w:style w:type="paragraph" w:customStyle="1" w:styleId="infoderecha">
    <w:name w:val="infoderecha"/>
    <w:basedOn w:val="Normal"/>
    <w:rsid w:val="000F7DC0"/>
    <w:pPr>
      <w:spacing w:after="240" w:line="240" w:lineRule="auto"/>
      <w:ind w:left="240"/>
    </w:pPr>
    <w:rPr>
      <w:rFonts w:ascii="Times New Roman" w:eastAsia="Times New Roman" w:hAnsi="Times New Roman" w:cs="Times New Roman"/>
      <w:sz w:val="24"/>
      <w:szCs w:val="24"/>
    </w:rPr>
  </w:style>
  <w:style w:type="paragraph" w:customStyle="1" w:styleId="geo-default">
    <w:name w:val="geo-default"/>
    <w:basedOn w:val="Normal"/>
    <w:rsid w:val="000F7DC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eo-dms">
    <w:name w:val="geo-dms"/>
    <w:basedOn w:val="Normal"/>
    <w:rsid w:val="000F7DC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eo-dec">
    <w:name w:val="geo-dec"/>
    <w:basedOn w:val="Normal"/>
    <w:rsid w:val="000F7DC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eo-nondefault">
    <w:name w:val="geo-nondefault"/>
    <w:basedOn w:val="Normal"/>
    <w:rsid w:val="000F7DC0"/>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geo-multi-punct">
    <w:name w:val="geo-multi-punct"/>
    <w:basedOn w:val="Normal"/>
    <w:rsid w:val="000F7DC0"/>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longitude">
    <w:name w:val="longitude"/>
    <w:basedOn w:val="Normal"/>
    <w:rsid w:val="000F7DC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atitude">
    <w:name w:val="latitude"/>
    <w:basedOn w:val="Normal"/>
    <w:rsid w:val="000F7DC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itado">
    <w:name w:val="citado"/>
    <w:basedOn w:val="Normal"/>
    <w:rsid w:val="000F7DC0"/>
    <w:pPr>
      <w:shd w:val="clear" w:color="auto" w:fill="F9F9F9"/>
      <w:spacing w:before="100" w:beforeAutospacing="1" w:after="100" w:afterAutospacing="1" w:line="240" w:lineRule="auto"/>
    </w:pPr>
    <w:rPr>
      <w:rFonts w:ascii="Times New Roman" w:eastAsia="Times New Roman" w:hAnsi="Times New Roman" w:cs="Times New Roman"/>
    </w:rPr>
  </w:style>
  <w:style w:type="paragraph" w:customStyle="1" w:styleId="notice">
    <w:name w:val="notice"/>
    <w:basedOn w:val="Normal"/>
    <w:rsid w:val="000F7DC0"/>
    <w:pPr>
      <w:spacing w:before="240" w:after="240" w:line="240" w:lineRule="auto"/>
      <w:ind w:left="240" w:right="240"/>
      <w:jc w:val="both"/>
    </w:pPr>
    <w:rPr>
      <w:rFonts w:ascii="Times New Roman" w:eastAsia="Times New Roman" w:hAnsi="Times New Roman" w:cs="Times New Roman"/>
      <w:sz w:val="24"/>
      <w:szCs w:val="24"/>
    </w:rPr>
  </w:style>
  <w:style w:type="paragraph" w:customStyle="1" w:styleId="ipa">
    <w:name w:val="ipa"/>
    <w:basedOn w:val="Normal"/>
    <w:rsid w:val="000F7DC0"/>
    <w:pPr>
      <w:spacing w:before="100" w:beforeAutospacing="1" w:after="100" w:afterAutospacing="1" w:line="240" w:lineRule="auto"/>
    </w:pPr>
    <w:rPr>
      <w:rFonts w:ascii="inherit" w:eastAsia="Times New Roman" w:hAnsi="inherit" w:cs="Times New Roman"/>
      <w:sz w:val="24"/>
      <w:szCs w:val="24"/>
    </w:rPr>
  </w:style>
  <w:style w:type="paragraph" w:customStyle="1" w:styleId="unicode">
    <w:name w:val="unicode"/>
    <w:basedOn w:val="Normal"/>
    <w:rsid w:val="000F7DC0"/>
    <w:pPr>
      <w:spacing w:before="100" w:beforeAutospacing="1" w:after="100" w:afterAutospacing="1" w:line="240" w:lineRule="auto"/>
    </w:pPr>
    <w:rPr>
      <w:rFonts w:ascii="inherit" w:eastAsia="Times New Roman" w:hAnsi="inherit" w:cs="Times New Roman"/>
      <w:sz w:val="24"/>
      <w:szCs w:val="24"/>
    </w:rPr>
  </w:style>
  <w:style w:type="paragraph" w:customStyle="1" w:styleId="polytonic">
    <w:name w:val="polytonic"/>
    <w:basedOn w:val="Normal"/>
    <w:rsid w:val="000F7DC0"/>
    <w:pPr>
      <w:spacing w:before="100" w:beforeAutospacing="1" w:after="100" w:afterAutospacing="1" w:line="240" w:lineRule="auto"/>
    </w:pPr>
    <w:rPr>
      <w:rFonts w:ascii="inherit" w:eastAsia="Times New Roman" w:hAnsi="inherit" w:cs="Times New Roman"/>
      <w:sz w:val="24"/>
      <w:szCs w:val="24"/>
    </w:rPr>
  </w:style>
  <w:style w:type="paragraph" w:customStyle="1" w:styleId="parabiblios">
    <w:name w:val="para_biblios"/>
    <w:basedOn w:val="Normal"/>
    <w:rsid w:val="000F7DC0"/>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rotate0">
    <w:name w:val="rotate_0"/>
    <w:basedOn w:val="Normal"/>
    <w:rsid w:val="000F7DC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otate1">
    <w:name w:val="rotate_1"/>
    <w:basedOn w:val="Normal"/>
    <w:rsid w:val="000F7DC0"/>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rotate2">
    <w:name w:val="rotate_2"/>
    <w:basedOn w:val="Normal"/>
    <w:rsid w:val="000F7DC0"/>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rotate3">
    <w:name w:val="rotate_3"/>
    <w:basedOn w:val="Normal"/>
    <w:rsid w:val="000F7DC0"/>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rotate4">
    <w:name w:val="rotate_4"/>
    <w:basedOn w:val="Normal"/>
    <w:rsid w:val="000F7DC0"/>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rotate5">
    <w:name w:val="rotate_5"/>
    <w:basedOn w:val="Normal"/>
    <w:rsid w:val="000F7DC0"/>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rotate6">
    <w:name w:val="rotate_6"/>
    <w:basedOn w:val="Normal"/>
    <w:rsid w:val="000F7DC0"/>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rotate7">
    <w:name w:val="rotate_7"/>
    <w:basedOn w:val="Normal"/>
    <w:rsid w:val="000F7DC0"/>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rotate8">
    <w:name w:val="rotate_8"/>
    <w:basedOn w:val="Normal"/>
    <w:rsid w:val="000F7DC0"/>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rotate9">
    <w:name w:val="rotate_9"/>
    <w:basedOn w:val="Normal"/>
    <w:rsid w:val="000F7DC0"/>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mw-specialpages-table">
    <w:name w:val="mw-specialpages-table"/>
    <w:basedOn w:val="Normal"/>
    <w:rsid w:val="000F7DC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terproject">
    <w:name w:val="interproject"/>
    <w:basedOn w:val="Normal"/>
    <w:rsid w:val="000F7DC0"/>
    <w:pPr>
      <w:pBdr>
        <w:top w:val="dotted" w:sz="18" w:space="0" w:color="AAAAAA"/>
      </w:pBdr>
      <w:spacing w:before="480" w:after="100" w:afterAutospacing="1" w:line="240" w:lineRule="auto"/>
    </w:pPr>
    <w:rPr>
      <w:rFonts w:ascii="Times New Roman" w:eastAsia="Times New Roman" w:hAnsi="Times New Roman" w:cs="Times New Roman"/>
      <w:vanish/>
      <w:sz w:val="24"/>
      <w:szCs w:val="24"/>
    </w:rPr>
  </w:style>
  <w:style w:type="paragraph" w:customStyle="1" w:styleId="messagebox">
    <w:name w:val="messagebox"/>
    <w:basedOn w:val="Normal"/>
    <w:rsid w:val="000F7DC0"/>
    <w:pPr>
      <w:pBdr>
        <w:top w:val="single" w:sz="8" w:space="2" w:color="AAAAAA"/>
        <w:left w:val="single" w:sz="8" w:space="2" w:color="AAAAAA"/>
        <w:bottom w:val="single" w:sz="8" w:space="2" w:color="AAAAAA"/>
        <w:right w:val="single" w:sz="8" w:space="2" w:color="AAAAAA"/>
      </w:pBdr>
      <w:shd w:val="clear" w:color="auto" w:fill="F9F9F9"/>
      <w:spacing w:after="240" w:line="240" w:lineRule="auto"/>
    </w:pPr>
    <w:rPr>
      <w:rFonts w:ascii="Times New Roman" w:eastAsia="Times New Roman" w:hAnsi="Times New Roman" w:cs="Times New Roman"/>
      <w:sz w:val="24"/>
      <w:szCs w:val="24"/>
    </w:rPr>
  </w:style>
  <w:style w:type="paragraph" w:customStyle="1" w:styleId="abbr">
    <w:name w:val="abbr"/>
    <w:basedOn w:val="Normal"/>
    <w:rsid w:val="000F7DC0"/>
    <w:pPr>
      <w:pBdr>
        <w:bottom w:val="dotted" w:sz="8"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pecial-label">
    <w:name w:val="special-label"/>
    <w:basedOn w:val="Normal"/>
    <w:rsid w:val="000F7DC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pecial-query">
    <w:name w:val="special-query"/>
    <w:basedOn w:val="Normal"/>
    <w:rsid w:val="000F7DC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pecial-hover">
    <w:name w:val="special-hover"/>
    <w:basedOn w:val="Normal"/>
    <w:rsid w:val="000F7DC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becera">
    <w:name w:val="cabecera"/>
    <w:basedOn w:val="Normal"/>
    <w:rsid w:val="000F7DC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edia">
    <w:name w:val="media"/>
    <w:basedOn w:val="Normal"/>
    <w:rsid w:val="000F7DC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ff">
    <w:name w:val="off"/>
    <w:basedOn w:val="Normal"/>
    <w:rsid w:val="000F7DC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nn">
    <w:name w:val="onn"/>
    <w:basedOn w:val="Normal"/>
    <w:rsid w:val="000F7DC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rk">
    <w:name w:val="wrk"/>
    <w:basedOn w:val="Normal"/>
    <w:rsid w:val="000F7DC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l">
    <w:name w:val="cll"/>
    <w:basedOn w:val="Normal"/>
    <w:rsid w:val="000F7DC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key">
    <w:name w:val="key"/>
    <w:basedOn w:val="Normal"/>
    <w:rsid w:val="000F7DC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ffchange">
    <w:name w:val="diffchange"/>
    <w:basedOn w:val="Normal"/>
    <w:rsid w:val="000F7DC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body">
    <w:name w:val="pbody"/>
    <w:basedOn w:val="Normal"/>
    <w:rsid w:val="000F7DC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lainlinksneverexpand">
    <w:name w:val="plainlinksneverexpand"/>
    <w:basedOn w:val="Normal"/>
    <w:rsid w:val="000F7DC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rlexpansion">
    <w:name w:val="urlexpansion"/>
    <w:basedOn w:val="Normal"/>
    <w:rsid w:val="000F7DC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itation">
    <w:name w:val="citation"/>
    <w:basedOn w:val="Fuentedeprrafopredeter"/>
    <w:rsid w:val="000F7DC0"/>
    <w:rPr>
      <w:i w:val="0"/>
      <w:iCs w:val="0"/>
    </w:rPr>
  </w:style>
  <w:style w:type="character" w:customStyle="1" w:styleId="nofirmado">
    <w:name w:val="nofirmado"/>
    <w:basedOn w:val="Fuentedeprrafopredeter"/>
    <w:rsid w:val="000F7DC0"/>
    <w:rPr>
      <w:sz w:val="20"/>
      <w:szCs w:val="20"/>
    </w:rPr>
  </w:style>
  <w:style w:type="paragraph" w:customStyle="1" w:styleId="special-label1">
    <w:name w:val="special-label1"/>
    <w:basedOn w:val="Normal"/>
    <w:rsid w:val="000F7DC0"/>
    <w:pPr>
      <w:spacing w:before="100" w:beforeAutospacing="1" w:after="100" w:afterAutospacing="1" w:line="240" w:lineRule="auto"/>
    </w:pPr>
    <w:rPr>
      <w:rFonts w:ascii="Times New Roman" w:eastAsia="Times New Roman" w:hAnsi="Times New Roman" w:cs="Times New Roman"/>
      <w:color w:val="808080"/>
      <w:sz w:val="19"/>
      <w:szCs w:val="19"/>
    </w:rPr>
  </w:style>
  <w:style w:type="paragraph" w:customStyle="1" w:styleId="special-query1">
    <w:name w:val="special-query1"/>
    <w:basedOn w:val="Normal"/>
    <w:rsid w:val="000F7DC0"/>
    <w:pPr>
      <w:spacing w:before="100" w:beforeAutospacing="1" w:after="100" w:afterAutospacing="1" w:line="240" w:lineRule="auto"/>
    </w:pPr>
    <w:rPr>
      <w:rFonts w:ascii="Times New Roman" w:eastAsia="Times New Roman" w:hAnsi="Times New Roman" w:cs="Times New Roman"/>
      <w:i/>
      <w:iCs/>
      <w:color w:val="000000"/>
      <w:sz w:val="24"/>
      <w:szCs w:val="24"/>
    </w:rPr>
  </w:style>
  <w:style w:type="paragraph" w:customStyle="1" w:styleId="special-hover1">
    <w:name w:val="special-hover1"/>
    <w:basedOn w:val="Normal"/>
    <w:rsid w:val="000F7DC0"/>
    <w:pPr>
      <w:shd w:val="clear" w:color="auto" w:fill="C0C0C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pecial-label2">
    <w:name w:val="special-label2"/>
    <w:basedOn w:val="Normal"/>
    <w:rsid w:val="000F7DC0"/>
    <w:pPr>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special-query2">
    <w:name w:val="special-query2"/>
    <w:basedOn w:val="Normal"/>
    <w:rsid w:val="000F7DC0"/>
    <w:pPr>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cabecera1">
    <w:name w:val="cabecera1"/>
    <w:basedOn w:val="Normal"/>
    <w:rsid w:val="000F7DC0"/>
    <w:pPr>
      <w:spacing w:before="100" w:beforeAutospacing="1" w:after="100" w:afterAutospacing="1" w:line="288" w:lineRule="atLeast"/>
      <w:jc w:val="center"/>
      <w:textAlignment w:val="center"/>
    </w:pPr>
    <w:rPr>
      <w:rFonts w:ascii="Times New Roman" w:eastAsia="Times New Roman" w:hAnsi="Times New Roman" w:cs="Times New Roman"/>
      <w:b/>
      <w:bCs/>
      <w:sz w:val="34"/>
      <w:szCs w:val="34"/>
    </w:rPr>
  </w:style>
  <w:style w:type="paragraph" w:customStyle="1" w:styleId="media1">
    <w:name w:val="media1"/>
    <w:basedOn w:val="Normal"/>
    <w:rsid w:val="000F7DC0"/>
    <w:pP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off1">
    <w:name w:val="off1"/>
    <w:basedOn w:val="Normal"/>
    <w:rsid w:val="000F7DC0"/>
    <w:pPr>
      <w:pBdr>
        <w:top w:val="single" w:sz="8" w:space="0" w:color="AAAAAA"/>
        <w:left w:val="single" w:sz="8" w:space="0" w:color="AAAAAA"/>
        <w:bottom w:val="single" w:sz="8" w:space="0" w:color="AAAAAA"/>
        <w:right w:val="single" w:sz="8" w:space="0" w:color="AAAAAA"/>
      </w:pBdr>
      <w:shd w:val="clear" w:color="auto" w:fill="FFFFFF"/>
      <w:spacing w:before="100" w:beforeAutospacing="1" w:after="100" w:afterAutospacing="1" w:line="240" w:lineRule="auto"/>
    </w:pPr>
    <w:rPr>
      <w:rFonts w:ascii="Times New Roman" w:eastAsia="Times New Roman" w:hAnsi="Times New Roman" w:cs="Times New Roman"/>
      <w:sz w:val="19"/>
      <w:szCs w:val="19"/>
    </w:rPr>
  </w:style>
  <w:style w:type="paragraph" w:customStyle="1" w:styleId="onn1">
    <w:name w:val="onn1"/>
    <w:basedOn w:val="Normal"/>
    <w:rsid w:val="000F7DC0"/>
    <w:pPr>
      <w:pBdr>
        <w:top w:val="single" w:sz="8" w:space="0" w:color="AAAAAA"/>
        <w:left w:val="single" w:sz="8" w:space="0" w:color="AAAAAA"/>
        <w:bottom w:val="single" w:sz="8" w:space="0" w:color="AAAAAA"/>
        <w:right w:val="single" w:sz="8" w:space="0" w:color="AAAAAA"/>
      </w:pBdr>
      <w:shd w:val="clear" w:color="auto" w:fill="CCFFCC"/>
      <w:spacing w:before="100" w:beforeAutospacing="1" w:after="100" w:afterAutospacing="1" w:line="240" w:lineRule="auto"/>
    </w:pPr>
    <w:rPr>
      <w:rFonts w:ascii="Times New Roman" w:eastAsia="Times New Roman" w:hAnsi="Times New Roman" w:cs="Times New Roman"/>
      <w:sz w:val="19"/>
      <w:szCs w:val="19"/>
    </w:rPr>
  </w:style>
  <w:style w:type="paragraph" w:customStyle="1" w:styleId="wrk1">
    <w:name w:val="wrk1"/>
    <w:basedOn w:val="Normal"/>
    <w:rsid w:val="000F7DC0"/>
    <w:pPr>
      <w:pBdr>
        <w:top w:val="single" w:sz="8" w:space="0" w:color="AAAAAA"/>
        <w:left w:val="single" w:sz="8" w:space="0" w:color="AAAAAA"/>
        <w:bottom w:val="single" w:sz="8" w:space="0" w:color="AAAAAA"/>
        <w:right w:val="single" w:sz="8" w:space="0" w:color="AAAAAA"/>
      </w:pBdr>
      <w:shd w:val="clear" w:color="auto" w:fill="CCCCFF"/>
      <w:spacing w:before="100" w:beforeAutospacing="1" w:after="100" w:afterAutospacing="1" w:line="240" w:lineRule="auto"/>
    </w:pPr>
    <w:rPr>
      <w:rFonts w:ascii="Times New Roman" w:eastAsia="Times New Roman" w:hAnsi="Times New Roman" w:cs="Times New Roman"/>
      <w:sz w:val="19"/>
      <w:szCs w:val="19"/>
    </w:rPr>
  </w:style>
  <w:style w:type="paragraph" w:customStyle="1" w:styleId="cll1">
    <w:name w:val="cll1"/>
    <w:basedOn w:val="Normal"/>
    <w:rsid w:val="000F7DC0"/>
    <w:pPr>
      <w:pBdr>
        <w:top w:val="single" w:sz="8" w:space="0" w:color="AAAAAA"/>
        <w:left w:val="single" w:sz="8" w:space="0" w:color="AAAAAA"/>
        <w:bottom w:val="single" w:sz="8" w:space="0" w:color="AAAAAA"/>
        <w:right w:val="single" w:sz="8" w:space="0" w:color="AAAAAA"/>
      </w:pBdr>
      <w:shd w:val="clear" w:color="auto" w:fill="FFFFDD"/>
      <w:spacing w:before="100" w:beforeAutospacing="1" w:after="100" w:afterAutospacing="1" w:line="240" w:lineRule="auto"/>
    </w:pPr>
    <w:rPr>
      <w:rFonts w:ascii="Times New Roman" w:eastAsia="Times New Roman" w:hAnsi="Times New Roman" w:cs="Times New Roman"/>
      <w:sz w:val="19"/>
      <w:szCs w:val="19"/>
    </w:rPr>
  </w:style>
  <w:style w:type="paragraph" w:customStyle="1" w:styleId="key1">
    <w:name w:val="key1"/>
    <w:basedOn w:val="Normal"/>
    <w:rsid w:val="000F7DC0"/>
    <w:pPr>
      <w:pBdr>
        <w:top w:val="dashed" w:sz="8" w:space="0" w:color="000000"/>
      </w:pBdr>
      <w:spacing w:before="100" w:beforeAutospacing="1" w:after="100" w:afterAutospacing="1" w:line="240" w:lineRule="auto"/>
      <w:jc w:val="right"/>
    </w:pPr>
    <w:rPr>
      <w:rFonts w:ascii="Times New Roman" w:eastAsia="Times New Roman" w:hAnsi="Times New Roman" w:cs="Times New Roman"/>
    </w:rPr>
  </w:style>
  <w:style w:type="paragraph" w:customStyle="1" w:styleId="urlexpansion1">
    <w:name w:val="urlexpansion1"/>
    <w:basedOn w:val="Normal"/>
    <w:rsid w:val="000F7DC0"/>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diffchange1">
    <w:name w:val="diffchange1"/>
    <w:basedOn w:val="Normal"/>
    <w:rsid w:val="000F7DC0"/>
    <w:pPr>
      <w:shd w:val="clear" w:color="auto" w:fill="B0E897"/>
      <w:spacing w:before="100" w:beforeAutospacing="1" w:after="100" w:afterAutospacing="1" w:line="240" w:lineRule="auto"/>
    </w:pPr>
    <w:rPr>
      <w:rFonts w:ascii="Times New Roman" w:eastAsia="Times New Roman" w:hAnsi="Times New Roman" w:cs="Times New Roman"/>
      <w:b/>
      <w:bCs/>
      <w:color w:val="104000"/>
      <w:sz w:val="24"/>
      <w:szCs w:val="24"/>
    </w:rPr>
  </w:style>
  <w:style w:type="paragraph" w:customStyle="1" w:styleId="diffchange2">
    <w:name w:val="diffchange2"/>
    <w:basedOn w:val="Normal"/>
    <w:rsid w:val="000F7DC0"/>
    <w:pPr>
      <w:shd w:val="clear" w:color="auto" w:fill="FAE368"/>
      <w:spacing w:before="100" w:beforeAutospacing="1" w:after="100" w:afterAutospacing="1" w:line="240" w:lineRule="auto"/>
    </w:pPr>
    <w:rPr>
      <w:rFonts w:ascii="Times New Roman" w:eastAsia="Times New Roman" w:hAnsi="Times New Roman" w:cs="Times New Roman"/>
      <w:b/>
      <w:bCs/>
      <w:color w:val="9F0606"/>
      <w:sz w:val="24"/>
      <w:szCs w:val="24"/>
    </w:rPr>
  </w:style>
  <w:style w:type="paragraph" w:customStyle="1" w:styleId="pbody1">
    <w:name w:val="pbody1"/>
    <w:basedOn w:val="Normal"/>
    <w:rsid w:val="000F7DC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octoggle">
    <w:name w:val="toctoggle"/>
    <w:basedOn w:val="Fuentedeprrafopredeter"/>
    <w:rsid w:val="000F7DC0"/>
  </w:style>
  <w:style w:type="character" w:customStyle="1" w:styleId="tocnumber">
    <w:name w:val="tocnumber"/>
    <w:basedOn w:val="Fuentedeprrafopredeter"/>
    <w:rsid w:val="000F7DC0"/>
  </w:style>
  <w:style w:type="character" w:customStyle="1" w:styleId="toctext">
    <w:name w:val="toctext"/>
    <w:basedOn w:val="Fuentedeprrafopredeter"/>
    <w:rsid w:val="000F7DC0"/>
  </w:style>
  <w:style w:type="character" w:customStyle="1" w:styleId="editsection">
    <w:name w:val="editsection"/>
    <w:basedOn w:val="Fuentedeprrafopredeter"/>
    <w:rsid w:val="000F7DC0"/>
  </w:style>
  <w:style w:type="character" w:customStyle="1" w:styleId="mw-headline">
    <w:name w:val="mw-headline"/>
    <w:basedOn w:val="Fuentedeprrafopredeter"/>
    <w:rsid w:val="000F7DC0"/>
  </w:style>
  <w:style w:type="character" w:customStyle="1" w:styleId="corchete-llamada1">
    <w:name w:val="corchete-llamada1"/>
    <w:basedOn w:val="Fuentedeprrafopredeter"/>
    <w:rsid w:val="000F7DC0"/>
    <w:rPr>
      <w:vanish/>
      <w:webHidden w:val="0"/>
      <w:specVanish w:val="0"/>
    </w:rPr>
  </w:style>
  <w:style w:type="paragraph" w:styleId="Textodeglobo">
    <w:name w:val="Balloon Text"/>
    <w:basedOn w:val="Normal"/>
    <w:link w:val="TextodegloboCar"/>
    <w:uiPriority w:val="99"/>
    <w:semiHidden/>
    <w:unhideWhenUsed/>
    <w:rsid w:val="000F7DC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F7DC0"/>
    <w:rPr>
      <w:rFonts w:ascii="Tahoma" w:hAnsi="Tahoma" w:cs="Tahoma"/>
      <w:sz w:val="16"/>
      <w:szCs w:val="16"/>
    </w:rPr>
  </w:style>
  <w:style w:type="character" w:customStyle="1" w:styleId="letrasolagrande1">
    <w:name w:val="letra_sola_grande1"/>
    <w:basedOn w:val="Fuentedeprrafopredeter"/>
    <w:rsid w:val="00DD4E77"/>
    <w:rPr>
      <w:rFonts w:ascii="Times New Roman" w:hAnsi="Times New Roman" w:cs="Times New Roman" w:hint="default"/>
      <w:b w:val="0"/>
      <w:bCs w:val="0"/>
      <w:color w:val="000000"/>
      <w:sz w:val="70"/>
      <w:szCs w:val="70"/>
    </w:rPr>
  </w:style>
  <w:style w:type="character" w:styleId="Textoennegrita">
    <w:name w:val="Strong"/>
    <w:basedOn w:val="Fuentedeprrafopredeter"/>
    <w:uiPriority w:val="22"/>
    <w:qFormat/>
    <w:rsid w:val="00DD4E77"/>
    <w:rPr>
      <w:b/>
      <w:bCs/>
    </w:rPr>
  </w:style>
  <w:style w:type="paragraph" w:customStyle="1" w:styleId="subtit">
    <w:name w:val="subtit"/>
    <w:basedOn w:val="Normal"/>
    <w:rsid w:val="009234C0"/>
    <w:pPr>
      <w:spacing w:after="0" w:line="240" w:lineRule="auto"/>
    </w:pPr>
    <w:rPr>
      <w:rFonts w:ascii="Arial" w:eastAsia="Times New Roman" w:hAnsi="Arial" w:cs="Arial"/>
      <w:b/>
      <w:bCs/>
      <w:color w:val="009933"/>
      <w:sz w:val="24"/>
      <w:szCs w:val="24"/>
    </w:rPr>
  </w:style>
  <w:style w:type="paragraph" w:customStyle="1" w:styleId="paginacion">
    <w:name w:val="paginacion"/>
    <w:basedOn w:val="Normal"/>
    <w:rsid w:val="009234C0"/>
    <w:pPr>
      <w:spacing w:after="0" w:line="240" w:lineRule="auto"/>
    </w:pPr>
    <w:rPr>
      <w:rFonts w:ascii="Arial" w:eastAsia="Times New Roman" w:hAnsi="Arial" w:cs="Arial"/>
      <w:color w:val="CB2A2A"/>
      <w:sz w:val="24"/>
      <w:szCs w:val="24"/>
    </w:rPr>
  </w:style>
  <w:style w:type="paragraph" w:styleId="Sinespaciado">
    <w:name w:val="No Spacing"/>
    <w:uiPriority w:val="1"/>
    <w:qFormat/>
    <w:rsid w:val="005775E7"/>
    <w:pPr>
      <w:spacing w:after="0" w:line="240" w:lineRule="auto"/>
    </w:pPr>
  </w:style>
  <w:style w:type="paragraph" w:styleId="Epgrafe">
    <w:name w:val="caption"/>
    <w:aliases w:val="Epígrafe 1,Epígrafe 1 Car Car,Epígrafe 1 Car Car Car Car Car,Epígrafe Car Car Car Car Car,Epígrafe Car Car Car Car Car Car Car Car,Epígrafe Car Car Car Car Car Car Car Car Car Car Car,Epigrafe"/>
    <w:basedOn w:val="Normal"/>
    <w:next w:val="Normal"/>
    <w:link w:val="EpgrafeCar"/>
    <w:unhideWhenUsed/>
    <w:qFormat/>
    <w:rsid w:val="001768A6"/>
    <w:pPr>
      <w:spacing w:before="200"/>
      <w:jc w:val="both"/>
    </w:pPr>
    <w:rPr>
      <w:b/>
      <w:bCs/>
      <w:color w:val="365F91" w:themeColor="accent1" w:themeShade="BF"/>
      <w:sz w:val="16"/>
      <w:szCs w:val="16"/>
    </w:rPr>
  </w:style>
  <w:style w:type="paragraph" w:styleId="Prrafodelista">
    <w:name w:val="List Paragraph"/>
    <w:basedOn w:val="Normal"/>
    <w:uiPriority w:val="99"/>
    <w:qFormat/>
    <w:rsid w:val="001768A6"/>
    <w:pPr>
      <w:spacing w:before="200"/>
      <w:ind w:left="720"/>
      <w:contextualSpacing/>
      <w:jc w:val="both"/>
    </w:pPr>
    <w:rPr>
      <w:sz w:val="20"/>
      <w:szCs w:val="20"/>
    </w:rPr>
  </w:style>
  <w:style w:type="paragraph" w:customStyle="1" w:styleId="TablasPIP">
    <w:name w:val="Tablas PIP"/>
    <w:basedOn w:val="Normal"/>
    <w:link w:val="TablasPIPCar"/>
    <w:qFormat/>
    <w:rsid w:val="001768A6"/>
    <w:pPr>
      <w:spacing w:after="0" w:line="240" w:lineRule="auto"/>
      <w:jc w:val="both"/>
    </w:pPr>
    <w:rPr>
      <w:rFonts w:ascii="Calibri" w:eastAsia="Times New Roman" w:hAnsi="Calibri" w:cs="Times New Roman"/>
      <w:bCs/>
      <w:sz w:val="16"/>
      <w:szCs w:val="16"/>
    </w:rPr>
  </w:style>
  <w:style w:type="character" w:customStyle="1" w:styleId="TablasPIPCar">
    <w:name w:val="Tablas PIP Car"/>
    <w:basedOn w:val="Fuentedeprrafopredeter"/>
    <w:link w:val="TablasPIP"/>
    <w:rsid w:val="001768A6"/>
    <w:rPr>
      <w:rFonts w:ascii="Calibri" w:eastAsia="Times New Roman" w:hAnsi="Calibri" w:cs="Times New Roman"/>
      <w:bCs/>
      <w:sz w:val="16"/>
      <w:szCs w:val="16"/>
      <w:lang w:val="es-PE"/>
    </w:rPr>
  </w:style>
  <w:style w:type="table" w:customStyle="1" w:styleId="Sombreadomedio1-nfasis11">
    <w:name w:val="Sombreado medio 1 - Énfasis 11"/>
    <w:basedOn w:val="Tablanormal"/>
    <w:uiPriority w:val="63"/>
    <w:rsid w:val="001768A6"/>
    <w:pPr>
      <w:spacing w:after="0" w:line="240" w:lineRule="auto"/>
    </w:pPr>
    <w:rPr>
      <w:rFonts w:ascii="Calibri" w:eastAsia="Times New Roman" w:hAnsi="Calibri" w:cs="Times New Roman"/>
      <w:sz w:val="20"/>
      <w:szCs w:val="20"/>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styleId="Textonotapie">
    <w:name w:val="footnote text"/>
    <w:aliases w:val="Texto nota pie Car Car,Texto nota pie Car1,Texto nota pie Car Car Car Car,Footnote Text Char,Geneva 9,Font: Geneva 9,Boston 10,f,single space,Fußnotentextr"/>
    <w:basedOn w:val="Normal"/>
    <w:link w:val="TextonotapieCar"/>
    <w:unhideWhenUsed/>
    <w:rsid w:val="001768A6"/>
    <w:pPr>
      <w:spacing w:after="0" w:line="240" w:lineRule="auto"/>
      <w:jc w:val="both"/>
    </w:pPr>
    <w:rPr>
      <w:sz w:val="20"/>
      <w:szCs w:val="20"/>
    </w:rPr>
  </w:style>
  <w:style w:type="character" w:customStyle="1" w:styleId="TextonotapieCar">
    <w:name w:val="Texto nota pie Car"/>
    <w:aliases w:val="Texto nota pie Car Car Car,Texto nota pie Car1 Car,Texto nota pie Car Car Car Car Car,Footnote Text Char Car,Geneva 9 Car,Font: Geneva 9 Car,Boston 10 Car,f Car,single space Car,Fußnotentextr Car"/>
    <w:basedOn w:val="Fuentedeprrafopredeter"/>
    <w:link w:val="Textonotapie"/>
    <w:rsid w:val="001768A6"/>
    <w:rPr>
      <w:rFonts w:eastAsiaTheme="minorEastAsia"/>
      <w:sz w:val="20"/>
      <w:szCs w:val="20"/>
      <w:lang w:val="es-PE"/>
    </w:rPr>
  </w:style>
  <w:style w:type="character" w:styleId="Refdenotaalpie">
    <w:name w:val="footnote reference"/>
    <w:basedOn w:val="Fuentedeprrafopredeter"/>
    <w:unhideWhenUsed/>
    <w:rsid w:val="001768A6"/>
    <w:rPr>
      <w:vertAlign w:val="superscript"/>
    </w:rPr>
  </w:style>
  <w:style w:type="character" w:customStyle="1" w:styleId="EpgrafeCar">
    <w:name w:val="Epígrafe Car"/>
    <w:aliases w:val="Epígrafe 1 Car,Epígrafe 1 Car Car Car,Epígrafe 1 Car Car Car Car Car Car,Epígrafe Car Car Car Car Car Car,Epígrafe Car Car Car Car Car Car Car Car Car,Epígrafe Car Car Car Car Car Car Car Car Car Car Car Car,Epigrafe Car"/>
    <w:basedOn w:val="Fuentedeprrafopredeter"/>
    <w:link w:val="Epgrafe"/>
    <w:rsid w:val="001768A6"/>
    <w:rPr>
      <w:rFonts w:eastAsiaTheme="minorEastAsia"/>
      <w:b/>
      <w:bCs/>
      <w:color w:val="365F91" w:themeColor="accent1" w:themeShade="BF"/>
      <w:sz w:val="16"/>
      <w:szCs w:val="16"/>
      <w:lang w:val="es-PE"/>
    </w:rPr>
  </w:style>
  <w:style w:type="character" w:customStyle="1" w:styleId="Ttulo4Car">
    <w:name w:val="Título 4 Car"/>
    <w:basedOn w:val="Fuentedeprrafopredeter"/>
    <w:link w:val="Ttulo4"/>
    <w:uiPriority w:val="9"/>
    <w:semiHidden/>
    <w:rsid w:val="00F573C0"/>
    <w:rPr>
      <w:rFonts w:asciiTheme="majorHAnsi" w:eastAsiaTheme="majorEastAsia" w:hAnsiTheme="majorHAnsi" w:cstheme="majorBidi"/>
      <w:b/>
      <w:bCs/>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664334">
      <w:bodyDiv w:val="1"/>
      <w:marLeft w:val="0"/>
      <w:marRight w:val="0"/>
      <w:marTop w:val="0"/>
      <w:marBottom w:val="0"/>
      <w:divBdr>
        <w:top w:val="none" w:sz="0" w:space="0" w:color="auto"/>
        <w:left w:val="none" w:sz="0" w:space="0" w:color="auto"/>
        <w:bottom w:val="none" w:sz="0" w:space="0" w:color="auto"/>
        <w:right w:val="none" w:sz="0" w:space="0" w:color="auto"/>
      </w:divBdr>
      <w:divsChild>
        <w:div w:id="359938716">
          <w:marLeft w:val="0"/>
          <w:marRight w:val="0"/>
          <w:marTop w:val="0"/>
          <w:marBottom w:val="0"/>
          <w:divBdr>
            <w:top w:val="none" w:sz="0" w:space="0" w:color="auto"/>
            <w:left w:val="none" w:sz="0" w:space="0" w:color="auto"/>
            <w:bottom w:val="none" w:sz="0" w:space="0" w:color="auto"/>
            <w:right w:val="none" w:sz="0" w:space="0" w:color="auto"/>
          </w:divBdr>
          <w:divsChild>
            <w:div w:id="640815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97047">
      <w:bodyDiv w:val="1"/>
      <w:marLeft w:val="0"/>
      <w:marRight w:val="0"/>
      <w:marTop w:val="0"/>
      <w:marBottom w:val="0"/>
      <w:divBdr>
        <w:top w:val="none" w:sz="0" w:space="0" w:color="auto"/>
        <w:left w:val="none" w:sz="0" w:space="0" w:color="auto"/>
        <w:bottom w:val="none" w:sz="0" w:space="0" w:color="auto"/>
        <w:right w:val="none" w:sz="0" w:space="0" w:color="auto"/>
      </w:divBdr>
      <w:divsChild>
        <w:div w:id="839583928">
          <w:marLeft w:val="0"/>
          <w:marRight w:val="0"/>
          <w:marTop w:val="0"/>
          <w:marBottom w:val="0"/>
          <w:divBdr>
            <w:top w:val="none" w:sz="0" w:space="0" w:color="auto"/>
            <w:left w:val="none" w:sz="0" w:space="0" w:color="auto"/>
            <w:bottom w:val="none" w:sz="0" w:space="0" w:color="auto"/>
            <w:right w:val="none" w:sz="0" w:space="0" w:color="auto"/>
          </w:divBdr>
          <w:divsChild>
            <w:div w:id="1283728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97549">
      <w:bodyDiv w:val="1"/>
      <w:marLeft w:val="0"/>
      <w:marRight w:val="0"/>
      <w:marTop w:val="0"/>
      <w:marBottom w:val="0"/>
      <w:divBdr>
        <w:top w:val="none" w:sz="0" w:space="0" w:color="auto"/>
        <w:left w:val="none" w:sz="0" w:space="0" w:color="auto"/>
        <w:bottom w:val="none" w:sz="0" w:space="0" w:color="auto"/>
        <w:right w:val="none" w:sz="0" w:space="0" w:color="auto"/>
      </w:divBdr>
      <w:divsChild>
        <w:div w:id="1004472998">
          <w:marLeft w:val="0"/>
          <w:marRight w:val="0"/>
          <w:marTop w:val="0"/>
          <w:marBottom w:val="0"/>
          <w:divBdr>
            <w:top w:val="none" w:sz="0" w:space="0" w:color="auto"/>
            <w:left w:val="none" w:sz="0" w:space="0" w:color="auto"/>
            <w:bottom w:val="none" w:sz="0" w:space="0" w:color="auto"/>
            <w:right w:val="none" w:sz="0" w:space="0" w:color="auto"/>
          </w:divBdr>
          <w:divsChild>
            <w:div w:id="1485664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471207">
      <w:bodyDiv w:val="1"/>
      <w:marLeft w:val="0"/>
      <w:marRight w:val="0"/>
      <w:marTop w:val="0"/>
      <w:marBottom w:val="0"/>
      <w:divBdr>
        <w:top w:val="none" w:sz="0" w:space="0" w:color="auto"/>
        <w:left w:val="none" w:sz="0" w:space="0" w:color="auto"/>
        <w:bottom w:val="none" w:sz="0" w:space="0" w:color="auto"/>
        <w:right w:val="none" w:sz="0" w:space="0" w:color="auto"/>
      </w:divBdr>
      <w:divsChild>
        <w:div w:id="1982031769">
          <w:marLeft w:val="0"/>
          <w:marRight w:val="0"/>
          <w:marTop w:val="0"/>
          <w:marBottom w:val="0"/>
          <w:divBdr>
            <w:top w:val="none" w:sz="0" w:space="0" w:color="auto"/>
            <w:left w:val="none" w:sz="0" w:space="0" w:color="auto"/>
            <w:bottom w:val="none" w:sz="0" w:space="0" w:color="auto"/>
            <w:right w:val="none" w:sz="0" w:space="0" w:color="auto"/>
          </w:divBdr>
          <w:divsChild>
            <w:div w:id="251206864">
              <w:marLeft w:val="0"/>
              <w:marRight w:val="0"/>
              <w:marTop w:val="0"/>
              <w:marBottom w:val="0"/>
              <w:divBdr>
                <w:top w:val="none" w:sz="0" w:space="0" w:color="auto"/>
                <w:left w:val="none" w:sz="0" w:space="0" w:color="auto"/>
                <w:bottom w:val="none" w:sz="0" w:space="0" w:color="auto"/>
                <w:right w:val="none" w:sz="0" w:space="0" w:color="auto"/>
              </w:divBdr>
              <w:divsChild>
                <w:div w:id="786854053">
                  <w:marLeft w:val="0"/>
                  <w:marRight w:val="0"/>
                  <w:marTop w:val="0"/>
                  <w:marBottom w:val="0"/>
                  <w:divBdr>
                    <w:top w:val="none" w:sz="0" w:space="0" w:color="auto"/>
                    <w:left w:val="none" w:sz="0" w:space="0" w:color="auto"/>
                    <w:bottom w:val="none" w:sz="0" w:space="0" w:color="auto"/>
                    <w:right w:val="none" w:sz="0" w:space="0" w:color="auto"/>
                  </w:divBdr>
                  <w:divsChild>
                    <w:div w:id="319118003">
                      <w:marLeft w:val="0"/>
                      <w:marRight w:val="0"/>
                      <w:marTop w:val="0"/>
                      <w:marBottom w:val="0"/>
                      <w:divBdr>
                        <w:top w:val="none" w:sz="0" w:space="0" w:color="auto"/>
                        <w:left w:val="none" w:sz="0" w:space="0" w:color="auto"/>
                        <w:bottom w:val="none" w:sz="0" w:space="0" w:color="auto"/>
                        <w:right w:val="none" w:sz="0" w:space="0" w:color="auto"/>
                      </w:divBdr>
                      <w:divsChild>
                        <w:div w:id="210457393">
                          <w:marLeft w:val="0"/>
                          <w:marRight w:val="0"/>
                          <w:marTop w:val="0"/>
                          <w:marBottom w:val="0"/>
                          <w:divBdr>
                            <w:top w:val="none" w:sz="0" w:space="0" w:color="auto"/>
                            <w:left w:val="none" w:sz="0" w:space="0" w:color="auto"/>
                            <w:bottom w:val="none" w:sz="0" w:space="0" w:color="auto"/>
                            <w:right w:val="none" w:sz="0" w:space="0" w:color="auto"/>
                          </w:divBdr>
                          <w:divsChild>
                            <w:div w:id="371616509">
                              <w:marLeft w:val="0"/>
                              <w:marRight w:val="0"/>
                              <w:marTop w:val="0"/>
                              <w:marBottom w:val="0"/>
                              <w:divBdr>
                                <w:top w:val="none" w:sz="0" w:space="0" w:color="auto"/>
                                <w:left w:val="none" w:sz="0" w:space="0" w:color="auto"/>
                                <w:bottom w:val="none" w:sz="0" w:space="0" w:color="auto"/>
                                <w:right w:val="none" w:sz="0" w:space="0" w:color="auto"/>
                              </w:divBdr>
                              <w:divsChild>
                                <w:div w:id="1893150380">
                                  <w:marLeft w:val="0"/>
                                  <w:marRight w:val="0"/>
                                  <w:marTop w:val="0"/>
                                  <w:marBottom w:val="0"/>
                                  <w:divBdr>
                                    <w:top w:val="none" w:sz="0" w:space="0" w:color="auto"/>
                                    <w:left w:val="none" w:sz="0" w:space="0" w:color="auto"/>
                                    <w:bottom w:val="none" w:sz="0" w:space="0" w:color="auto"/>
                                    <w:right w:val="none" w:sz="0" w:space="0" w:color="auto"/>
                                  </w:divBdr>
                                  <w:divsChild>
                                    <w:div w:id="676615544">
                                      <w:marLeft w:val="0"/>
                                      <w:marRight w:val="0"/>
                                      <w:marTop w:val="0"/>
                                      <w:marBottom w:val="0"/>
                                      <w:divBdr>
                                        <w:top w:val="none" w:sz="0" w:space="0" w:color="auto"/>
                                        <w:left w:val="none" w:sz="0" w:space="0" w:color="auto"/>
                                        <w:bottom w:val="none" w:sz="0" w:space="0" w:color="auto"/>
                                        <w:right w:val="none" w:sz="0" w:space="0" w:color="auto"/>
                                      </w:divBdr>
                                      <w:divsChild>
                                        <w:div w:id="1933471239">
                                          <w:marLeft w:val="0"/>
                                          <w:marRight w:val="0"/>
                                          <w:marTop w:val="0"/>
                                          <w:marBottom w:val="0"/>
                                          <w:divBdr>
                                            <w:top w:val="none" w:sz="0" w:space="0" w:color="auto"/>
                                            <w:left w:val="none" w:sz="0" w:space="0" w:color="auto"/>
                                            <w:bottom w:val="none" w:sz="0" w:space="0" w:color="auto"/>
                                            <w:right w:val="none" w:sz="0" w:space="0" w:color="auto"/>
                                          </w:divBdr>
                                          <w:divsChild>
                                            <w:div w:id="726879711">
                                              <w:marLeft w:val="0"/>
                                              <w:marRight w:val="0"/>
                                              <w:marTop w:val="0"/>
                                              <w:marBottom w:val="0"/>
                                              <w:divBdr>
                                                <w:top w:val="none" w:sz="0" w:space="0" w:color="auto"/>
                                                <w:left w:val="none" w:sz="0" w:space="0" w:color="auto"/>
                                                <w:bottom w:val="none" w:sz="0" w:space="0" w:color="auto"/>
                                                <w:right w:val="none" w:sz="0" w:space="0" w:color="auto"/>
                                              </w:divBdr>
                                              <w:divsChild>
                                                <w:div w:id="426465828">
                                                  <w:marLeft w:val="0"/>
                                                  <w:marRight w:val="0"/>
                                                  <w:marTop w:val="0"/>
                                                  <w:marBottom w:val="0"/>
                                                  <w:divBdr>
                                                    <w:top w:val="none" w:sz="0" w:space="0" w:color="auto"/>
                                                    <w:left w:val="none" w:sz="0" w:space="0" w:color="auto"/>
                                                    <w:bottom w:val="none" w:sz="0" w:space="0" w:color="auto"/>
                                                    <w:right w:val="none" w:sz="0" w:space="0" w:color="auto"/>
                                                  </w:divBdr>
                                                  <w:divsChild>
                                                    <w:div w:id="539705002">
                                                      <w:marLeft w:val="0"/>
                                                      <w:marRight w:val="0"/>
                                                      <w:marTop w:val="0"/>
                                                      <w:marBottom w:val="0"/>
                                                      <w:divBdr>
                                                        <w:top w:val="none" w:sz="0" w:space="0" w:color="auto"/>
                                                        <w:left w:val="none" w:sz="0" w:space="0" w:color="auto"/>
                                                        <w:bottom w:val="none" w:sz="0" w:space="0" w:color="auto"/>
                                                        <w:right w:val="none" w:sz="0" w:space="0" w:color="auto"/>
                                                      </w:divBdr>
                                                      <w:divsChild>
                                                        <w:div w:id="2115590615">
                                                          <w:marLeft w:val="0"/>
                                                          <w:marRight w:val="0"/>
                                                          <w:marTop w:val="0"/>
                                                          <w:marBottom w:val="0"/>
                                                          <w:divBdr>
                                                            <w:top w:val="none" w:sz="0" w:space="0" w:color="auto"/>
                                                            <w:left w:val="none" w:sz="0" w:space="0" w:color="auto"/>
                                                            <w:bottom w:val="none" w:sz="0" w:space="0" w:color="auto"/>
                                                            <w:right w:val="none" w:sz="0" w:space="0" w:color="auto"/>
                                                          </w:divBdr>
                                                          <w:divsChild>
                                                            <w:div w:id="917444599">
                                                              <w:marLeft w:val="0"/>
                                                              <w:marRight w:val="0"/>
                                                              <w:marTop w:val="0"/>
                                                              <w:marBottom w:val="0"/>
                                                              <w:divBdr>
                                                                <w:top w:val="none" w:sz="0" w:space="0" w:color="auto"/>
                                                                <w:left w:val="none" w:sz="0" w:space="0" w:color="auto"/>
                                                                <w:bottom w:val="none" w:sz="0" w:space="0" w:color="auto"/>
                                                                <w:right w:val="none" w:sz="0" w:space="0" w:color="auto"/>
                                                              </w:divBdr>
                                                              <w:divsChild>
                                                                <w:div w:id="401367001">
                                                                  <w:marLeft w:val="0"/>
                                                                  <w:marRight w:val="0"/>
                                                                  <w:marTop w:val="0"/>
                                                                  <w:marBottom w:val="0"/>
                                                                  <w:divBdr>
                                                                    <w:top w:val="none" w:sz="0" w:space="0" w:color="auto"/>
                                                                    <w:left w:val="none" w:sz="0" w:space="0" w:color="auto"/>
                                                                    <w:bottom w:val="none" w:sz="0" w:space="0" w:color="auto"/>
                                                                    <w:right w:val="none" w:sz="0" w:space="0" w:color="auto"/>
                                                                  </w:divBdr>
                                                                  <w:divsChild>
                                                                    <w:div w:id="1068573299">
                                                                      <w:marLeft w:val="0"/>
                                                                      <w:marRight w:val="0"/>
                                                                      <w:marTop w:val="0"/>
                                                                      <w:marBottom w:val="0"/>
                                                                      <w:divBdr>
                                                                        <w:top w:val="none" w:sz="0" w:space="0" w:color="auto"/>
                                                                        <w:left w:val="none" w:sz="0" w:space="0" w:color="auto"/>
                                                                        <w:bottom w:val="none" w:sz="0" w:space="0" w:color="auto"/>
                                                                        <w:right w:val="none" w:sz="0" w:space="0" w:color="auto"/>
                                                                      </w:divBdr>
                                                                      <w:divsChild>
                                                                        <w:div w:id="2065449173">
                                                                          <w:marLeft w:val="0"/>
                                                                          <w:marRight w:val="0"/>
                                                                          <w:marTop w:val="0"/>
                                                                          <w:marBottom w:val="0"/>
                                                                          <w:divBdr>
                                                                            <w:top w:val="none" w:sz="0" w:space="0" w:color="auto"/>
                                                                            <w:left w:val="none" w:sz="0" w:space="0" w:color="auto"/>
                                                                            <w:bottom w:val="none" w:sz="0" w:space="0" w:color="auto"/>
                                                                            <w:right w:val="none" w:sz="0" w:space="0" w:color="auto"/>
                                                                          </w:divBdr>
                                                                          <w:divsChild>
                                                                            <w:div w:id="1239025107">
                                                                              <w:marLeft w:val="0"/>
                                                                              <w:marRight w:val="0"/>
                                                                              <w:marTop w:val="0"/>
                                                                              <w:marBottom w:val="0"/>
                                                                              <w:divBdr>
                                                                                <w:top w:val="none" w:sz="0" w:space="0" w:color="auto"/>
                                                                                <w:left w:val="none" w:sz="0" w:space="0" w:color="auto"/>
                                                                                <w:bottom w:val="none" w:sz="0" w:space="0" w:color="auto"/>
                                                                                <w:right w:val="none" w:sz="0" w:space="0" w:color="auto"/>
                                                                              </w:divBdr>
                                                                              <w:divsChild>
                                                                                <w:div w:id="537205030">
                                                                                  <w:marLeft w:val="0"/>
                                                                                  <w:marRight w:val="0"/>
                                                                                  <w:marTop w:val="0"/>
                                                                                  <w:marBottom w:val="0"/>
                                                                                  <w:divBdr>
                                                                                    <w:top w:val="none" w:sz="0" w:space="0" w:color="auto"/>
                                                                                    <w:left w:val="none" w:sz="0" w:space="0" w:color="auto"/>
                                                                                    <w:bottom w:val="none" w:sz="0" w:space="0" w:color="auto"/>
                                                                                    <w:right w:val="none" w:sz="0" w:space="0" w:color="auto"/>
                                                                                  </w:divBdr>
                                                                                  <w:divsChild>
                                                                                    <w:div w:id="459613628">
                                                                                      <w:marLeft w:val="0"/>
                                                                                      <w:marRight w:val="0"/>
                                                                                      <w:marTop w:val="0"/>
                                                                                      <w:marBottom w:val="0"/>
                                                                                      <w:divBdr>
                                                                                        <w:top w:val="none" w:sz="0" w:space="0" w:color="auto"/>
                                                                                        <w:left w:val="none" w:sz="0" w:space="0" w:color="auto"/>
                                                                                        <w:bottom w:val="none" w:sz="0" w:space="0" w:color="auto"/>
                                                                                        <w:right w:val="none" w:sz="0" w:space="0" w:color="auto"/>
                                                                                      </w:divBdr>
                                                                                      <w:divsChild>
                                                                                        <w:div w:id="399864947">
                                                                                          <w:marLeft w:val="0"/>
                                                                                          <w:marRight w:val="0"/>
                                                                                          <w:marTop w:val="0"/>
                                                                                          <w:marBottom w:val="0"/>
                                                                                          <w:divBdr>
                                                                                            <w:top w:val="none" w:sz="0" w:space="0" w:color="auto"/>
                                                                                            <w:left w:val="none" w:sz="0" w:space="0" w:color="auto"/>
                                                                                            <w:bottom w:val="none" w:sz="0" w:space="0" w:color="auto"/>
                                                                                            <w:right w:val="none" w:sz="0" w:space="0" w:color="auto"/>
                                                                                          </w:divBdr>
                                                                                          <w:divsChild>
                                                                                            <w:div w:id="732389727">
                                                                                              <w:marLeft w:val="0"/>
                                                                                              <w:marRight w:val="0"/>
                                                                                              <w:marTop w:val="0"/>
                                                                                              <w:marBottom w:val="0"/>
                                                                                              <w:divBdr>
                                                                                                <w:top w:val="none" w:sz="0" w:space="0" w:color="auto"/>
                                                                                                <w:left w:val="none" w:sz="0" w:space="0" w:color="auto"/>
                                                                                                <w:bottom w:val="none" w:sz="0" w:space="0" w:color="auto"/>
                                                                                                <w:right w:val="none" w:sz="0" w:space="0" w:color="auto"/>
                                                                                              </w:divBdr>
                                                                                              <w:divsChild>
                                                                                                <w:div w:id="248658746">
                                                                                                  <w:marLeft w:val="0"/>
                                                                                                  <w:marRight w:val="0"/>
                                                                                                  <w:marTop w:val="0"/>
                                                                                                  <w:marBottom w:val="0"/>
                                                                                                  <w:divBdr>
                                                                                                    <w:top w:val="none" w:sz="0" w:space="0" w:color="auto"/>
                                                                                                    <w:left w:val="none" w:sz="0" w:space="0" w:color="auto"/>
                                                                                                    <w:bottom w:val="none" w:sz="0" w:space="0" w:color="auto"/>
                                                                                                    <w:right w:val="none" w:sz="0" w:space="0" w:color="auto"/>
                                                                                                  </w:divBdr>
                                                                                                  <w:divsChild>
                                                                                                    <w:div w:id="747575805">
                                                                                                      <w:marLeft w:val="0"/>
                                                                                                      <w:marRight w:val="0"/>
                                                                                                      <w:marTop w:val="0"/>
                                                                                                      <w:marBottom w:val="0"/>
                                                                                                      <w:divBdr>
                                                                                                        <w:top w:val="none" w:sz="0" w:space="0" w:color="auto"/>
                                                                                                        <w:left w:val="none" w:sz="0" w:space="0" w:color="auto"/>
                                                                                                        <w:bottom w:val="none" w:sz="0" w:space="0" w:color="auto"/>
                                                                                                        <w:right w:val="none" w:sz="0" w:space="0" w:color="auto"/>
                                                                                                      </w:divBdr>
                                                                                                      <w:divsChild>
                                                                                                        <w:div w:id="1899052010">
                                                                                                          <w:marLeft w:val="0"/>
                                                                                                          <w:marRight w:val="0"/>
                                                                                                          <w:marTop w:val="0"/>
                                                                                                          <w:marBottom w:val="200"/>
                                                                                                          <w:divBdr>
                                                                                                            <w:top w:val="none" w:sz="0" w:space="0" w:color="auto"/>
                                                                                                            <w:left w:val="none" w:sz="0" w:space="0" w:color="auto"/>
                                                                                                            <w:bottom w:val="none" w:sz="0" w:space="0" w:color="auto"/>
                                                                                                            <w:right w:val="none" w:sz="0" w:space="0" w:color="auto"/>
                                                                                                          </w:divBdr>
                                                                                                          <w:divsChild>
                                                                                                            <w:div w:id="1084691303">
                                                                                                              <w:marLeft w:val="0"/>
                                                                                                              <w:marRight w:val="0"/>
                                                                                                              <w:marTop w:val="0"/>
                                                                                                              <w:marBottom w:val="200"/>
                                                                                                              <w:divBdr>
                                                                                                                <w:top w:val="none" w:sz="0" w:space="0" w:color="auto"/>
                                                                                                                <w:left w:val="none" w:sz="0" w:space="0" w:color="auto"/>
                                                                                                                <w:bottom w:val="none" w:sz="0" w:space="0" w:color="auto"/>
                                                                                                                <w:right w:val="none" w:sz="0" w:space="0" w:color="auto"/>
                                                                                                              </w:divBdr>
                                                                                                              <w:divsChild>
                                                                                                                <w:div w:id="805198552">
                                                                                                                  <w:marLeft w:val="0"/>
                                                                                                                  <w:marRight w:val="0"/>
                                                                                                                  <w:marTop w:val="0"/>
                                                                                                                  <w:marBottom w:val="0"/>
                                                                                                                  <w:divBdr>
                                                                                                                    <w:top w:val="none" w:sz="0" w:space="0" w:color="auto"/>
                                                                                                                    <w:left w:val="none" w:sz="0" w:space="0" w:color="auto"/>
                                                                                                                    <w:bottom w:val="none" w:sz="0" w:space="0" w:color="auto"/>
                                                                                                                    <w:right w:val="none" w:sz="0" w:space="0" w:color="auto"/>
                                                                                                                  </w:divBdr>
                                                                                                                  <w:divsChild>
                                                                                                                    <w:div w:id="146658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41388916">
      <w:bodyDiv w:val="1"/>
      <w:marLeft w:val="0"/>
      <w:marRight w:val="0"/>
      <w:marTop w:val="0"/>
      <w:marBottom w:val="0"/>
      <w:divBdr>
        <w:top w:val="none" w:sz="0" w:space="0" w:color="auto"/>
        <w:left w:val="none" w:sz="0" w:space="0" w:color="auto"/>
        <w:bottom w:val="none" w:sz="0" w:space="0" w:color="auto"/>
        <w:right w:val="none" w:sz="0" w:space="0" w:color="auto"/>
      </w:divBdr>
      <w:divsChild>
        <w:div w:id="1919051410">
          <w:marLeft w:val="0"/>
          <w:marRight w:val="0"/>
          <w:marTop w:val="0"/>
          <w:marBottom w:val="0"/>
          <w:divBdr>
            <w:top w:val="none" w:sz="0" w:space="0" w:color="auto"/>
            <w:left w:val="none" w:sz="0" w:space="0" w:color="auto"/>
            <w:bottom w:val="none" w:sz="0" w:space="0" w:color="auto"/>
            <w:right w:val="none" w:sz="0" w:space="0" w:color="auto"/>
          </w:divBdr>
          <w:divsChild>
            <w:div w:id="1324164739">
              <w:marLeft w:val="0"/>
              <w:marRight w:val="0"/>
              <w:marTop w:val="0"/>
              <w:marBottom w:val="0"/>
              <w:divBdr>
                <w:top w:val="none" w:sz="0" w:space="0" w:color="auto"/>
                <w:left w:val="none" w:sz="0" w:space="0" w:color="auto"/>
                <w:bottom w:val="none" w:sz="0" w:space="0" w:color="auto"/>
                <w:right w:val="none" w:sz="0" w:space="0" w:color="auto"/>
              </w:divBdr>
              <w:divsChild>
                <w:div w:id="551845218">
                  <w:marLeft w:val="0"/>
                  <w:marRight w:val="0"/>
                  <w:marTop w:val="0"/>
                  <w:marBottom w:val="0"/>
                  <w:divBdr>
                    <w:top w:val="none" w:sz="0" w:space="0" w:color="auto"/>
                    <w:left w:val="none" w:sz="0" w:space="0" w:color="auto"/>
                    <w:bottom w:val="none" w:sz="0" w:space="0" w:color="auto"/>
                    <w:right w:val="none" w:sz="0" w:space="0" w:color="auto"/>
                  </w:divBdr>
                  <w:divsChild>
                    <w:div w:id="2048066084">
                      <w:marLeft w:val="0"/>
                      <w:marRight w:val="0"/>
                      <w:marTop w:val="0"/>
                      <w:marBottom w:val="0"/>
                      <w:divBdr>
                        <w:top w:val="none" w:sz="0" w:space="0" w:color="auto"/>
                        <w:left w:val="none" w:sz="0" w:space="0" w:color="auto"/>
                        <w:bottom w:val="none" w:sz="0" w:space="0" w:color="auto"/>
                        <w:right w:val="none" w:sz="0" w:space="0" w:color="auto"/>
                      </w:divBdr>
                      <w:divsChild>
                        <w:div w:id="264271136">
                          <w:marLeft w:val="0"/>
                          <w:marRight w:val="0"/>
                          <w:marTop w:val="0"/>
                          <w:marBottom w:val="0"/>
                          <w:divBdr>
                            <w:top w:val="none" w:sz="0" w:space="0" w:color="auto"/>
                            <w:left w:val="none" w:sz="0" w:space="0" w:color="auto"/>
                            <w:bottom w:val="none" w:sz="0" w:space="0" w:color="auto"/>
                            <w:right w:val="none" w:sz="0" w:space="0" w:color="auto"/>
                          </w:divBdr>
                          <w:divsChild>
                            <w:div w:id="746999564">
                              <w:marLeft w:val="0"/>
                              <w:marRight w:val="0"/>
                              <w:marTop w:val="0"/>
                              <w:marBottom w:val="0"/>
                              <w:divBdr>
                                <w:top w:val="none" w:sz="0" w:space="0" w:color="auto"/>
                                <w:left w:val="none" w:sz="0" w:space="0" w:color="auto"/>
                                <w:bottom w:val="none" w:sz="0" w:space="0" w:color="auto"/>
                                <w:right w:val="none" w:sz="0" w:space="0" w:color="auto"/>
                              </w:divBdr>
                              <w:divsChild>
                                <w:div w:id="1428500808">
                                  <w:marLeft w:val="0"/>
                                  <w:marRight w:val="0"/>
                                  <w:marTop w:val="0"/>
                                  <w:marBottom w:val="0"/>
                                  <w:divBdr>
                                    <w:top w:val="none" w:sz="0" w:space="0" w:color="auto"/>
                                    <w:left w:val="none" w:sz="0" w:space="0" w:color="auto"/>
                                    <w:bottom w:val="none" w:sz="0" w:space="0" w:color="auto"/>
                                    <w:right w:val="none" w:sz="0" w:space="0" w:color="auto"/>
                                  </w:divBdr>
                                  <w:divsChild>
                                    <w:div w:id="709300658">
                                      <w:marLeft w:val="0"/>
                                      <w:marRight w:val="0"/>
                                      <w:marTop w:val="0"/>
                                      <w:marBottom w:val="0"/>
                                      <w:divBdr>
                                        <w:top w:val="none" w:sz="0" w:space="0" w:color="auto"/>
                                        <w:left w:val="none" w:sz="0" w:space="0" w:color="auto"/>
                                        <w:bottom w:val="none" w:sz="0" w:space="0" w:color="auto"/>
                                        <w:right w:val="none" w:sz="0" w:space="0" w:color="auto"/>
                                      </w:divBdr>
                                      <w:divsChild>
                                        <w:div w:id="1679455782">
                                          <w:marLeft w:val="0"/>
                                          <w:marRight w:val="0"/>
                                          <w:marTop w:val="0"/>
                                          <w:marBottom w:val="0"/>
                                          <w:divBdr>
                                            <w:top w:val="none" w:sz="0" w:space="0" w:color="auto"/>
                                            <w:left w:val="none" w:sz="0" w:space="0" w:color="auto"/>
                                            <w:bottom w:val="none" w:sz="0" w:space="0" w:color="auto"/>
                                            <w:right w:val="none" w:sz="0" w:space="0" w:color="auto"/>
                                          </w:divBdr>
                                          <w:divsChild>
                                            <w:div w:id="659503431">
                                              <w:marLeft w:val="0"/>
                                              <w:marRight w:val="0"/>
                                              <w:marTop w:val="0"/>
                                              <w:marBottom w:val="0"/>
                                              <w:divBdr>
                                                <w:top w:val="none" w:sz="0" w:space="0" w:color="auto"/>
                                                <w:left w:val="none" w:sz="0" w:space="0" w:color="auto"/>
                                                <w:bottom w:val="none" w:sz="0" w:space="0" w:color="auto"/>
                                                <w:right w:val="none" w:sz="0" w:space="0" w:color="auto"/>
                                              </w:divBdr>
                                              <w:divsChild>
                                                <w:div w:id="81029138">
                                                  <w:marLeft w:val="0"/>
                                                  <w:marRight w:val="0"/>
                                                  <w:marTop w:val="0"/>
                                                  <w:marBottom w:val="0"/>
                                                  <w:divBdr>
                                                    <w:top w:val="none" w:sz="0" w:space="0" w:color="auto"/>
                                                    <w:left w:val="none" w:sz="0" w:space="0" w:color="auto"/>
                                                    <w:bottom w:val="none" w:sz="0" w:space="0" w:color="auto"/>
                                                    <w:right w:val="none" w:sz="0" w:space="0" w:color="auto"/>
                                                  </w:divBdr>
                                                  <w:divsChild>
                                                    <w:div w:id="51082612">
                                                      <w:marLeft w:val="0"/>
                                                      <w:marRight w:val="0"/>
                                                      <w:marTop w:val="0"/>
                                                      <w:marBottom w:val="0"/>
                                                      <w:divBdr>
                                                        <w:top w:val="none" w:sz="0" w:space="0" w:color="auto"/>
                                                        <w:left w:val="none" w:sz="0" w:space="0" w:color="auto"/>
                                                        <w:bottom w:val="none" w:sz="0" w:space="0" w:color="auto"/>
                                                        <w:right w:val="none" w:sz="0" w:space="0" w:color="auto"/>
                                                      </w:divBdr>
                                                      <w:divsChild>
                                                        <w:div w:id="927806815">
                                                          <w:marLeft w:val="0"/>
                                                          <w:marRight w:val="0"/>
                                                          <w:marTop w:val="0"/>
                                                          <w:marBottom w:val="0"/>
                                                          <w:divBdr>
                                                            <w:top w:val="none" w:sz="0" w:space="0" w:color="auto"/>
                                                            <w:left w:val="none" w:sz="0" w:space="0" w:color="auto"/>
                                                            <w:bottom w:val="none" w:sz="0" w:space="0" w:color="auto"/>
                                                            <w:right w:val="none" w:sz="0" w:space="0" w:color="auto"/>
                                                          </w:divBdr>
                                                          <w:divsChild>
                                                            <w:div w:id="245574754">
                                                              <w:marLeft w:val="0"/>
                                                              <w:marRight w:val="0"/>
                                                              <w:marTop w:val="0"/>
                                                              <w:marBottom w:val="0"/>
                                                              <w:divBdr>
                                                                <w:top w:val="none" w:sz="0" w:space="0" w:color="auto"/>
                                                                <w:left w:val="none" w:sz="0" w:space="0" w:color="auto"/>
                                                                <w:bottom w:val="none" w:sz="0" w:space="0" w:color="auto"/>
                                                                <w:right w:val="none" w:sz="0" w:space="0" w:color="auto"/>
                                                              </w:divBdr>
                                                              <w:divsChild>
                                                                <w:div w:id="1450010992">
                                                                  <w:marLeft w:val="0"/>
                                                                  <w:marRight w:val="0"/>
                                                                  <w:marTop w:val="0"/>
                                                                  <w:marBottom w:val="0"/>
                                                                  <w:divBdr>
                                                                    <w:top w:val="none" w:sz="0" w:space="0" w:color="auto"/>
                                                                    <w:left w:val="none" w:sz="0" w:space="0" w:color="auto"/>
                                                                    <w:bottom w:val="none" w:sz="0" w:space="0" w:color="auto"/>
                                                                    <w:right w:val="none" w:sz="0" w:space="0" w:color="auto"/>
                                                                  </w:divBdr>
                                                                  <w:divsChild>
                                                                    <w:div w:id="807211742">
                                                                      <w:marLeft w:val="0"/>
                                                                      <w:marRight w:val="0"/>
                                                                      <w:marTop w:val="0"/>
                                                                      <w:marBottom w:val="0"/>
                                                                      <w:divBdr>
                                                                        <w:top w:val="none" w:sz="0" w:space="0" w:color="auto"/>
                                                                        <w:left w:val="none" w:sz="0" w:space="0" w:color="auto"/>
                                                                        <w:bottom w:val="none" w:sz="0" w:space="0" w:color="auto"/>
                                                                        <w:right w:val="none" w:sz="0" w:space="0" w:color="auto"/>
                                                                      </w:divBdr>
                                                                      <w:divsChild>
                                                                        <w:div w:id="1146362376">
                                                                          <w:marLeft w:val="0"/>
                                                                          <w:marRight w:val="0"/>
                                                                          <w:marTop w:val="0"/>
                                                                          <w:marBottom w:val="0"/>
                                                                          <w:divBdr>
                                                                            <w:top w:val="none" w:sz="0" w:space="0" w:color="auto"/>
                                                                            <w:left w:val="none" w:sz="0" w:space="0" w:color="auto"/>
                                                                            <w:bottom w:val="none" w:sz="0" w:space="0" w:color="auto"/>
                                                                            <w:right w:val="none" w:sz="0" w:space="0" w:color="auto"/>
                                                                          </w:divBdr>
                                                                          <w:divsChild>
                                                                            <w:div w:id="739133093">
                                                                              <w:marLeft w:val="0"/>
                                                                              <w:marRight w:val="0"/>
                                                                              <w:marTop w:val="0"/>
                                                                              <w:marBottom w:val="0"/>
                                                                              <w:divBdr>
                                                                                <w:top w:val="none" w:sz="0" w:space="0" w:color="auto"/>
                                                                                <w:left w:val="none" w:sz="0" w:space="0" w:color="auto"/>
                                                                                <w:bottom w:val="none" w:sz="0" w:space="0" w:color="auto"/>
                                                                                <w:right w:val="none" w:sz="0" w:space="0" w:color="auto"/>
                                                                              </w:divBdr>
                                                                              <w:divsChild>
                                                                                <w:div w:id="1313369390">
                                                                                  <w:marLeft w:val="0"/>
                                                                                  <w:marRight w:val="0"/>
                                                                                  <w:marTop w:val="0"/>
                                                                                  <w:marBottom w:val="0"/>
                                                                                  <w:divBdr>
                                                                                    <w:top w:val="none" w:sz="0" w:space="0" w:color="auto"/>
                                                                                    <w:left w:val="none" w:sz="0" w:space="0" w:color="auto"/>
                                                                                    <w:bottom w:val="none" w:sz="0" w:space="0" w:color="auto"/>
                                                                                    <w:right w:val="none" w:sz="0" w:space="0" w:color="auto"/>
                                                                                  </w:divBdr>
                                                                                  <w:divsChild>
                                                                                    <w:div w:id="1241018101">
                                                                                      <w:marLeft w:val="0"/>
                                                                                      <w:marRight w:val="0"/>
                                                                                      <w:marTop w:val="0"/>
                                                                                      <w:marBottom w:val="0"/>
                                                                                      <w:divBdr>
                                                                                        <w:top w:val="none" w:sz="0" w:space="0" w:color="auto"/>
                                                                                        <w:left w:val="none" w:sz="0" w:space="0" w:color="auto"/>
                                                                                        <w:bottom w:val="none" w:sz="0" w:space="0" w:color="auto"/>
                                                                                        <w:right w:val="none" w:sz="0" w:space="0" w:color="auto"/>
                                                                                      </w:divBdr>
                                                                                      <w:divsChild>
                                                                                        <w:div w:id="895629888">
                                                                                          <w:marLeft w:val="0"/>
                                                                                          <w:marRight w:val="0"/>
                                                                                          <w:marTop w:val="0"/>
                                                                                          <w:marBottom w:val="0"/>
                                                                                          <w:divBdr>
                                                                                            <w:top w:val="none" w:sz="0" w:space="0" w:color="auto"/>
                                                                                            <w:left w:val="none" w:sz="0" w:space="0" w:color="auto"/>
                                                                                            <w:bottom w:val="none" w:sz="0" w:space="0" w:color="auto"/>
                                                                                            <w:right w:val="none" w:sz="0" w:space="0" w:color="auto"/>
                                                                                          </w:divBdr>
                                                                                          <w:divsChild>
                                                                                            <w:div w:id="502747547">
                                                                                              <w:marLeft w:val="0"/>
                                                                                              <w:marRight w:val="0"/>
                                                                                              <w:marTop w:val="0"/>
                                                                                              <w:marBottom w:val="0"/>
                                                                                              <w:divBdr>
                                                                                                <w:top w:val="none" w:sz="0" w:space="0" w:color="auto"/>
                                                                                                <w:left w:val="none" w:sz="0" w:space="0" w:color="auto"/>
                                                                                                <w:bottom w:val="none" w:sz="0" w:space="0" w:color="auto"/>
                                                                                                <w:right w:val="none" w:sz="0" w:space="0" w:color="auto"/>
                                                                                              </w:divBdr>
                                                                                              <w:divsChild>
                                                                                                <w:div w:id="1186794504">
                                                                                                  <w:marLeft w:val="0"/>
                                                                                                  <w:marRight w:val="0"/>
                                                                                                  <w:marTop w:val="0"/>
                                                                                                  <w:marBottom w:val="0"/>
                                                                                                  <w:divBdr>
                                                                                                    <w:top w:val="none" w:sz="0" w:space="0" w:color="auto"/>
                                                                                                    <w:left w:val="none" w:sz="0" w:space="0" w:color="auto"/>
                                                                                                    <w:bottom w:val="none" w:sz="0" w:space="0" w:color="auto"/>
                                                                                                    <w:right w:val="none" w:sz="0" w:space="0" w:color="auto"/>
                                                                                                  </w:divBdr>
                                                                                                  <w:divsChild>
                                                                                                    <w:div w:id="1004089603">
                                                                                                      <w:marLeft w:val="0"/>
                                                                                                      <w:marRight w:val="0"/>
                                                                                                      <w:marTop w:val="0"/>
                                                                                                      <w:marBottom w:val="0"/>
                                                                                                      <w:divBdr>
                                                                                                        <w:top w:val="none" w:sz="0" w:space="0" w:color="auto"/>
                                                                                                        <w:left w:val="none" w:sz="0" w:space="0" w:color="auto"/>
                                                                                                        <w:bottom w:val="none" w:sz="0" w:space="0" w:color="auto"/>
                                                                                                        <w:right w:val="none" w:sz="0" w:space="0" w:color="auto"/>
                                                                                                      </w:divBdr>
                                                                                                      <w:divsChild>
                                                                                                        <w:div w:id="335426158">
                                                                                                          <w:marLeft w:val="0"/>
                                                                                                          <w:marRight w:val="0"/>
                                                                                                          <w:marTop w:val="0"/>
                                                                                                          <w:marBottom w:val="200"/>
                                                                                                          <w:divBdr>
                                                                                                            <w:top w:val="none" w:sz="0" w:space="0" w:color="auto"/>
                                                                                                            <w:left w:val="none" w:sz="0" w:space="0" w:color="auto"/>
                                                                                                            <w:bottom w:val="none" w:sz="0" w:space="0" w:color="auto"/>
                                                                                                            <w:right w:val="none" w:sz="0" w:space="0" w:color="auto"/>
                                                                                                          </w:divBdr>
                                                                                                          <w:divsChild>
                                                                                                            <w:div w:id="1982491960">
                                                                                                              <w:marLeft w:val="0"/>
                                                                                                              <w:marRight w:val="0"/>
                                                                                                              <w:marTop w:val="0"/>
                                                                                                              <w:marBottom w:val="200"/>
                                                                                                              <w:divBdr>
                                                                                                                <w:top w:val="none" w:sz="0" w:space="0" w:color="auto"/>
                                                                                                                <w:left w:val="none" w:sz="0" w:space="0" w:color="auto"/>
                                                                                                                <w:bottom w:val="none" w:sz="0" w:space="0" w:color="auto"/>
                                                                                                                <w:right w:val="none" w:sz="0" w:space="0" w:color="auto"/>
                                                                                                              </w:divBdr>
                                                                                                              <w:divsChild>
                                                                                                                <w:div w:id="1933127756">
                                                                                                                  <w:marLeft w:val="0"/>
                                                                                                                  <w:marRight w:val="0"/>
                                                                                                                  <w:marTop w:val="0"/>
                                                                                                                  <w:marBottom w:val="0"/>
                                                                                                                  <w:divBdr>
                                                                                                                    <w:top w:val="none" w:sz="0" w:space="0" w:color="auto"/>
                                                                                                                    <w:left w:val="none" w:sz="0" w:space="0" w:color="auto"/>
                                                                                                                    <w:bottom w:val="none" w:sz="0" w:space="0" w:color="auto"/>
                                                                                                                    <w:right w:val="none" w:sz="0" w:space="0" w:color="auto"/>
                                                                                                                  </w:divBdr>
                                                                                                                  <w:divsChild>
                                                                                                                    <w:div w:id="1852404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40030060">
      <w:bodyDiv w:val="1"/>
      <w:marLeft w:val="0"/>
      <w:marRight w:val="0"/>
      <w:marTop w:val="0"/>
      <w:marBottom w:val="0"/>
      <w:divBdr>
        <w:top w:val="none" w:sz="0" w:space="0" w:color="auto"/>
        <w:left w:val="none" w:sz="0" w:space="0" w:color="auto"/>
        <w:bottom w:val="none" w:sz="0" w:space="0" w:color="auto"/>
        <w:right w:val="none" w:sz="0" w:space="0" w:color="auto"/>
      </w:divBdr>
      <w:divsChild>
        <w:div w:id="21782706">
          <w:marLeft w:val="0"/>
          <w:marRight w:val="0"/>
          <w:marTop w:val="0"/>
          <w:marBottom w:val="0"/>
          <w:divBdr>
            <w:top w:val="none" w:sz="0" w:space="0" w:color="auto"/>
            <w:left w:val="none" w:sz="0" w:space="0" w:color="auto"/>
            <w:bottom w:val="none" w:sz="0" w:space="0" w:color="auto"/>
            <w:right w:val="none" w:sz="0" w:space="0" w:color="auto"/>
          </w:divBdr>
          <w:divsChild>
            <w:div w:id="1306399785">
              <w:marLeft w:val="0"/>
              <w:marRight w:val="0"/>
              <w:marTop w:val="0"/>
              <w:marBottom w:val="0"/>
              <w:divBdr>
                <w:top w:val="none" w:sz="0" w:space="0" w:color="auto"/>
                <w:left w:val="none" w:sz="0" w:space="0" w:color="auto"/>
                <w:bottom w:val="none" w:sz="0" w:space="0" w:color="auto"/>
                <w:right w:val="none" w:sz="0" w:space="0" w:color="auto"/>
              </w:divBdr>
              <w:divsChild>
                <w:div w:id="642085217">
                  <w:marLeft w:val="0"/>
                  <w:marRight w:val="0"/>
                  <w:marTop w:val="0"/>
                  <w:marBottom w:val="0"/>
                  <w:divBdr>
                    <w:top w:val="none" w:sz="0" w:space="0" w:color="auto"/>
                    <w:left w:val="none" w:sz="0" w:space="0" w:color="auto"/>
                    <w:bottom w:val="none" w:sz="0" w:space="0" w:color="auto"/>
                    <w:right w:val="none" w:sz="0" w:space="0" w:color="auto"/>
                  </w:divBdr>
                  <w:divsChild>
                    <w:div w:id="437722118">
                      <w:marLeft w:val="0"/>
                      <w:marRight w:val="0"/>
                      <w:marTop w:val="0"/>
                      <w:marBottom w:val="0"/>
                      <w:divBdr>
                        <w:top w:val="none" w:sz="0" w:space="0" w:color="auto"/>
                        <w:left w:val="none" w:sz="0" w:space="0" w:color="auto"/>
                        <w:bottom w:val="none" w:sz="0" w:space="0" w:color="auto"/>
                        <w:right w:val="none" w:sz="0" w:space="0" w:color="auto"/>
                      </w:divBdr>
                      <w:divsChild>
                        <w:div w:id="12073939">
                          <w:marLeft w:val="0"/>
                          <w:marRight w:val="0"/>
                          <w:marTop w:val="0"/>
                          <w:marBottom w:val="0"/>
                          <w:divBdr>
                            <w:top w:val="none" w:sz="0" w:space="0" w:color="auto"/>
                            <w:left w:val="none" w:sz="0" w:space="0" w:color="auto"/>
                            <w:bottom w:val="none" w:sz="0" w:space="0" w:color="auto"/>
                            <w:right w:val="none" w:sz="0" w:space="0" w:color="auto"/>
                          </w:divBdr>
                          <w:divsChild>
                            <w:div w:id="1847942731">
                              <w:marLeft w:val="0"/>
                              <w:marRight w:val="0"/>
                              <w:marTop w:val="0"/>
                              <w:marBottom w:val="0"/>
                              <w:divBdr>
                                <w:top w:val="none" w:sz="0" w:space="0" w:color="auto"/>
                                <w:left w:val="none" w:sz="0" w:space="0" w:color="auto"/>
                                <w:bottom w:val="none" w:sz="0" w:space="0" w:color="auto"/>
                                <w:right w:val="none" w:sz="0" w:space="0" w:color="auto"/>
                              </w:divBdr>
                              <w:divsChild>
                                <w:div w:id="1465930607">
                                  <w:marLeft w:val="0"/>
                                  <w:marRight w:val="0"/>
                                  <w:marTop w:val="0"/>
                                  <w:marBottom w:val="0"/>
                                  <w:divBdr>
                                    <w:top w:val="none" w:sz="0" w:space="0" w:color="auto"/>
                                    <w:left w:val="none" w:sz="0" w:space="0" w:color="auto"/>
                                    <w:bottom w:val="none" w:sz="0" w:space="0" w:color="auto"/>
                                    <w:right w:val="none" w:sz="0" w:space="0" w:color="auto"/>
                                  </w:divBdr>
                                  <w:divsChild>
                                    <w:div w:id="1888252872">
                                      <w:marLeft w:val="0"/>
                                      <w:marRight w:val="0"/>
                                      <w:marTop w:val="0"/>
                                      <w:marBottom w:val="0"/>
                                      <w:divBdr>
                                        <w:top w:val="none" w:sz="0" w:space="0" w:color="auto"/>
                                        <w:left w:val="none" w:sz="0" w:space="0" w:color="auto"/>
                                        <w:bottom w:val="none" w:sz="0" w:space="0" w:color="auto"/>
                                        <w:right w:val="none" w:sz="0" w:space="0" w:color="auto"/>
                                      </w:divBdr>
                                      <w:divsChild>
                                        <w:div w:id="645552874">
                                          <w:marLeft w:val="0"/>
                                          <w:marRight w:val="0"/>
                                          <w:marTop w:val="0"/>
                                          <w:marBottom w:val="0"/>
                                          <w:divBdr>
                                            <w:top w:val="none" w:sz="0" w:space="0" w:color="auto"/>
                                            <w:left w:val="none" w:sz="0" w:space="0" w:color="auto"/>
                                            <w:bottom w:val="none" w:sz="0" w:space="0" w:color="auto"/>
                                            <w:right w:val="none" w:sz="0" w:space="0" w:color="auto"/>
                                          </w:divBdr>
                                          <w:divsChild>
                                            <w:div w:id="1282153078">
                                              <w:marLeft w:val="0"/>
                                              <w:marRight w:val="0"/>
                                              <w:marTop w:val="0"/>
                                              <w:marBottom w:val="0"/>
                                              <w:divBdr>
                                                <w:top w:val="none" w:sz="0" w:space="0" w:color="auto"/>
                                                <w:left w:val="none" w:sz="0" w:space="0" w:color="auto"/>
                                                <w:bottom w:val="none" w:sz="0" w:space="0" w:color="auto"/>
                                                <w:right w:val="none" w:sz="0" w:space="0" w:color="auto"/>
                                              </w:divBdr>
                                              <w:divsChild>
                                                <w:div w:id="1715933541">
                                                  <w:marLeft w:val="0"/>
                                                  <w:marRight w:val="0"/>
                                                  <w:marTop w:val="0"/>
                                                  <w:marBottom w:val="0"/>
                                                  <w:divBdr>
                                                    <w:top w:val="none" w:sz="0" w:space="0" w:color="auto"/>
                                                    <w:left w:val="none" w:sz="0" w:space="0" w:color="auto"/>
                                                    <w:bottom w:val="none" w:sz="0" w:space="0" w:color="auto"/>
                                                    <w:right w:val="none" w:sz="0" w:space="0" w:color="auto"/>
                                                  </w:divBdr>
                                                  <w:divsChild>
                                                    <w:div w:id="1807434155">
                                                      <w:marLeft w:val="0"/>
                                                      <w:marRight w:val="0"/>
                                                      <w:marTop w:val="0"/>
                                                      <w:marBottom w:val="0"/>
                                                      <w:divBdr>
                                                        <w:top w:val="none" w:sz="0" w:space="0" w:color="auto"/>
                                                        <w:left w:val="none" w:sz="0" w:space="0" w:color="auto"/>
                                                        <w:bottom w:val="none" w:sz="0" w:space="0" w:color="auto"/>
                                                        <w:right w:val="none" w:sz="0" w:space="0" w:color="auto"/>
                                                      </w:divBdr>
                                                      <w:divsChild>
                                                        <w:div w:id="1156841735">
                                                          <w:marLeft w:val="0"/>
                                                          <w:marRight w:val="0"/>
                                                          <w:marTop w:val="0"/>
                                                          <w:marBottom w:val="0"/>
                                                          <w:divBdr>
                                                            <w:top w:val="none" w:sz="0" w:space="0" w:color="auto"/>
                                                            <w:left w:val="none" w:sz="0" w:space="0" w:color="auto"/>
                                                            <w:bottom w:val="none" w:sz="0" w:space="0" w:color="auto"/>
                                                            <w:right w:val="none" w:sz="0" w:space="0" w:color="auto"/>
                                                          </w:divBdr>
                                                          <w:divsChild>
                                                            <w:div w:id="1802259673">
                                                              <w:marLeft w:val="0"/>
                                                              <w:marRight w:val="0"/>
                                                              <w:marTop w:val="0"/>
                                                              <w:marBottom w:val="0"/>
                                                              <w:divBdr>
                                                                <w:top w:val="none" w:sz="0" w:space="0" w:color="auto"/>
                                                                <w:left w:val="none" w:sz="0" w:space="0" w:color="auto"/>
                                                                <w:bottom w:val="none" w:sz="0" w:space="0" w:color="auto"/>
                                                                <w:right w:val="none" w:sz="0" w:space="0" w:color="auto"/>
                                                              </w:divBdr>
                                                              <w:divsChild>
                                                                <w:div w:id="2098213521">
                                                                  <w:marLeft w:val="0"/>
                                                                  <w:marRight w:val="0"/>
                                                                  <w:marTop w:val="0"/>
                                                                  <w:marBottom w:val="0"/>
                                                                  <w:divBdr>
                                                                    <w:top w:val="none" w:sz="0" w:space="0" w:color="auto"/>
                                                                    <w:left w:val="none" w:sz="0" w:space="0" w:color="auto"/>
                                                                    <w:bottom w:val="none" w:sz="0" w:space="0" w:color="auto"/>
                                                                    <w:right w:val="none" w:sz="0" w:space="0" w:color="auto"/>
                                                                  </w:divBdr>
                                                                  <w:divsChild>
                                                                    <w:div w:id="625234933">
                                                                      <w:marLeft w:val="0"/>
                                                                      <w:marRight w:val="0"/>
                                                                      <w:marTop w:val="0"/>
                                                                      <w:marBottom w:val="0"/>
                                                                      <w:divBdr>
                                                                        <w:top w:val="none" w:sz="0" w:space="0" w:color="auto"/>
                                                                        <w:left w:val="none" w:sz="0" w:space="0" w:color="auto"/>
                                                                        <w:bottom w:val="none" w:sz="0" w:space="0" w:color="auto"/>
                                                                        <w:right w:val="none" w:sz="0" w:space="0" w:color="auto"/>
                                                                      </w:divBdr>
                                                                      <w:divsChild>
                                                                        <w:div w:id="399402956">
                                                                          <w:marLeft w:val="0"/>
                                                                          <w:marRight w:val="0"/>
                                                                          <w:marTop w:val="0"/>
                                                                          <w:marBottom w:val="0"/>
                                                                          <w:divBdr>
                                                                            <w:top w:val="none" w:sz="0" w:space="0" w:color="auto"/>
                                                                            <w:left w:val="none" w:sz="0" w:space="0" w:color="auto"/>
                                                                            <w:bottom w:val="none" w:sz="0" w:space="0" w:color="auto"/>
                                                                            <w:right w:val="none" w:sz="0" w:space="0" w:color="auto"/>
                                                                          </w:divBdr>
                                                                          <w:divsChild>
                                                                            <w:div w:id="813258932">
                                                                              <w:marLeft w:val="0"/>
                                                                              <w:marRight w:val="0"/>
                                                                              <w:marTop w:val="0"/>
                                                                              <w:marBottom w:val="0"/>
                                                                              <w:divBdr>
                                                                                <w:top w:val="none" w:sz="0" w:space="0" w:color="auto"/>
                                                                                <w:left w:val="none" w:sz="0" w:space="0" w:color="auto"/>
                                                                                <w:bottom w:val="none" w:sz="0" w:space="0" w:color="auto"/>
                                                                                <w:right w:val="none" w:sz="0" w:space="0" w:color="auto"/>
                                                                              </w:divBdr>
                                                                              <w:divsChild>
                                                                                <w:div w:id="1872647435">
                                                                                  <w:marLeft w:val="0"/>
                                                                                  <w:marRight w:val="0"/>
                                                                                  <w:marTop w:val="0"/>
                                                                                  <w:marBottom w:val="0"/>
                                                                                  <w:divBdr>
                                                                                    <w:top w:val="none" w:sz="0" w:space="0" w:color="auto"/>
                                                                                    <w:left w:val="none" w:sz="0" w:space="0" w:color="auto"/>
                                                                                    <w:bottom w:val="none" w:sz="0" w:space="0" w:color="auto"/>
                                                                                    <w:right w:val="none" w:sz="0" w:space="0" w:color="auto"/>
                                                                                  </w:divBdr>
                                                                                  <w:divsChild>
                                                                                    <w:div w:id="1214583952">
                                                                                      <w:marLeft w:val="0"/>
                                                                                      <w:marRight w:val="0"/>
                                                                                      <w:marTop w:val="0"/>
                                                                                      <w:marBottom w:val="0"/>
                                                                                      <w:divBdr>
                                                                                        <w:top w:val="none" w:sz="0" w:space="0" w:color="auto"/>
                                                                                        <w:left w:val="none" w:sz="0" w:space="0" w:color="auto"/>
                                                                                        <w:bottom w:val="none" w:sz="0" w:space="0" w:color="auto"/>
                                                                                        <w:right w:val="none" w:sz="0" w:space="0" w:color="auto"/>
                                                                                      </w:divBdr>
                                                                                      <w:divsChild>
                                                                                        <w:div w:id="879324099">
                                                                                          <w:marLeft w:val="0"/>
                                                                                          <w:marRight w:val="0"/>
                                                                                          <w:marTop w:val="0"/>
                                                                                          <w:marBottom w:val="0"/>
                                                                                          <w:divBdr>
                                                                                            <w:top w:val="none" w:sz="0" w:space="0" w:color="auto"/>
                                                                                            <w:left w:val="none" w:sz="0" w:space="0" w:color="auto"/>
                                                                                            <w:bottom w:val="none" w:sz="0" w:space="0" w:color="auto"/>
                                                                                            <w:right w:val="none" w:sz="0" w:space="0" w:color="auto"/>
                                                                                          </w:divBdr>
                                                                                          <w:divsChild>
                                                                                            <w:div w:id="2001226405">
                                                                                              <w:marLeft w:val="0"/>
                                                                                              <w:marRight w:val="0"/>
                                                                                              <w:marTop w:val="0"/>
                                                                                              <w:marBottom w:val="0"/>
                                                                                              <w:divBdr>
                                                                                                <w:top w:val="none" w:sz="0" w:space="0" w:color="auto"/>
                                                                                                <w:left w:val="none" w:sz="0" w:space="0" w:color="auto"/>
                                                                                                <w:bottom w:val="none" w:sz="0" w:space="0" w:color="auto"/>
                                                                                                <w:right w:val="none" w:sz="0" w:space="0" w:color="auto"/>
                                                                                              </w:divBdr>
                                                                                              <w:divsChild>
                                                                                                <w:div w:id="1178349581">
                                                                                                  <w:marLeft w:val="0"/>
                                                                                                  <w:marRight w:val="0"/>
                                                                                                  <w:marTop w:val="0"/>
                                                                                                  <w:marBottom w:val="0"/>
                                                                                                  <w:divBdr>
                                                                                                    <w:top w:val="none" w:sz="0" w:space="0" w:color="auto"/>
                                                                                                    <w:left w:val="none" w:sz="0" w:space="0" w:color="auto"/>
                                                                                                    <w:bottom w:val="none" w:sz="0" w:space="0" w:color="auto"/>
                                                                                                    <w:right w:val="none" w:sz="0" w:space="0" w:color="auto"/>
                                                                                                  </w:divBdr>
                                                                                                  <w:divsChild>
                                                                                                    <w:div w:id="107891542">
                                                                                                      <w:marLeft w:val="0"/>
                                                                                                      <w:marRight w:val="0"/>
                                                                                                      <w:marTop w:val="0"/>
                                                                                                      <w:marBottom w:val="0"/>
                                                                                                      <w:divBdr>
                                                                                                        <w:top w:val="none" w:sz="0" w:space="0" w:color="auto"/>
                                                                                                        <w:left w:val="none" w:sz="0" w:space="0" w:color="auto"/>
                                                                                                        <w:bottom w:val="none" w:sz="0" w:space="0" w:color="auto"/>
                                                                                                        <w:right w:val="none" w:sz="0" w:space="0" w:color="auto"/>
                                                                                                      </w:divBdr>
                                                                                                      <w:divsChild>
                                                                                                        <w:div w:id="695159780">
                                                                                                          <w:marLeft w:val="0"/>
                                                                                                          <w:marRight w:val="0"/>
                                                                                                          <w:marTop w:val="0"/>
                                                                                                          <w:marBottom w:val="200"/>
                                                                                                          <w:divBdr>
                                                                                                            <w:top w:val="none" w:sz="0" w:space="0" w:color="auto"/>
                                                                                                            <w:left w:val="none" w:sz="0" w:space="0" w:color="auto"/>
                                                                                                            <w:bottom w:val="none" w:sz="0" w:space="0" w:color="auto"/>
                                                                                                            <w:right w:val="none" w:sz="0" w:space="0" w:color="auto"/>
                                                                                                          </w:divBdr>
                                                                                                          <w:divsChild>
                                                                                                            <w:div w:id="1459951485">
                                                                                                              <w:marLeft w:val="0"/>
                                                                                                              <w:marRight w:val="0"/>
                                                                                                              <w:marTop w:val="0"/>
                                                                                                              <w:marBottom w:val="200"/>
                                                                                                              <w:divBdr>
                                                                                                                <w:top w:val="none" w:sz="0" w:space="0" w:color="auto"/>
                                                                                                                <w:left w:val="none" w:sz="0" w:space="0" w:color="auto"/>
                                                                                                                <w:bottom w:val="none" w:sz="0" w:space="0" w:color="auto"/>
                                                                                                                <w:right w:val="none" w:sz="0" w:space="0" w:color="auto"/>
                                                                                                              </w:divBdr>
                                                                                                              <w:divsChild>
                                                                                                                <w:div w:id="1560047963">
                                                                                                                  <w:marLeft w:val="0"/>
                                                                                                                  <w:marRight w:val="0"/>
                                                                                                                  <w:marTop w:val="0"/>
                                                                                                                  <w:marBottom w:val="0"/>
                                                                                                                  <w:divBdr>
                                                                                                                    <w:top w:val="none" w:sz="0" w:space="0" w:color="auto"/>
                                                                                                                    <w:left w:val="none" w:sz="0" w:space="0" w:color="auto"/>
                                                                                                                    <w:bottom w:val="none" w:sz="0" w:space="0" w:color="auto"/>
                                                                                                                    <w:right w:val="none" w:sz="0" w:space="0" w:color="auto"/>
                                                                                                                  </w:divBdr>
                                                                                                                  <w:divsChild>
                                                                                                                    <w:div w:id="1022047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7511759">
      <w:bodyDiv w:val="1"/>
      <w:marLeft w:val="0"/>
      <w:marRight w:val="0"/>
      <w:marTop w:val="0"/>
      <w:marBottom w:val="0"/>
      <w:divBdr>
        <w:top w:val="none" w:sz="0" w:space="0" w:color="auto"/>
        <w:left w:val="none" w:sz="0" w:space="0" w:color="auto"/>
        <w:bottom w:val="none" w:sz="0" w:space="0" w:color="auto"/>
        <w:right w:val="none" w:sz="0" w:space="0" w:color="auto"/>
      </w:divBdr>
      <w:divsChild>
        <w:div w:id="684788759">
          <w:marLeft w:val="0"/>
          <w:marRight w:val="0"/>
          <w:marTop w:val="0"/>
          <w:marBottom w:val="0"/>
          <w:divBdr>
            <w:top w:val="none" w:sz="0" w:space="0" w:color="auto"/>
            <w:left w:val="none" w:sz="0" w:space="0" w:color="auto"/>
            <w:bottom w:val="none" w:sz="0" w:space="0" w:color="auto"/>
            <w:right w:val="none" w:sz="0" w:space="0" w:color="auto"/>
          </w:divBdr>
          <w:divsChild>
            <w:div w:id="975838047">
              <w:marLeft w:val="0"/>
              <w:marRight w:val="0"/>
              <w:marTop w:val="0"/>
              <w:marBottom w:val="0"/>
              <w:divBdr>
                <w:top w:val="none" w:sz="0" w:space="0" w:color="auto"/>
                <w:left w:val="none" w:sz="0" w:space="0" w:color="auto"/>
                <w:bottom w:val="none" w:sz="0" w:space="0" w:color="auto"/>
                <w:right w:val="none" w:sz="0" w:space="0" w:color="auto"/>
              </w:divBdr>
              <w:divsChild>
                <w:div w:id="1164201180">
                  <w:marLeft w:val="0"/>
                  <w:marRight w:val="0"/>
                  <w:marTop w:val="0"/>
                  <w:marBottom w:val="0"/>
                  <w:divBdr>
                    <w:top w:val="none" w:sz="0" w:space="0" w:color="auto"/>
                    <w:left w:val="none" w:sz="0" w:space="0" w:color="auto"/>
                    <w:bottom w:val="none" w:sz="0" w:space="0" w:color="auto"/>
                    <w:right w:val="none" w:sz="0" w:space="0" w:color="auto"/>
                  </w:divBdr>
                  <w:divsChild>
                    <w:div w:id="152260412">
                      <w:marLeft w:val="0"/>
                      <w:marRight w:val="0"/>
                      <w:marTop w:val="0"/>
                      <w:marBottom w:val="0"/>
                      <w:divBdr>
                        <w:top w:val="none" w:sz="0" w:space="0" w:color="auto"/>
                        <w:left w:val="none" w:sz="0" w:space="0" w:color="auto"/>
                        <w:bottom w:val="none" w:sz="0" w:space="0" w:color="auto"/>
                        <w:right w:val="none" w:sz="0" w:space="0" w:color="auto"/>
                      </w:divBdr>
                      <w:divsChild>
                        <w:div w:id="661933065">
                          <w:marLeft w:val="0"/>
                          <w:marRight w:val="0"/>
                          <w:marTop w:val="0"/>
                          <w:marBottom w:val="0"/>
                          <w:divBdr>
                            <w:top w:val="none" w:sz="0" w:space="0" w:color="auto"/>
                            <w:left w:val="none" w:sz="0" w:space="0" w:color="auto"/>
                            <w:bottom w:val="none" w:sz="0" w:space="0" w:color="auto"/>
                            <w:right w:val="none" w:sz="0" w:space="0" w:color="auto"/>
                          </w:divBdr>
                          <w:divsChild>
                            <w:div w:id="1275136045">
                              <w:marLeft w:val="0"/>
                              <w:marRight w:val="0"/>
                              <w:marTop w:val="0"/>
                              <w:marBottom w:val="0"/>
                              <w:divBdr>
                                <w:top w:val="none" w:sz="0" w:space="0" w:color="auto"/>
                                <w:left w:val="none" w:sz="0" w:space="0" w:color="auto"/>
                                <w:bottom w:val="none" w:sz="0" w:space="0" w:color="auto"/>
                                <w:right w:val="none" w:sz="0" w:space="0" w:color="auto"/>
                              </w:divBdr>
                              <w:divsChild>
                                <w:div w:id="1366756221">
                                  <w:marLeft w:val="0"/>
                                  <w:marRight w:val="0"/>
                                  <w:marTop w:val="0"/>
                                  <w:marBottom w:val="0"/>
                                  <w:divBdr>
                                    <w:top w:val="none" w:sz="0" w:space="0" w:color="auto"/>
                                    <w:left w:val="none" w:sz="0" w:space="0" w:color="auto"/>
                                    <w:bottom w:val="none" w:sz="0" w:space="0" w:color="auto"/>
                                    <w:right w:val="none" w:sz="0" w:space="0" w:color="auto"/>
                                  </w:divBdr>
                                  <w:divsChild>
                                    <w:div w:id="1279414777">
                                      <w:marLeft w:val="0"/>
                                      <w:marRight w:val="0"/>
                                      <w:marTop w:val="0"/>
                                      <w:marBottom w:val="0"/>
                                      <w:divBdr>
                                        <w:top w:val="none" w:sz="0" w:space="0" w:color="auto"/>
                                        <w:left w:val="none" w:sz="0" w:space="0" w:color="auto"/>
                                        <w:bottom w:val="none" w:sz="0" w:space="0" w:color="auto"/>
                                        <w:right w:val="none" w:sz="0" w:space="0" w:color="auto"/>
                                      </w:divBdr>
                                      <w:divsChild>
                                        <w:div w:id="564487274">
                                          <w:marLeft w:val="0"/>
                                          <w:marRight w:val="0"/>
                                          <w:marTop w:val="0"/>
                                          <w:marBottom w:val="0"/>
                                          <w:divBdr>
                                            <w:top w:val="none" w:sz="0" w:space="0" w:color="auto"/>
                                            <w:left w:val="none" w:sz="0" w:space="0" w:color="auto"/>
                                            <w:bottom w:val="none" w:sz="0" w:space="0" w:color="auto"/>
                                            <w:right w:val="none" w:sz="0" w:space="0" w:color="auto"/>
                                          </w:divBdr>
                                          <w:divsChild>
                                            <w:div w:id="1576354595">
                                              <w:marLeft w:val="0"/>
                                              <w:marRight w:val="0"/>
                                              <w:marTop w:val="0"/>
                                              <w:marBottom w:val="0"/>
                                              <w:divBdr>
                                                <w:top w:val="none" w:sz="0" w:space="0" w:color="auto"/>
                                                <w:left w:val="none" w:sz="0" w:space="0" w:color="auto"/>
                                                <w:bottom w:val="none" w:sz="0" w:space="0" w:color="auto"/>
                                                <w:right w:val="none" w:sz="0" w:space="0" w:color="auto"/>
                                              </w:divBdr>
                                              <w:divsChild>
                                                <w:div w:id="2073431820">
                                                  <w:marLeft w:val="0"/>
                                                  <w:marRight w:val="0"/>
                                                  <w:marTop w:val="0"/>
                                                  <w:marBottom w:val="0"/>
                                                  <w:divBdr>
                                                    <w:top w:val="none" w:sz="0" w:space="0" w:color="auto"/>
                                                    <w:left w:val="none" w:sz="0" w:space="0" w:color="auto"/>
                                                    <w:bottom w:val="none" w:sz="0" w:space="0" w:color="auto"/>
                                                    <w:right w:val="none" w:sz="0" w:space="0" w:color="auto"/>
                                                  </w:divBdr>
                                                  <w:divsChild>
                                                    <w:div w:id="585767991">
                                                      <w:marLeft w:val="0"/>
                                                      <w:marRight w:val="0"/>
                                                      <w:marTop w:val="0"/>
                                                      <w:marBottom w:val="0"/>
                                                      <w:divBdr>
                                                        <w:top w:val="none" w:sz="0" w:space="0" w:color="auto"/>
                                                        <w:left w:val="none" w:sz="0" w:space="0" w:color="auto"/>
                                                        <w:bottom w:val="none" w:sz="0" w:space="0" w:color="auto"/>
                                                        <w:right w:val="none" w:sz="0" w:space="0" w:color="auto"/>
                                                      </w:divBdr>
                                                      <w:divsChild>
                                                        <w:div w:id="1581909820">
                                                          <w:marLeft w:val="0"/>
                                                          <w:marRight w:val="0"/>
                                                          <w:marTop w:val="0"/>
                                                          <w:marBottom w:val="0"/>
                                                          <w:divBdr>
                                                            <w:top w:val="none" w:sz="0" w:space="0" w:color="auto"/>
                                                            <w:left w:val="none" w:sz="0" w:space="0" w:color="auto"/>
                                                            <w:bottom w:val="none" w:sz="0" w:space="0" w:color="auto"/>
                                                            <w:right w:val="none" w:sz="0" w:space="0" w:color="auto"/>
                                                          </w:divBdr>
                                                          <w:divsChild>
                                                            <w:div w:id="567571043">
                                                              <w:marLeft w:val="0"/>
                                                              <w:marRight w:val="0"/>
                                                              <w:marTop w:val="0"/>
                                                              <w:marBottom w:val="0"/>
                                                              <w:divBdr>
                                                                <w:top w:val="none" w:sz="0" w:space="0" w:color="auto"/>
                                                                <w:left w:val="none" w:sz="0" w:space="0" w:color="auto"/>
                                                                <w:bottom w:val="none" w:sz="0" w:space="0" w:color="auto"/>
                                                                <w:right w:val="none" w:sz="0" w:space="0" w:color="auto"/>
                                                              </w:divBdr>
                                                              <w:divsChild>
                                                                <w:div w:id="1118986778">
                                                                  <w:marLeft w:val="0"/>
                                                                  <w:marRight w:val="0"/>
                                                                  <w:marTop w:val="0"/>
                                                                  <w:marBottom w:val="0"/>
                                                                  <w:divBdr>
                                                                    <w:top w:val="none" w:sz="0" w:space="0" w:color="auto"/>
                                                                    <w:left w:val="none" w:sz="0" w:space="0" w:color="auto"/>
                                                                    <w:bottom w:val="none" w:sz="0" w:space="0" w:color="auto"/>
                                                                    <w:right w:val="none" w:sz="0" w:space="0" w:color="auto"/>
                                                                  </w:divBdr>
                                                                  <w:divsChild>
                                                                    <w:div w:id="1905947604">
                                                                      <w:marLeft w:val="0"/>
                                                                      <w:marRight w:val="0"/>
                                                                      <w:marTop w:val="0"/>
                                                                      <w:marBottom w:val="0"/>
                                                                      <w:divBdr>
                                                                        <w:top w:val="none" w:sz="0" w:space="0" w:color="auto"/>
                                                                        <w:left w:val="none" w:sz="0" w:space="0" w:color="auto"/>
                                                                        <w:bottom w:val="none" w:sz="0" w:space="0" w:color="auto"/>
                                                                        <w:right w:val="none" w:sz="0" w:space="0" w:color="auto"/>
                                                                      </w:divBdr>
                                                                      <w:divsChild>
                                                                        <w:div w:id="1938442975">
                                                                          <w:marLeft w:val="0"/>
                                                                          <w:marRight w:val="0"/>
                                                                          <w:marTop w:val="0"/>
                                                                          <w:marBottom w:val="0"/>
                                                                          <w:divBdr>
                                                                            <w:top w:val="none" w:sz="0" w:space="0" w:color="auto"/>
                                                                            <w:left w:val="none" w:sz="0" w:space="0" w:color="auto"/>
                                                                            <w:bottom w:val="none" w:sz="0" w:space="0" w:color="auto"/>
                                                                            <w:right w:val="none" w:sz="0" w:space="0" w:color="auto"/>
                                                                          </w:divBdr>
                                                                          <w:divsChild>
                                                                            <w:div w:id="880165705">
                                                                              <w:marLeft w:val="0"/>
                                                                              <w:marRight w:val="0"/>
                                                                              <w:marTop w:val="0"/>
                                                                              <w:marBottom w:val="0"/>
                                                                              <w:divBdr>
                                                                                <w:top w:val="none" w:sz="0" w:space="0" w:color="auto"/>
                                                                                <w:left w:val="none" w:sz="0" w:space="0" w:color="auto"/>
                                                                                <w:bottom w:val="none" w:sz="0" w:space="0" w:color="auto"/>
                                                                                <w:right w:val="none" w:sz="0" w:space="0" w:color="auto"/>
                                                                              </w:divBdr>
                                                                              <w:divsChild>
                                                                                <w:div w:id="1880897278">
                                                                                  <w:marLeft w:val="0"/>
                                                                                  <w:marRight w:val="0"/>
                                                                                  <w:marTop w:val="0"/>
                                                                                  <w:marBottom w:val="0"/>
                                                                                  <w:divBdr>
                                                                                    <w:top w:val="none" w:sz="0" w:space="0" w:color="auto"/>
                                                                                    <w:left w:val="none" w:sz="0" w:space="0" w:color="auto"/>
                                                                                    <w:bottom w:val="none" w:sz="0" w:space="0" w:color="auto"/>
                                                                                    <w:right w:val="none" w:sz="0" w:space="0" w:color="auto"/>
                                                                                  </w:divBdr>
                                                                                  <w:divsChild>
                                                                                    <w:div w:id="309139711">
                                                                                      <w:marLeft w:val="0"/>
                                                                                      <w:marRight w:val="0"/>
                                                                                      <w:marTop w:val="0"/>
                                                                                      <w:marBottom w:val="0"/>
                                                                                      <w:divBdr>
                                                                                        <w:top w:val="none" w:sz="0" w:space="0" w:color="auto"/>
                                                                                        <w:left w:val="none" w:sz="0" w:space="0" w:color="auto"/>
                                                                                        <w:bottom w:val="none" w:sz="0" w:space="0" w:color="auto"/>
                                                                                        <w:right w:val="none" w:sz="0" w:space="0" w:color="auto"/>
                                                                                      </w:divBdr>
                                                                                      <w:divsChild>
                                                                                        <w:div w:id="585187853">
                                                                                          <w:marLeft w:val="0"/>
                                                                                          <w:marRight w:val="0"/>
                                                                                          <w:marTop w:val="0"/>
                                                                                          <w:marBottom w:val="0"/>
                                                                                          <w:divBdr>
                                                                                            <w:top w:val="none" w:sz="0" w:space="0" w:color="auto"/>
                                                                                            <w:left w:val="none" w:sz="0" w:space="0" w:color="auto"/>
                                                                                            <w:bottom w:val="none" w:sz="0" w:space="0" w:color="auto"/>
                                                                                            <w:right w:val="none" w:sz="0" w:space="0" w:color="auto"/>
                                                                                          </w:divBdr>
                                                                                          <w:divsChild>
                                                                                            <w:div w:id="1673681900">
                                                                                              <w:marLeft w:val="0"/>
                                                                                              <w:marRight w:val="0"/>
                                                                                              <w:marTop w:val="0"/>
                                                                                              <w:marBottom w:val="0"/>
                                                                                              <w:divBdr>
                                                                                                <w:top w:val="none" w:sz="0" w:space="0" w:color="auto"/>
                                                                                                <w:left w:val="none" w:sz="0" w:space="0" w:color="auto"/>
                                                                                                <w:bottom w:val="none" w:sz="0" w:space="0" w:color="auto"/>
                                                                                                <w:right w:val="none" w:sz="0" w:space="0" w:color="auto"/>
                                                                                              </w:divBdr>
                                                                                              <w:divsChild>
                                                                                                <w:div w:id="1097559621">
                                                                                                  <w:marLeft w:val="0"/>
                                                                                                  <w:marRight w:val="0"/>
                                                                                                  <w:marTop w:val="0"/>
                                                                                                  <w:marBottom w:val="0"/>
                                                                                                  <w:divBdr>
                                                                                                    <w:top w:val="none" w:sz="0" w:space="0" w:color="auto"/>
                                                                                                    <w:left w:val="none" w:sz="0" w:space="0" w:color="auto"/>
                                                                                                    <w:bottom w:val="none" w:sz="0" w:space="0" w:color="auto"/>
                                                                                                    <w:right w:val="none" w:sz="0" w:space="0" w:color="auto"/>
                                                                                                  </w:divBdr>
                                                                                                  <w:divsChild>
                                                                                                    <w:div w:id="1953169860">
                                                                                                      <w:marLeft w:val="0"/>
                                                                                                      <w:marRight w:val="0"/>
                                                                                                      <w:marTop w:val="0"/>
                                                                                                      <w:marBottom w:val="0"/>
                                                                                                      <w:divBdr>
                                                                                                        <w:top w:val="none" w:sz="0" w:space="0" w:color="auto"/>
                                                                                                        <w:left w:val="none" w:sz="0" w:space="0" w:color="auto"/>
                                                                                                        <w:bottom w:val="none" w:sz="0" w:space="0" w:color="auto"/>
                                                                                                        <w:right w:val="none" w:sz="0" w:space="0" w:color="auto"/>
                                                                                                      </w:divBdr>
                                                                                                      <w:divsChild>
                                                                                                        <w:div w:id="2132819892">
                                                                                                          <w:marLeft w:val="0"/>
                                                                                                          <w:marRight w:val="0"/>
                                                                                                          <w:marTop w:val="0"/>
                                                                                                          <w:marBottom w:val="200"/>
                                                                                                          <w:divBdr>
                                                                                                            <w:top w:val="none" w:sz="0" w:space="0" w:color="auto"/>
                                                                                                            <w:left w:val="none" w:sz="0" w:space="0" w:color="auto"/>
                                                                                                            <w:bottom w:val="none" w:sz="0" w:space="0" w:color="auto"/>
                                                                                                            <w:right w:val="none" w:sz="0" w:space="0" w:color="auto"/>
                                                                                                          </w:divBdr>
                                                                                                          <w:divsChild>
                                                                                                            <w:div w:id="1372877098">
                                                                                                              <w:marLeft w:val="0"/>
                                                                                                              <w:marRight w:val="0"/>
                                                                                                              <w:marTop w:val="0"/>
                                                                                                              <w:marBottom w:val="200"/>
                                                                                                              <w:divBdr>
                                                                                                                <w:top w:val="none" w:sz="0" w:space="0" w:color="auto"/>
                                                                                                                <w:left w:val="none" w:sz="0" w:space="0" w:color="auto"/>
                                                                                                                <w:bottom w:val="none" w:sz="0" w:space="0" w:color="auto"/>
                                                                                                                <w:right w:val="none" w:sz="0" w:space="0" w:color="auto"/>
                                                                                                              </w:divBdr>
                                                                                                              <w:divsChild>
                                                                                                                <w:div w:id="1496067844">
                                                                                                                  <w:marLeft w:val="0"/>
                                                                                                                  <w:marRight w:val="0"/>
                                                                                                                  <w:marTop w:val="0"/>
                                                                                                                  <w:marBottom w:val="0"/>
                                                                                                                  <w:divBdr>
                                                                                                                    <w:top w:val="none" w:sz="0" w:space="0" w:color="auto"/>
                                                                                                                    <w:left w:val="none" w:sz="0" w:space="0" w:color="auto"/>
                                                                                                                    <w:bottom w:val="none" w:sz="0" w:space="0" w:color="auto"/>
                                                                                                                    <w:right w:val="none" w:sz="0" w:space="0" w:color="auto"/>
                                                                                                                  </w:divBdr>
                                                                                                                  <w:divsChild>
                                                                                                                    <w:div w:id="1414163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01251484">
      <w:bodyDiv w:val="1"/>
      <w:marLeft w:val="0"/>
      <w:marRight w:val="0"/>
      <w:marTop w:val="0"/>
      <w:marBottom w:val="0"/>
      <w:divBdr>
        <w:top w:val="none" w:sz="0" w:space="0" w:color="auto"/>
        <w:left w:val="none" w:sz="0" w:space="0" w:color="auto"/>
        <w:bottom w:val="none" w:sz="0" w:space="0" w:color="auto"/>
        <w:right w:val="none" w:sz="0" w:space="0" w:color="auto"/>
      </w:divBdr>
      <w:divsChild>
        <w:div w:id="21057147">
          <w:marLeft w:val="0"/>
          <w:marRight w:val="0"/>
          <w:marTop w:val="0"/>
          <w:marBottom w:val="0"/>
          <w:divBdr>
            <w:top w:val="none" w:sz="0" w:space="0" w:color="auto"/>
            <w:left w:val="none" w:sz="0" w:space="0" w:color="auto"/>
            <w:bottom w:val="none" w:sz="0" w:space="0" w:color="auto"/>
            <w:right w:val="none" w:sz="0" w:space="0" w:color="auto"/>
          </w:divBdr>
          <w:divsChild>
            <w:div w:id="471217963">
              <w:marLeft w:val="0"/>
              <w:marRight w:val="0"/>
              <w:marTop w:val="0"/>
              <w:marBottom w:val="0"/>
              <w:divBdr>
                <w:top w:val="none" w:sz="0" w:space="0" w:color="auto"/>
                <w:left w:val="none" w:sz="0" w:space="0" w:color="auto"/>
                <w:bottom w:val="none" w:sz="0" w:space="0" w:color="auto"/>
                <w:right w:val="none" w:sz="0" w:space="0" w:color="auto"/>
              </w:divBdr>
              <w:divsChild>
                <w:div w:id="938878786">
                  <w:marLeft w:val="0"/>
                  <w:marRight w:val="0"/>
                  <w:marTop w:val="0"/>
                  <w:marBottom w:val="0"/>
                  <w:divBdr>
                    <w:top w:val="none" w:sz="0" w:space="0" w:color="auto"/>
                    <w:left w:val="none" w:sz="0" w:space="0" w:color="auto"/>
                    <w:bottom w:val="none" w:sz="0" w:space="0" w:color="auto"/>
                    <w:right w:val="none" w:sz="0" w:space="0" w:color="auto"/>
                  </w:divBdr>
                </w:div>
                <w:div w:id="189802469">
                  <w:marLeft w:val="960"/>
                  <w:marRight w:val="960"/>
                  <w:marTop w:val="240"/>
                  <w:marBottom w:val="240"/>
                  <w:divBdr>
                    <w:top w:val="none" w:sz="0" w:space="0" w:color="auto"/>
                    <w:left w:val="none" w:sz="0" w:space="0" w:color="auto"/>
                    <w:bottom w:val="none" w:sz="0" w:space="0" w:color="auto"/>
                    <w:right w:val="none" w:sz="0" w:space="0" w:color="auto"/>
                  </w:divBdr>
                </w:div>
                <w:div w:id="126632693">
                  <w:marLeft w:val="0"/>
                  <w:marRight w:val="0"/>
                  <w:marTop w:val="0"/>
                  <w:marBottom w:val="0"/>
                  <w:divBdr>
                    <w:top w:val="none" w:sz="0" w:space="0" w:color="auto"/>
                    <w:left w:val="none" w:sz="0" w:space="0" w:color="auto"/>
                    <w:bottom w:val="none" w:sz="0" w:space="0" w:color="auto"/>
                    <w:right w:val="none" w:sz="0" w:space="0" w:color="auto"/>
                  </w:divBdr>
                  <w:divsChild>
                    <w:div w:id="421607758">
                      <w:marLeft w:val="0"/>
                      <w:marRight w:val="0"/>
                      <w:marTop w:val="0"/>
                      <w:marBottom w:val="0"/>
                      <w:divBdr>
                        <w:top w:val="none" w:sz="0" w:space="0" w:color="auto"/>
                        <w:left w:val="none" w:sz="0" w:space="0" w:color="auto"/>
                        <w:bottom w:val="none" w:sz="0" w:space="0" w:color="auto"/>
                        <w:right w:val="none" w:sz="0" w:space="0" w:color="auto"/>
                      </w:divBdr>
                      <w:divsChild>
                        <w:div w:id="980575039">
                          <w:marLeft w:val="0"/>
                          <w:marRight w:val="0"/>
                          <w:marTop w:val="0"/>
                          <w:marBottom w:val="0"/>
                          <w:divBdr>
                            <w:top w:val="none" w:sz="0" w:space="0" w:color="auto"/>
                            <w:left w:val="none" w:sz="0" w:space="0" w:color="auto"/>
                            <w:bottom w:val="none" w:sz="0" w:space="0" w:color="auto"/>
                            <w:right w:val="none" w:sz="0" w:space="0" w:color="auto"/>
                          </w:divBdr>
                          <w:divsChild>
                            <w:div w:id="489292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2942235">
                  <w:marLeft w:val="0"/>
                  <w:marRight w:val="0"/>
                  <w:marTop w:val="0"/>
                  <w:marBottom w:val="0"/>
                  <w:divBdr>
                    <w:top w:val="none" w:sz="0" w:space="0" w:color="auto"/>
                    <w:left w:val="none" w:sz="0" w:space="0" w:color="auto"/>
                    <w:bottom w:val="none" w:sz="0" w:space="0" w:color="auto"/>
                    <w:right w:val="none" w:sz="0" w:space="0" w:color="auto"/>
                  </w:divBdr>
                  <w:divsChild>
                    <w:div w:id="1919093636">
                      <w:marLeft w:val="0"/>
                      <w:marRight w:val="0"/>
                      <w:marTop w:val="0"/>
                      <w:marBottom w:val="0"/>
                      <w:divBdr>
                        <w:top w:val="none" w:sz="0" w:space="0" w:color="auto"/>
                        <w:left w:val="none" w:sz="0" w:space="0" w:color="auto"/>
                        <w:bottom w:val="none" w:sz="0" w:space="0" w:color="auto"/>
                        <w:right w:val="none" w:sz="0" w:space="0" w:color="auto"/>
                      </w:divBdr>
                      <w:divsChild>
                        <w:div w:id="362900043">
                          <w:marLeft w:val="0"/>
                          <w:marRight w:val="0"/>
                          <w:marTop w:val="0"/>
                          <w:marBottom w:val="0"/>
                          <w:divBdr>
                            <w:top w:val="none" w:sz="0" w:space="0" w:color="auto"/>
                            <w:left w:val="none" w:sz="0" w:space="0" w:color="auto"/>
                            <w:bottom w:val="none" w:sz="0" w:space="0" w:color="auto"/>
                            <w:right w:val="none" w:sz="0" w:space="0" w:color="auto"/>
                          </w:divBdr>
                          <w:divsChild>
                            <w:div w:id="1328480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6715502">
                  <w:marLeft w:val="0"/>
                  <w:marRight w:val="0"/>
                  <w:marTop w:val="0"/>
                  <w:marBottom w:val="0"/>
                  <w:divBdr>
                    <w:top w:val="none" w:sz="0" w:space="0" w:color="auto"/>
                    <w:left w:val="none" w:sz="0" w:space="0" w:color="auto"/>
                    <w:bottom w:val="none" w:sz="0" w:space="0" w:color="auto"/>
                    <w:right w:val="none" w:sz="0" w:space="0" w:color="auto"/>
                  </w:divBdr>
                  <w:divsChild>
                    <w:div w:id="1913157417">
                      <w:marLeft w:val="0"/>
                      <w:marRight w:val="0"/>
                      <w:marTop w:val="0"/>
                      <w:marBottom w:val="0"/>
                      <w:divBdr>
                        <w:top w:val="none" w:sz="0" w:space="0" w:color="auto"/>
                        <w:left w:val="none" w:sz="0" w:space="0" w:color="auto"/>
                        <w:bottom w:val="none" w:sz="0" w:space="0" w:color="auto"/>
                        <w:right w:val="none" w:sz="0" w:space="0" w:color="auto"/>
                      </w:divBdr>
                      <w:divsChild>
                        <w:div w:id="1946381429">
                          <w:marLeft w:val="0"/>
                          <w:marRight w:val="0"/>
                          <w:marTop w:val="0"/>
                          <w:marBottom w:val="0"/>
                          <w:divBdr>
                            <w:top w:val="none" w:sz="0" w:space="0" w:color="auto"/>
                            <w:left w:val="none" w:sz="0" w:space="0" w:color="auto"/>
                            <w:bottom w:val="none" w:sz="0" w:space="0" w:color="auto"/>
                            <w:right w:val="none" w:sz="0" w:space="0" w:color="auto"/>
                          </w:divBdr>
                          <w:divsChild>
                            <w:div w:id="714278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708919">
                  <w:marLeft w:val="0"/>
                  <w:marRight w:val="0"/>
                  <w:marTop w:val="0"/>
                  <w:marBottom w:val="0"/>
                  <w:divBdr>
                    <w:top w:val="none" w:sz="0" w:space="0" w:color="auto"/>
                    <w:left w:val="none" w:sz="0" w:space="0" w:color="auto"/>
                    <w:bottom w:val="none" w:sz="0" w:space="0" w:color="auto"/>
                    <w:right w:val="none" w:sz="0" w:space="0" w:color="auto"/>
                  </w:divBdr>
                  <w:divsChild>
                    <w:div w:id="2075202423">
                      <w:marLeft w:val="0"/>
                      <w:marRight w:val="0"/>
                      <w:marTop w:val="0"/>
                      <w:marBottom w:val="0"/>
                      <w:divBdr>
                        <w:top w:val="none" w:sz="0" w:space="0" w:color="auto"/>
                        <w:left w:val="none" w:sz="0" w:space="0" w:color="auto"/>
                        <w:bottom w:val="none" w:sz="0" w:space="0" w:color="auto"/>
                        <w:right w:val="none" w:sz="0" w:space="0" w:color="auto"/>
                      </w:divBdr>
                      <w:divsChild>
                        <w:div w:id="1614091222">
                          <w:marLeft w:val="0"/>
                          <w:marRight w:val="0"/>
                          <w:marTop w:val="0"/>
                          <w:marBottom w:val="0"/>
                          <w:divBdr>
                            <w:top w:val="none" w:sz="0" w:space="0" w:color="auto"/>
                            <w:left w:val="none" w:sz="0" w:space="0" w:color="auto"/>
                            <w:bottom w:val="none" w:sz="0" w:space="0" w:color="auto"/>
                            <w:right w:val="none" w:sz="0" w:space="0" w:color="auto"/>
                          </w:divBdr>
                          <w:divsChild>
                            <w:div w:id="179505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9407335">
                  <w:marLeft w:val="0"/>
                  <w:marRight w:val="0"/>
                  <w:marTop w:val="0"/>
                  <w:marBottom w:val="0"/>
                  <w:divBdr>
                    <w:top w:val="none" w:sz="0" w:space="0" w:color="auto"/>
                    <w:left w:val="none" w:sz="0" w:space="0" w:color="auto"/>
                    <w:bottom w:val="none" w:sz="0" w:space="0" w:color="auto"/>
                    <w:right w:val="none" w:sz="0" w:space="0" w:color="auto"/>
                  </w:divBdr>
                  <w:divsChild>
                    <w:div w:id="809785579">
                      <w:marLeft w:val="0"/>
                      <w:marRight w:val="0"/>
                      <w:marTop w:val="0"/>
                      <w:marBottom w:val="0"/>
                      <w:divBdr>
                        <w:top w:val="none" w:sz="0" w:space="0" w:color="auto"/>
                        <w:left w:val="none" w:sz="0" w:space="0" w:color="auto"/>
                        <w:bottom w:val="none" w:sz="0" w:space="0" w:color="auto"/>
                        <w:right w:val="none" w:sz="0" w:space="0" w:color="auto"/>
                      </w:divBdr>
                      <w:divsChild>
                        <w:div w:id="657653918">
                          <w:marLeft w:val="0"/>
                          <w:marRight w:val="0"/>
                          <w:marTop w:val="0"/>
                          <w:marBottom w:val="0"/>
                          <w:divBdr>
                            <w:top w:val="none" w:sz="0" w:space="0" w:color="auto"/>
                            <w:left w:val="none" w:sz="0" w:space="0" w:color="auto"/>
                            <w:bottom w:val="none" w:sz="0" w:space="0" w:color="auto"/>
                            <w:right w:val="none" w:sz="0" w:space="0" w:color="auto"/>
                          </w:divBdr>
                          <w:divsChild>
                            <w:div w:id="923684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190998">
                  <w:marLeft w:val="0"/>
                  <w:marRight w:val="0"/>
                  <w:marTop w:val="0"/>
                  <w:marBottom w:val="0"/>
                  <w:divBdr>
                    <w:top w:val="none" w:sz="0" w:space="0" w:color="auto"/>
                    <w:left w:val="none" w:sz="0" w:space="0" w:color="auto"/>
                    <w:bottom w:val="none" w:sz="0" w:space="0" w:color="auto"/>
                    <w:right w:val="none" w:sz="0" w:space="0" w:color="auto"/>
                  </w:divBdr>
                  <w:divsChild>
                    <w:div w:id="1137603829">
                      <w:marLeft w:val="0"/>
                      <w:marRight w:val="0"/>
                      <w:marTop w:val="0"/>
                      <w:marBottom w:val="0"/>
                      <w:divBdr>
                        <w:top w:val="none" w:sz="0" w:space="0" w:color="auto"/>
                        <w:left w:val="none" w:sz="0" w:space="0" w:color="auto"/>
                        <w:bottom w:val="none" w:sz="0" w:space="0" w:color="auto"/>
                        <w:right w:val="none" w:sz="0" w:space="0" w:color="auto"/>
                      </w:divBdr>
                      <w:divsChild>
                        <w:div w:id="353264906">
                          <w:marLeft w:val="0"/>
                          <w:marRight w:val="0"/>
                          <w:marTop w:val="0"/>
                          <w:marBottom w:val="0"/>
                          <w:divBdr>
                            <w:top w:val="none" w:sz="0" w:space="0" w:color="auto"/>
                            <w:left w:val="none" w:sz="0" w:space="0" w:color="auto"/>
                            <w:bottom w:val="none" w:sz="0" w:space="0" w:color="auto"/>
                            <w:right w:val="none" w:sz="0" w:space="0" w:color="auto"/>
                          </w:divBdr>
                          <w:divsChild>
                            <w:div w:id="965501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0130934">
      <w:bodyDiv w:val="1"/>
      <w:marLeft w:val="0"/>
      <w:marRight w:val="0"/>
      <w:marTop w:val="0"/>
      <w:marBottom w:val="0"/>
      <w:divBdr>
        <w:top w:val="none" w:sz="0" w:space="0" w:color="auto"/>
        <w:left w:val="none" w:sz="0" w:space="0" w:color="auto"/>
        <w:bottom w:val="none" w:sz="0" w:space="0" w:color="auto"/>
        <w:right w:val="none" w:sz="0" w:space="0" w:color="auto"/>
      </w:divBdr>
      <w:divsChild>
        <w:div w:id="444664705">
          <w:marLeft w:val="0"/>
          <w:marRight w:val="0"/>
          <w:marTop w:val="0"/>
          <w:marBottom w:val="0"/>
          <w:divBdr>
            <w:top w:val="none" w:sz="0" w:space="0" w:color="auto"/>
            <w:left w:val="none" w:sz="0" w:space="0" w:color="auto"/>
            <w:bottom w:val="none" w:sz="0" w:space="0" w:color="auto"/>
            <w:right w:val="none" w:sz="0" w:space="0" w:color="auto"/>
          </w:divBdr>
          <w:divsChild>
            <w:div w:id="1228881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283715">
      <w:bodyDiv w:val="1"/>
      <w:marLeft w:val="0"/>
      <w:marRight w:val="0"/>
      <w:marTop w:val="0"/>
      <w:marBottom w:val="0"/>
      <w:divBdr>
        <w:top w:val="none" w:sz="0" w:space="0" w:color="auto"/>
        <w:left w:val="none" w:sz="0" w:space="0" w:color="auto"/>
        <w:bottom w:val="none" w:sz="0" w:space="0" w:color="auto"/>
        <w:right w:val="none" w:sz="0" w:space="0" w:color="auto"/>
      </w:divBdr>
      <w:divsChild>
        <w:div w:id="1992326142">
          <w:marLeft w:val="0"/>
          <w:marRight w:val="0"/>
          <w:marTop w:val="0"/>
          <w:marBottom w:val="0"/>
          <w:divBdr>
            <w:top w:val="none" w:sz="0" w:space="0" w:color="auto"/>
            <w:left w:val="none" w:sz="0" w:space="0" w:color="auto"/>
            <w:bottom w:val="none" w:sz="0" w:space="0" w:color="auto"/>
            <w:right w:val="none" w:sz="0" w:space="0" w:color="auto"/>
          </w:divBdr>
          <w:divsChild>
            <w:div w:id="2059084141">
              <w:marLeft w:val="0"/>
              <w:marRight w:val="0"/>
              <w:marTop w:val="0"/>
              <w:marBottom w:val="0"/>
              <w:divBdr>
                <w:top w:val="none" w:sz="0" w:space="0" w:color="auto"/>
                <w:left w:val="none" w:sz="0" w:space="0" w:color="auto"/>
                <w:bottom w:val="none" w:sz="0" w:space="0" w:color="auto"/>
                <w:right w:val="none" w:sz="0" w:space="0" w:color="auto"/>
              </w:divBdr>
              <w:divsChild>
                <w:div w:id="1048645349">
                  <w:marLeft w:val="0"/>
                  <w:marRight w:val="0"/>
                  <w:marTop w:val="0"/>
                  <w:marBottom w:val="0"/>
                  <w:divBdr>
                    <w:top w:val="none" w:sz="0" w:space="0" w:color="auto"/>
                    <w:left w:val="none" w:sz="0" w:space="0" w:color="auto"/>
                    <w:bottom w:val="none" w:sz="0" w:space="0" w:color="auto"/>
                    <w:right w:val="none" w:sz="0" w:space="0" w:color="auto"/>
                  </w:divBdr>
                  <w:divsChild>
                    <w:div w:id="1291858829">
                      <w:marLeft w:val="0"/>
                      <w:marRight w:val="0"/>
                      <w:marTop w:val="0"/>
                      <w:marBottom w:val="0"/>
                      <w:divBdr>
                        <w:top w:val="none" w:sz="0" w:space="0" w:color="auto"/>
                        <w:left w:val="none" w:sz="0" w:space="0" w:color="auto"/>
                        <w:bottom w:val="none" w:sz="0" w:space="0" w:color="auto"/>
                        <w:right w:val="none" w:sz="0" w:space="0" w:color="auto"/>
                      </w:divBdr>
                      <w:divsChild>
                        <w:div w:id="1127428021">
                          <w:marLeft w:val="0"/>
                          <w:marRight w:val="0"/>
                          <w:marTop w:val="0"/>
                          <w:marBottom w:val="0"/>
                          <w:divBdr>
                            <w:top w:val="none" w:sz="0" w:space="0" w:color="auto"/>
                            <w:left w:val="none" w:sz="0" w:space="0" w:color="auto"/>
                            <w:bottom w:val="none" w:sz="0" w:space="0" w:color="auto"/>
                            <w:right w:val="none" w:sz="0" w:space="0" w:color="auto"/>
                          </w:divBdr>
                          <w:divsChild>
                            <w:div w:id="1570654275">
                              <w:marLeft w:val="0"/>
                              <w:marRight w:val="0"/>
                              <w:marTop w:val="0"/>
                              <w:marBottom w:val="0"/>
                              <w:divBdr>
                                <w:top w:val="none" w:sz="0" w:space="0" w:color="auto"/>
                                <w:left w:val="none" w:sz="0" w:space="0" w:color="auto"/>
                                <w:bottom w:val="none" w:sz="0" w:space="0" w:color="auto"/>
                                <w:right w:val="none" w:sz="0" w:space="0" w:color="auto"/>
                              </w:divBdr>
                              <w:divsChild>
                                <w:div w:id="189804793">
                                  <w:marLeft w:val="0"/>
                                  <w:marRight w:val="0"/>
                                  <w:marTop w:val="0"/>
                                  <w:marBottom w:val="0"/>
                                  <w:divBdr>
                                    <w:top w:val="none" w:sz="0" w:space="0" w:color="auto"/>
                                    <w:left w:val="none" w:sz="0" w:space="0" w:color="auto"/>
                                    <w:bottom w:val="none" w:sz="0" w:space="0" w:color="auto"/>
                                    <w:right w:val="none" w:sz="0" w:space="0" w:color="auto"/>
                                  </w:divBdr>
                                  <w:divsChild>
                                    <w:div w:id="1001395435">
                                      <w:marLeft w:val="0"/>
                                      <w:marRight w:val="0"/>
                                      <w:marTop w:val="0"/>
                                      <w:marBottom w:val="0"/>
                                      <w:divBdr>
                                        <w:top w:val="none" w:sz="0" w:space="0" w:color="auto"/>
                                        <w:left w:val="none" w:sz="0" w:space="0" w:color="auto"/>
                                        <w:bottom w:val="none" w:sz="0" w:space="0" w:color="auto"/>
                                        <w:right w:val="none" w:sz="0" w:space="0" w:color="auto"/>
                                      </w:divBdr>
                                      <w:divsChild>
                                        <w:div w:id="610820017">
                                          <w:marLeft w:val="0"/>
                                          <w:marRight w:val="0"/>
                                          <w:marTop w:val="0"/>
                                          <w:marBottom w:val="0"/>
                                          <w:divBdr>
                                            <w:top w:val="none" w:sz="0" w:space="0" w:color="auto"/>
                                            <w:left w:val="none" w:sz="0" w:space="0" w:color="auto"/>
                                            <w:bottom w:val="none" w:sz="0" w:space="0" w:color="auto"/>
                                            <w:right w:val="none" w:sz="0" w:space="0" w:color="auto"/>
                                          </w:divBdr>
                                          <w:divsChild>
                                            <w:div w:id="46296129">
                                              <w:marLeft w:val="200"/>
                                              <w:marRight w:val="200"/>
                                              <w:marTop w:val="200"/>
                                              <w:marBottom w:val="400"/>
                                              <w:divBdr>
                                                <w:top w:val="none" w:sz="0" w:space="0" w:color="auto"/>
                                                <w:left w:val="none" w:sz="0" w:space="0" w:color="auto"/>
                                                <w:bottom w:val="none" w:sz="0" w:space="0" w:color="auto"/>
                                                <w:right w:val="none" w:sz="0" w:space="0" w:color="auto"/>
                                              </w:divBdr>
                                              <w:divsChild>
                                                <w:div w:id="328291717">
                                                  <w:marLeft w:val="0"/>
                                                  <w:marRight w:val="0"/>
                                                  <w:marTop w:val="0"/>
                                                  <w:marBottom w:val="0"/>
                                                  <w:divBdr>
                                                    <w:top w:val="none" w:sz="0" w:space="0" w:color="auto"/>
                                                    <w:left w:val="none" w:sz="0" w:space="0" w:color="auto"/>
                                                    <w:bottom w:val="none" w:sz="0" w:space="0" w:color="auto"/>
                                                    <w:right w:val="none" w:sz="0" w:space="0" w:color="auto"/>
                                                  </w:divBdr>
                                                  <w:divsChild>
                                                    <w:div w:id="1658877677">
                                                      <w:marLeft w:val="0"/>
                                                      <w:marRight w:val="0"/>
                                                      <w:marTop w:val="0"/>
                                                      <w:marBottom w:val="0"/>
                                                      <w:divBdr>
                                                        <w:top w:val="none" w:sz="0" w:space="0" w:color="auto"/>
                                                        <w:left w:val="none" w:sz="0" w:space="0" w:color="auto"/>
                                                        <w:bottom w:val="none" w:sz="0" w:space="0" w:color="auto"/>
                                                        <w:right w:val="none" w:sz="0" w:space="0" w:color="auto"/>
                                                      </w:divBdr>
                                                      <w:divsChild>
                                                        <w:div w:id="292293652">
                                                          <w:marLeft w:val="0"/>
                                                          <w:marRight w:val="0"/>
                                                          <w:marTop w:val="0"/>
                                                          <w:marBottom w:val="0"/>
                                                          <w:divBdr>
                                                            <w:top w:val="none" w:sz="0" w:space="0" w:color="auto"/>
                                                            <w:left w:val="none" w:sz="0" w:space="0" w:color="auto"/>
                                                            <w:bottom w:val="none" w:sz="0" w:space="0" w:color="auto"/>
                                                            <w:right w:val="none" w:sz="0" w:space="0" w:color="auto"/>
                                                          </w:divBdr>
                                                          <w:divsChild>
                                                            <w:div w:id="1756433619">
                                                              <w:marLeft w:val="0"/>
                                                              <w:marRight w:val="0"/>
                                                              <w:marTop w:val="0"/>
                                                              <w:marBottom w:val="0"/>
                                                              <w:divBdr>
                                                                <w:top w:val="none" w:sz="0" w:space="0" w:color="auto"/>
                                                                <w:left w:val="none" w:sz="0" w:space="0" w:color="auto"/>
                                                                <w:bottom w:val="none" w:sz="0" w:space="0" w:color="auto"/>
                                                                <w:right w:val="none" w:sz="0" w:space="0" w:color="auto"/>
                                                              </w:divBdr>
                                                              <w:divsChild>
                                                                <w:div w:id="1433087554">
                                                                  <w:marLeft w:val="0"/>
                                                                  <w:marRight w:val="0"/>
                                                                  <w:marTop w:val="0"/>
                                                                  <w:marBottom w:val="0"/>
                                                                  <w:divBdr>
                                                                    <w:top w:val="none" w:sz="0" w:space="0" w:color="auto"/>
                                                                    <w:left w:val="none" w:sz="0" w:space="0" w:color="auto"/>
                                                                    <w:bottom w:val="none" w:sz="0" w:space="0" w:color="auto"/>
                                                                    <w:right w:val="none" w:sz="0" w:space="0" w:color="auto"/>
                                                                  </w:divBdr>
                                                                </w:div>
                                                                <w:div w:id="944000594">
                                                                  <w:marLeft w:val="0"/>
                                                                  <w:marRight w:val="0"/>
                                                                  <w:marTop w:val="0"/>
                                                                  <w:marBottom w:val="0"/>
                                                                  <w:divBdr>
                                                                    <w:top w:val="none" w:sz="0" w:space="0" w:color="auto"/>
                                                                    <w:left w:val="none" w:sz="0" w:space="0" w:color="auto"/>
                                                                    <w:bottom w:val="none" w:sz="0" w:space="0" w:color="auto"/>
                                                                    <w:right w:val="none" w:sz="0" w:space="0" w:color="auto"/>
                                                                  </w:divBdr>
                                                                </w:div>
                                                                <w:div w:id="1049960764">
                                                                  <w:marLeft w:val="0"/>
                                                                  <w:marRight w:val="0"/>
                                                                  <w:marTop w:val="0"/>
                                                                  <w:marBottom w:val="0"/>
                                                                  <w:divBdr>
                                                                    <w:top w:val="none" w:sz="0" w:space="0" w:color="auto"/>
                                                                    <w:left w:val="none" w:sz="0" w:space="0" w:color="auto"/>
                                                                    <w:bottom w:val="none" w:sz="0" w:space="0" w:color="auto"/>
                                                                    <w:right w:val="none" w:sz="0" w:space="0" w:color="auto"/>
                                                                  </w:divBdr>
                                                                </w:div>
                                                                <w:div w:id="448470095">
                                                                  <w:marLeft w:val="0"/>
                                                                  <w:marRight w:val="0"/>
                                                                  <w:marTop w:val="0"/>
                                                                  <w:marBottom w:val="0"/>
                                                                  <w:divBdr>
                                                                    <w:top w:val="none" w:sz="0" w:space="0" w:color="auto"/>
                                                                    <w:left w:val="none" w:sz="0" w:space="0" w:color="auto"/>
                                                                    <w:bottom w:val="none" w:sz="0" w:space="0" w:color="auto"/>
                                                                    <w:right w:val="none" w:sz="0" w:space="0" w:color="auto"/>
                                                                  </w:divBdr>
                                                                </w:div>
                                                                <w:div w:id="144669874">
                                                                  <w:marLeft w:val="0"/>
                                                                  <w:marRight w:val="0"/>
                                                                  <w:marTop w:val="0"/>
                                                                  <w:marBottom w:val="0"/>
                                                                  <w:divBdr>
                                                                    <w:top w:val="none" w:sz="0" w:space="0" w:color="auto"/>
                                                                    <w:left w:val="none" w:sz="0" w:space="0" w:color="auto"/>
                                                                    <w:bottom w:val="none" w:sz="0" w:space="0" w:color="auto"/>
                                                                    <w:right w:val="none" w:sz="0" w:space="0" w:color="auto"/>
                                                                  </w:divBdr>
                                                                </w:div>
                                                                <w:div w:id="1608542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907765569">
      <w:bodyDiv w:val="1"/>
      <w:marLeft w:val="0"/>
      <w:marRight w:val="0"/>
      <w:marTop w:val="0"/>
      <w:marBottom w:val="0"/>
      <w:divBdr>
        <w:top w:val="none" w:sz="0" w:space="0" w:color="auto"/>
        <w:left w:val="none" w:sz="0" w:space="0" w:color="auto"/>
        <w:bottom w:val="none" w:sz="0" w:space="0" w:color="auto"/>
        <w:right w:val="none" w:sz="0" w:space="0" w:color="auto"/>
      </w:divBdr>
      <w:divsChild>
        <w:div w:id="378015915">
          <w:marLeft w:val="0"/>
          <w:marRight w:val="0"/>
          <w:marTop w:val="0"/>
          <w:marBottom w:val="0"/>
          <w:divBdr>
            <w:top w:val="none" w:sz="0" w:space="0" w:color="auto"/>
            <w:left w:val="none" w:sz="0" w:space="0" w:color="auto"/>
            <w:bottom w:val="none" w:sz="0" w:space="0" w:color="auto"/>
            <w:right w:val="none" w:sz="0" w:space="0" w:color="auto"/>
          </w:divBdr>
          <w:divsChild>
            <w:div w:id="976640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4209376">
      <w:bodyDiv w:val="1"/>
      <w:marLeft w:val="0"/>
      <w:marRight w:val="0"/>
      <w:marTop w:val="0"/>
      <w:marBottom w:val="0"/>
      <w:divBdr>
        <w:top w:val="none" w:sz="0" w:space="0" w:color="auto"/>
        <w:left w:val="none" w:sz="0" w:space="0" w:color="auto"/>
        <w:bottom w:val="none" w:sz="0" w:space="0" w:color="auto"/>
        <w:right w:val="none" w:sz="0" w:space="0" w:color="auto"/>
      </w:divBdr>
      <w:divsChild>
        <w:div w:id="12536987">
          <w:marLeft w:val="0"/>
          <w:marRight w:val="0"/>
          <w:marTop w:val="0"/>
          <w:marBottom w:val="0"/>
          <w:divBdr>
            <w:top w:val="none" w:sz="0" w:space="0" w:color="auto"/>
            <w:left w:val="none" w:sz="0" w:space="0" w:color="auto"/>
            <w:bottom w:val="none" w:sz="0" w:space="0" w:color="auto"/>
            <w:right w:val="none" w:sz="0" w:space="0" w:color="auto"/>
          </w:divBdr>
          <w:divsChild>
            <w:div w:id="346443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es.wikipedia.org/wiki/Lama_glama" TargetMode="External"/><Relationship Id="rId117" Type="http://schemas.openxmlformats.org/officeDocument/2006/relationships/image" Target="media/image14.jpeg"/><Relationship Id="rId21" Type="http://schemas.openxmlformats.org/officeDocument/2006/relationships/hyperlink" Target="http://es.wikipedia.org/wiki/Guano" TargetMode="External"/><Relationship Id="rId42" Type="http://schemas.openxmlformats.org/officeDocument/2006/relationships/hyperlink" Target="http://es.wikipedia.org/wiki/Oc%C3%A9ano_Pac%C3%ADfico" TargetMode="External"/><Relationship Id="rId47" Type="http://schemas.openxmlformats.org/officeDocument/2006/relationships/hyperlink" Target="http://es.wikipedia.org/wiki/Aeropuerto_Internacional_Jorge_Ch%C3%A1vez" TargetMode="External"/><Relationship Id="rId63" Type="http://schemas.openxmlformats.org/officeDocument/2006/relationships/hyperlink" Target="http://es.wikipedia.org/wiki/Francis_Drake" TargetMode="External"/><Relationship Id="rId68" Type="http://schemas.openxmlformats.org/officeDocument/2006/relationships/hyperlink" Target="http://es.wikipedia.org/wiki/Fortaleza_del_Real_Felipe" TargetMode="External"/><Relationship Id="rId84" Type="http://schemas.openxmlformats.org/officeDocument/2006/relationships/hyperlink" Target="http://es.wikipedia.org/wiki/2_de_mayo" TargetMode="External"/><Relationship Id="rId89" Type="http://schemas.openxmlformats.org/officeDocument/2006/relationships/hyperlink" Target="http://es.wikipedia.org/wiki/Jos%C3%A9_G%C3%A1lvez_Eg%C3%BAsquiza" TargetMode="External"/><Relationship Id="rId112" Type="http://schemas.openxmlformats.org/officeDocument/2006/relationships/image" Target="media/image9.jpeg"/><Relationship Id="rId16" Type="http://schemas.openxmlformats.org/officeDocument/2006/relationships/hyperlink" Target="http://es.wikipedia.org/wiki/Pallar" TargetMode="External"/><Relationship Id="rId107" Type="http://schemas.openxmlformats.org/officeDocument/2006/relationships/hyperlink" Target="http://es.wikipedia.org/wiki/Marina_de_Guerra_del_Per%C3%BA" TargetMode="External"/><Relationship Id="rId11" Type="http://schemas.openxmlformats.org/officeDocument/2006/relationships/hyperlink" Target="http://es.wikipedia.org/wiki/Corriente_de_Humboldt" TargetMode="External"/><Relationship Id="rId32" Type="http://schemas.openxmlformats.org/officeDocument/2006/relationships/hyperlink" Target="http://es.wikipedia.org/wiki/Ayllu" TargetMode="External"/><Relationship Id="rId37" Type="http://schemas.openxmlformats.org/officeDocument/2006/relationships/hyperlink" Target="http://es.wikipedia.org/wiki/Cuzco" TargetMode="External"/><Relationship Id="rId53" Type="http://schemas.openxmlformats.org/officeDocument/2006/relationships/hyperlink" Target="http://es.wikipedia.org/wiki/Pisco_en_los_mapas_hist%C3%B3ricos" TargetMode="External"/><Relationship Id="rId58" Type="http://schemas.openxmlformats.org/officeDocument/2006/relationships/hyperlink" Target="http://es.wikipedia.org/wiki/Virreinato_del_Per%C3%BA" TargetMode="External"/><Relationship Id="rId74" Type="http://schemas.openxmlformats.org/officeDocument/2006/relationships/image" Target="media/image6.jpeg"/><Relationship Id="rId79" Type="http://schemas.openxmlformats.org/officeDocument/2006/relationships/hyperlink" Target="http://es.wikipedia.org/wiki/8_de_marzo" TargetMode="External"/><Relationship Id="rId102" Type="http://schemas.openxmlformats.org/officeDocument/2006/relationships/hyperlink" Target="http://es.wikipedia.org/wiki/Guerra_del_Pac%C3%ADfico" TargetMode="External"/><Relationship Id="rId5" Type="http://schemas.openxmlformats.org/officeDocument/2006/relationships/settings" Target="settings.xml"/><Relationship Id="rId61" Type="http://schemas.openxmlformats.org/officeDocument/2006/relationships/hyperlink" Target="http://es.wikipedia.org/wiki/Pirata" TargetMode="External"/><Relationship Id="rId82" Type="http://schemas.openxmlformats.org/officeDocument/2006/relationships/hyperlink" Target="http://es.wikipedia.org/wiki/Luis_Jos%C3%A9_de_Orbegoso" TargetMode="External"/><Relationship Id="rId90" Type="http://schemas.openxmlformats.org/officeDocument/2006/relationships/hyperlink" Target="http://es.wikipedia.org/wiki/Guerra_Hispano-Sudamericana" TargetMode="External"/><Relationship Id="rId95" Type="http://schemas.openxmlformats.org/officeDocument/2006/relationships/hyperlink" Target="http://es.wikipedia.org/wiki/Pa%C3%ADses_Bajos" TargetMode="External"/><Relationship Id="rId19" Type="http://schemas.openxmlformats.org/officeDocument/2006/relationships/hyperlink" Target="http://es.wikipedia.org/wiki/Pacae" TargetMode="External"/><Relationship Id="rId14" Type="http://schemas.openxmlformats.org/officeDocument/2006/relationships/hyperlink" Target="http://es.wikipedia.org/wiki/Aj%C3%AD" TargetMode="External"/><Relationship Id="rId22" Type="http://schemas.openxmlformats.org/officeDocument/2006/relationships/hyperlink" Target="http://es.wikipedia.org/wiki/Isla" TargetMode="External"/><Relationship Id="rId27" Type="http://schemas.openxmlformats.org/officeDocument/2006/relationships/hyperlink" Target="http://es.wikipedia.org/wiki/Archivo:Muro_de_la_ciudadela_de_Chan_Chan.jpg" TargetMode="External"/><Relationship Id="rId30" Type="http://schemas.openxmlformats.org/officeDocument/2006/relationships/image" Target="media/image2.jpeg"/><Relationship Id="rId35" Type="http://schemas.openxmlformats.org/officeDocument/2006/relationships/hyperlink" Target="http://es.wikipedia.org/wiki/Chanca" TargetMode="External"/><Relationship Id="rId43" Type="http://schemas.openxmlformats.org/officeDocument/2006/relationships/hyperlink" Target="http://es.wikipedia.org/wiki/Lima" TargetMode="External"/><Relationship Id="rId48" Type="http://schemas.openxmlformats.org/officeDocument/2006/relationships/hyperlink" Target="http://es.wikipedia.org/wiki/Per%C3%BA" TargetMode="External"/><Relationship Id="rId56" Type="http://schemas.openxmlformats.org/officeDocument/2006/relationships/hyperlink" Target="http://es.wikipedia.org/w/index.php?title=Guiljelmus_Blaeuw&amp;action=edit&amp;redlink=1" TargetMode="External"/><Relationship Id="rId64" Type="http://schemas.openxmlformats.org/officeDocument/2006/relationships/hyperlink" Target="http://es.wikipedia.org/wiki/Jacobo_Hermita_Clerk" TargetMode="External"/><Relationship Id="rId69" Type="http://schemas.openxmlformats.org/officeDocument/2006/relationships/hyperlink" Target="http://es.wikipedia.org/wiki/1773" TargetMode="External"/><Relationship Id="rId77" Type="http://schemas.openxmlformats.org/officeDocument/2006/relationships/hyperlink" Target="http://es.wikipedia.org/wiki/Fortaleza_del_Real_Felipe" TargetMode="External"/><Relationship Id="rId100" Type="http://schemas.openxmlformats.org/officeDocument/2006/relationships/hyperlink" Target="http://es.wikipedia.org/wiki/1881" TargetMode="External"/><Relationship Id="rId105" Type="http://schemas.openxmlformats.org/officeDocument/2006/relationships/hyperlink" Target="http://es.wikipedia.org/w/index.php?title=Empresa_Nacional_de_Puertos&amp;action=edit&amp;redlink=1" TargetMode="External"/><Relationship Id="rId113" Type="http://schemas.openxmlformats.org/officeDocument/2006/relationships/image" Target="media/image10.jpeg"/><Relationship Id="rId118" Type="http://schemas.openxmlformats.org/officeDocument/2006/relationships/image" Target="media/image15.jpeg"/><Relationship Id="rId8" Type="http://schemas.openxmlformats.org/officeDocument/2006/relationships/endnotes" Target="endnotes.xml"/><Relationship Id="rId51" Type="http://schemas.openxmlformats.org/officeDocument/2006/relationships/hyperlink" Target="http://es.wikipedia.org/wiki/Lenguas_quechuas" TargetMode="External"/><Relationship Id="rId72" Type="http://schemas.openxmlformats.org/officeDocument/2006/relationships/image" Target="media/image5.png"/><Relationship Id="rId80" Type="http://schemas.openxmlformats.org/officeDocument/2006/relationships/hyperlink" Target="http://es.wikipedia.org/wiki/1834" TargetMode="External"/><Relationship Id="rId85" Type="http://schemas.openxmlformats.org/officeDocument/2006/relationships/hyperlink" Target="http://es.wikipedia.org/wiki/1866" TargetMode="External"/><Relationship Id="rId93" Type="http://schemas.openxmlformats.org/officeDocument/2006/relationships/hyperlink" Target="http://es.wikipedia.org/wiki/Marina_de_Guerra_del_Per%C3%BA" TargetMode="External"/><Relationship Id="rId98" Type="http://schemas.openxmlformats.org/officeDocument/2006/relationships/hyperlink" Target="http://es.wikipedia.org/wiki/1880" TargetMode="External"/><Relationship Id="rId12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es.wikipedia.org/wiki/Ma%C3%ADz" TargetMode="External"/><Relationship Id="rId17" Type="http://schemas.openxmlformats.org/officeDocument/2006/relationships/hyperlink" Target="http://es.wikipedia.org/wiki/Calabaza" TargetMode="External"/><Relationship Id="rId25" Type="http://schemas.openxmlformats.org/officeDocument/2006/relationships/hyperlink" Target="http://es.wikipedia.org/wiki/Caballo_de_totora" TargetMode="External"/><Relationship Id="rId33" Type="http://schemas.openxmlformats.org/officeDocument/2006/relationships/hyperlink" Target="http://es.wikipedia.org/wiki/Huanca" TargetMode="External"/><Relationship Id="rId38" Type="http://schemas.openxmlformats.org/officeDocument/2006/relationships/image" Target="media/image3.jpeg"/><Relationship Id="rId46" Type="http://schemas.openxmlformats.org/officeDocument/2006/relationships/hyperlink" Target="http://es.wikipedia.org/wiki/Puerto_(navegaci%C3%B3n)" TargetMode="External"/><Relationship Id="rId59" Type="http://schemas.openxmlformats.org/officeDocument/2006/relationships/hyperlink" Target="http://es.wikipedia.org/wiki/Felipe_Guam%C3%A1n_Poma_de_Ayala" TargetMode="External"/><Relationship Id="rId67" Type="http://schemas.openxmlformats.org/officeDocument/2006/relationships/hyperlink" Target="http://es.wikipedia.org/wiki/1747" TargetMode="External"/><Relationship Id="rId103" Type="http://schemas.openxmlformats.org/officeDocument/2006/relationships/hyperlink" Target="http://es.wikipedia.org/wiki/Puerto_mar%C3%ADtimo" TargetMode="External"/><Relationship Id="rId108" Type="http://schemas.openxmlformats.org/officeDocument/2006/relationships/hyperlink" Target="http://es.wikipedia.org/wiki/Fragata" TargetMode="External"/><Relationship Id="rId116" Type="http://schemas.openxmlformats.org/officeDocument/2006/relationships/image" Target="media/image13.jpeg"/><Relationship Id="rId20" Type="http://schemas.openxmlformats.org/officeDocument/2006/relationships/hyperlink" Target="http://es.wikipedia.org/wiki/Chirimoya" TargetMode="External"/><Relationship Id="rId41" Type="http://schemas.openxmlformats.org/officeDocument/2006/relationships/hyperlink" Target="http://es.wikipedia.org/wiki/Per%C3%BA" TargetMode="External"/><Relationship Id="rId54" Type="http://schemas.openxmlformats.org/officeDocument/2006/relationships/hyperlink" Target="http://es.wikipedia.org/wiki/1635" TargetMode="External"/><Relationship Id="rId62" Type="http://schemas.openxmlformats.org/officeDocument/2006/relationships/hyperlink" Target="http://es.wikipedia.org/wiki/Corsario" TargetMode="External"/><Relationship Id="rId70" Type="http://schemas.openxmlformats.org/officeDocument/2006/relationships/hyperlink" Target="http://es.wikipedia.org/wiki/1671" TargetMode="External"/><Relationship Id="rId75" Type="http://schemas.openxmlformats.org/officeDocument/2006/relationships/hyperlink" Target="http://es.wikipedia.org/wiki/1888" TargetMode="External"/><Relationship Id="rId83" Type="http://schemas.openxmlformats.org/officeDocument/2006/relationships/hyperlink" Target="http://es.wikipedia.org/wiki/Pedro_Berm%C3%BAdez" TargetMode="External"/><Relationship Id="rId88" Type="http://schemas.openxmlformats.org/officeDocument/2006/relationships/hyperlink" Target="http://es.wikipedia.org/wiki/Casto_M%C3%A9ndez_N%C3%BA%C3%B1ez" TargetMode="External"/><Relationship Id="rId91" Type="http://schemas.openxmlformats.org/officeDocument/2006/relationships/hyperlink" Target="http://es.wikipedia.org/wiki/Distrito_de_La_Punta" TargetMode="External"/><Relationship Id="rId96" Type="http://schemas.openxmlformats.org/officeDocument/2006/relationships/hyperlink" Target="http://es.wikipedia.org/wiki/Bloqueo_del_Callao" TargetMode="External"/><Relationship Id="rId111"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es.wikipedia.org/wiki/Man%C3%AD" TargetMode="External"/><Relationship Id="rId23" Type="http://schemas.openxmlformats.org/officeDocument/2006/relationships/hyperlink" Target="http://es.wikipedia.org/wiki/Mar_de_Grau" TargetMode="External"/><Relationship Id="rId28" Type="http://schemas.openxmlformats.org/officeDocument/2006/relationships/image" Target="media/image1.jpeg"/><Relationship Id="rId36" Type="http://schemas.openxmlformats.org/officeDocument/2006/relationships/hyperlink" Target="http://es.wikipedia.org/wiki/Quechua" TargetMode="External"/><Relationship Id="rId49" Type="http://schemas.openxmlformats.org/officeDocument/2006/relationships/hyperlink" Target="http://es.wikipedia.org/wiki/Provincia_Constitucional_del_Callao" TargetMode="External"/><Relationship Id="rId57" Type="http://schemas.openxmlformats.org/officeDocument/2006/relationships/hyperlink" Target="http://es.wikipedia.org/wiki/Lima" TargetMode="External"/><Relationship Id="rId106" Type="http://schemas.openxmlformats.org/officeDocument/2006/relationships/hyperlink" Target="http://es.wikipedia.org/w/index.php?title=Servicio_Industrial_de_la_Marina&amp;action=edit&amp;redlink=1" TargetMode="External"/><Relationship Id="rId114" Type="http://schemas.openxmlformats.org/officeDocument/2006/relationships/image" Target="media/image11.jpeg"/><Relationship Id="rId119" Type="http://schemas.openxmlformats.org/officeDocument/2006/relationships/image" Target="media/image16.jpeg"/><Relationship Id="rId10" Type="http://schemas.openxmlformats.org/officeDocument/2006/relationships/hyperlink" Target="http://es.wikipedia.org/wiki/Oc%C3%A9ano_Pac%C3%ADfico" TargetMode="External"/><Relationship Id="rId31" Type="http://schemas.openxmlformats.org/officeDocument/2006/relationships/hyperlink" Target="http://es.wikipedia.org/wiki/Chan_Chan" TargetMode="External"/><Relationship Id="rId44" Type="http://schemas.openxmlformats.org/officeDocument/2006/relationships/hyperlink" Target="http://es.wikipedia.org/wiki/Conurbaci%C3%B3n" TargetMode="External"/><Relationship Id="rId52" Type="http://schemas.openxmlformats.org/officeDocument/2006/relationships/hyperlink" Target="http://es.wikipedia.org/wiki/Regi%C3%B3n_Chala" TargetMode="External"/><Relationship Id="rId60" Type="http://schemas.openxmlformats.org/officeDocument/2006/relationships/hyperlink" Target="http://es.wikipedia.org/wiki/Hispanoam%C3%A9rica" TargetMode="External"/><Relationship Id="rId65" Type="http://schemas.openxmlformats.org/officeDocument/2006/relationships/hyperlink" Target="http://es.wikipedia.org/wiki/Metr%C3%B3poli" TargetMode="External"/><Relationship Id="rId73" Type="http://schemas.openxmlformats.org/officeDocument/2006/relationships/hyperlink" Target="http://es.wikipedia.org/wiki/Archivo:Situationsplan_von_Lima.jpg" TargetMode="External"/><Relationship Id="rId78" Type="http://schemas.openxmlformats.org/officeDocument/2006/relationships/hyperlink" Target="http://es.wikipedia.org/wiki/Jos%C3%A9_de_San_Mart%C3%ADn" TargetMode="External"/><Relationship Id="rId81" Type="http://schemas.openxmlformats.org/officeDocument/2006/relationships/hyperlink" Target="http://es.wikipedia.org/wiki/Francisco_Xavier_de_Luna_Pizarro" TargetMode="External"/><Relationship Id="rId86" Type="http://schemas.openxmlformats.org/officeDocument/2006/relationships/hyperlink" Target="http://es.wikipedia.org/wiki/Combate_del_2_de_mayo" TargetMode="External"/><Relationship Id="rId94" Type="http://schemas.openxmlformats.org/officeDocument/2006/relationships/hyperlink" Target="http://es.wikipedia.org/wiki/Pirata" TargetMode="External"/><Relationship Id="rId99" Type="http://schemas.openxmlformats.org/officeDocument/2006/relationships/hyperlink" Target="http://es.wikipedia.org/wiki/17_de_enero" TargetMode="External"/><Relationship Id="rId101" Type="http://schemas.openxmlformats.org/officeDocument/2006/relationships/hyperlink" Target="http://es.wikipedia.org/wiki/Armada_de_Chile" TargetMode="External"/><Relationship Id="rId12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es.wikipedia.org/wiki/Cam%C3%A9lidos_sudamericanos" TargetMode="External"/><Relationship Id="rId13" Type="http://schemas.openxmlformats.org/officeDocument/2006/relationships/hyperlink" Target="http://es.wikipedia.org/wiki/Mandioca" TargetMode="External"/><Relationship Id="rId18" Type="http://schemas.openxmlformats.org/officeDocument/2006/relationships/hyperlink" Target="http://es.wikipedia.org/wiki/L%C3%BAcuma" TargetMode="External"/><Relationship Id="rId39" Type="http://schemas.openxmlformats.org/officeDocument/2006/relationships/image" Target="media/image4.jpeg"/><Relationship Id="rId109" Type="http://schemas.openxmlformats.org/officeDocument/2006/relationships/hyperlink" Target="http://es.wikipedia.org/wiki/Italia" TargetMode="External"/><Relationship Id="rId34" Type="http://schemas.openxmlformats.org/officeDocument/2006/relationships/hyperlink" Target="http://es.wikipedia.org/wiki/Pocra" TargetMode="External"/><Relationship Id="rId50" Type="http://schemas.openxmlformats.org/officeDocument/2006/relationships/hyperlink" Target="http://es.wikipedia.org/wiki/Distrito_del_Callao" TargetMode="External"/><Relationship Id="rId55" Type="http://schemas.openxmlformats.org/officeDocument/2006/relationships/hyperlink" Target="http://es.wikipedia.org/wiki/Cart%C3%B3grafo" TargetMode="External"/><Relationship Id="rId76" Type="http://schemas.openxmlformats.org/officeDocument/2006/relationships/hyperlink" Target="http://es.wikipedia.org/wiki/1821" TargetMode="External"/><Relationship Id="rId97" Type="http://schemas.openxmlformats.org/officeDocument/2006/relationships/hyperlink" Target="http://es.wikipedia.org/wiki/10_de_abril" TargetMode="External"/><Relationship Id="rId104" Type="http://schemas.openxmlformats.org/officeDocument/2006/relationships/hyperlink" Target="http://es.wikipedia.org/wiki/Distrito_de_Ventanilla" TargetMode="External"/><Relationship Id="rId120" Type="http://schemas.openxmlformats.org/officeDocument/2006/relationships/hyperlink" Target="http://www.digesa.sld.pe/pw_playas/2010.htm" TargetMode="External"/><Relationship Id="rId7" Type="http://schemas.openxmlformats.org/officeDocument/2006/relationships/footnotes" Target="footnotes.xml"/><Relationship Id="rId71" Type="http://schemas.openxmlformats.org/officeDocument/2006/relationships/hyperlink" Target="http://es.wikipedia.org/wiki/Archivo:Atlas-heliche-callao-01.png" TargetMode="External"/><Relationship Id="rId92" Type="http://schemas.openxmlformats.org/officeDocument/2006/relationships/hyperlink" Target="http://es.wikipedia.org/wiki/Otaria_flavescens" TargetMode="External"/><Relationship Id="rId2" Type="http://schemas.openxmlformats.org/officeDocument/2006/relationships/numbering" Target="numbering.xml"/><Relationship Id="rId29" Type="http://schemas.openxmlformats.org/officeDocument/2006/relationships/hyperlink" Target="http://es.wikipedia.org/wiki/Archivo:Chan_Chan_fish_carvings.jpg" TargetMode="External"/><Relationship Id="rId24" Type="http://schemas.openxmlformats.org/officeDocument/2006/relationships/hyperlink" Target="http://es.wikipedia.org/wiki/Pesca" TargetMode="External"/><Relationship Id="rId40" Type="http://schemas.openxmlformats.org/officeDocument/2006/relationships/hyperlink" Target="http://es.wikipedia.org/wiki/Ciudad" TargetMode="External"/><Relationship Id="rId45" Type="http://schemas.openxmlformats.org/officeDocument/2006/relationships/hyperlink" Target="http://es.wikipedia.org/wiki/Puerto" TargetMode="External"/><Relationship Id="rId66" Type="http://schemas.openxmlformats.org/officeDocument/2006/relationships/hyperlink" Target="http://es.wikipedia.org/wiki/Muralla" TargetMode="External"/><Relationship Id="rId87" Type="http://schemas.openxmlformats.org/officeDocument/2006/relationships/hyperlink" Target="http://es.wikipedia.org/wiki/Armada_Espa%C3%B1ola" TargetMode="External"/><Relationship Id="rId110" Type="http://schemas.openxmlformats.org/officeDocument/2006/relationships/image" Target="media/image7.jpeg"/><Relationship Id="rId115" Type="http://schemas.openxmlformats.org/officeDocument/2006/relationships/image" Target="media/image1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FDB9C7-F395-4F53-BA93-F6B6B5AABF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763</TotalTime>
  <Pages>17</Pages>
  <Words>9306</Words>
  <Characters>51185</Characters>
  <Application>Microsoft Office Word</Application>
  <DocSecurity>0</DocSecurity>
  <Lines>426</Lines>
  <Paragraphs>120</Paragraphs>
  <ScaleCrop>false</ScaleCrop>
  <HeadingPairs>
    <vt:vector size="2" baseType="variant">
      <vt:variant>
        <vt:lpstr>Título</vt:lpstr>
      </vt:variant>
      <vt:variant>
        <vt:i4>1</vt:i4>
      </vt:variant>
    </vt:vector>
  </HeadingPairs>
  <TitlesOfParts>
    <vt:vector size="1" baseType="lpstr">
      <vt:lpstr/>
    </vt:vector>
  </TitlesOfParts>
  <Company>GP</Company>
  <LinksUpToDate>false</LinksUpToDate>
  <CharactersWithSpaces>60371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Estimado Cliente</dc:creator>
  <cp:lastModifiedBy>Estimado Cliente</cp:lastModifiedBy>
  <cp:revision>44</cp:revision>
  <cp:lastPrinted>2011-07-06T20:00:00Z</cp:lastPrinted>
  <dcterms:created xsi:type="dcterms:W3CDTF">2012-08-15T20:35:00Z</dcterms:created>
  <dcterms:modified xsi:type="dcterms:W3CDTF">2012-08-18T04:04:00Z</dcterms:modified>
</cp:coreProperties>
</file>