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69" w:rsidRDefault="00CB0C69" w:rsidP="000A6AB8">
      <w:pPr>
        <w:jc w:val="center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noProof/>
          <w:color w:val="FFC000"/>
          <w:sz w:val="32"/>
          <w:szCs w:val="32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-333194</wp:posOffset>
            </wp:positionH>
            <wp:positionV relativeFrom="paragraph">
              <wp:posOffset>-453299</wp:posOffset>
            </wp:positionV>
            <wp:extent cx="7546522" cy="9873343"/>
            <wp:effectExtent l="19050" t="0" r="0" b="0"/>
            <wp:wrapNone/>
            <wp:docPr id="1" name="il_fi" descr="http://harinadepescado.es/fotos/cardumen-ancho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rinadepescado.es/fotos/cardumen-anchove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22" cy="987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70" w:rsidRPr="00CB0C69" w:rsidRDefault="00C86D70" w:rsidP="000A6AB8">
      <w:pPr>
        <w:jc w:val="center"/>
        <w:rPr>
          <w:rFonts w:ascii="Arial" w:hAnsi="Arial" w:cs="Arial"/>
          <w:b/>
          <w:color w:val="FFC000"/>
          <w:sz w:val="32"/>
          <w:szCs w:val="32"/>
        </w:rPr>
      </w:pPr>
      <w:r w:rsidRPr="00CB0C69">
        <w:rPr>
          <w:rFonts w:ascii="Arial" w:hAnsi="Arial" w:cs="Arial"/>
          <w:b/>
          <w:color w:val="FFC000"/>
          <w:sz w:val="32"/>
          <w:szCs w:val="32"/>
        </w:rPr>
        <w:t>INSTITUCIONES REPRESENTATIVAS DE LA SOCIEDAD CIVIL</w:t>
      </w:r>
    </w:p>
    <w:p w:rsidR="00B61FF8" w:rsidRPr="00CB0C69" w:rsidRDefault="00EA4E26" w:rsidP="000A6AB8">
      <w:pPr>
        <w:jc w:val="center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noProof/>
          <w:color w:val="FFC000"/>
          <w:sz w:val="32"/>
          <w:szCs w:val="3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27.15pt;width:558.85pt;height:2.55pt;flip:y;z-index:251659264" o:connectortype="straight" strokecolor="#c00000"/>
        </w:pict>
      </w:r>
      <w:r w:rsidR="00C86D70" w:rsidRPr="00CB0C69">
        <w:rPr>
          <w:rFonts w:ascii="Arial" w:hAnsi="Arial" w:cs="Arial"/>
          <w:b/>
          <w:color w:val="FFC000"/>
          <w:sz w:val="32"/>
          <w:szCs w:val="32"/>
        </w:rPr>
        <w:t xml:space="preserve"> AUTORIDADES REGIONALE</w:t>
      </w:r>
      <w:r w:rsidR="00CB0C69">
        <w:rPr>
          <w:rFonts w:ascii="Arial" w:hAnsi="Arial" w:cs="Arial"/>
          <w:b/>
          <w:color w:val="FFC000"/>
          <w:sz w:val="32"/>
          <w:szCs w:val="32"/>
        </w:rPr>
        <w:t>S</w:t>
      </w:r>
      <w:r w:rsidR="00C86D70" w:rsidRPr="00CB0C69">
        <w:rPr>
          <w:rFonts w:ascii="Arial" w:hAnsi="Arial" w:cs="Arial"/>
          <w:b/>
          <w:color w:val="FFC000"/>
          <w:sz w:val="32"/>
          <w:szCs w:val="32"/>
        </w:rPr>
        <w:t xml:space="preserve"> Y LOCALES DE LA REGION ANCASH</w:t>
      </w:r>
    </w:p>
    <w:p w:rsidR="00C86D70" w:rsidRPr="00CB0C69" w:rsidRDefault="00C86D70" w:rsidP="000A6AB8">
      <w:pPr>
        <w:jc w:val="center"/>
        <w:rPr>
          <w:rFonts w:ascii="Arial" w:hAnsi="Arial" w:cs="Arial"/>
          <w:b/>
          <w:color w:val="FFC000"/>
          <w:sz w:val="56"/>
          <w:szCs w:val="56"/>
          <w:u w:val="single"/>
        </w:rPr>
      </w:pPr>
      <w:r w:rsidRPr="00CB0C69">
        <w:rPr>
          <w:rFonts w:ascii="Arial" w:hAnsi="Arial" w:cs="Arial"/>
          <w:b/>
          <w:color w:val="FFC000"/>
          <w:sz w:val="56"/>
          <w:szCs w:val="56"/>
          <w:u w:val="single"/>
        </w:rPr>
        <w:t>MEMORIAL</w:t>
      </w:r>
    </w:p>
    <w:p w:rsidR="00B61FF8" w:rsidRPr="00CB0C69" w:rsidRDefault="00B61FF8" w:rsidP="000A6AB8">
      <w:pPr>
        <w:jc w:val="center"/>
        <w:rPr>
          <w:rFonts w:ascii="Arial" w:hAnsi="Arial" w:cs="Arial"/>
          <w:b/>
          <w:color w:val="FFC000"/>
        </w:rPr>
      </w:pPr>
    </w:p>
    <w:p w:rsidR="00B61FF8" w:rsidRPr="00CB0C69" w:rsidRDefault="00C86D70" w:rsidP="000A6AB8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  <w:r w:rsidRPr="00CB0C69">
        <w:rPr>
          <w:rFonts w:ascii="Arial" w:hAnsi="Arial" w:cs="Arial"/>
          <w:b/>
          <w:color w:val="FFC000"/>
          <w:sz w:val="36"/>
          <w:szCs w:val="36"/>
        </w:rPr>
        <w:t>A</w:t>
      </w:r>
    </w:p>
    <w:p w:rsidR="000A6AB8" w:rsidRPr="00CB0C69" w:rsidRDefault="00521C80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8"/>
          <w:szCs w:val="48"/>
        </w:rPr>
      </w:pPr>
      <w:r w:rsidRPr="00CB0C69">
        <w:rPr>
          <w:rFonts w:ascii="Arial" w:hAnsi="Arial" w:cs="Arial"/>
          <w:b/>
          <w:color w:val="FFC000"/>
          <w:sz w:val="48"/>
          <w:szCs w:val="48"/>
        </w:rPr>
        <w:t>S</w:t>
      </w:r>
      <w:r w:rsidR="00B61FF8" w:rsidRPr="00CB0C69">
        <w:rPr>
          <w:rFonts w:ascii="Arial" w:hAnsi="Arial" w:cs="Arial"/>
          <w:b/>
          <w:color w:val="FFC000"/>
          <w:sz w:val="48"/>
          <w:szCs w:val="48"/>
        </w:rPr>
        <w:t>eñores</w:t>
      </w:r>
      <w:r w:rsidRPr="00CB0C69">
        <w:rPr>
          <w:rFonts w:ascii="Arial" w:hAnsi="Arial" w:cs="Arial"/>
          <w:b/>
          <w:color w:val="FFC000"/>
          <w:sz w:val="48"/>
          <w:szCs w:val="48"/>
        </w:rPr>
        <w:t>:</w:t>
      </w:r>
    </w:p>
    <w:p w:rsidR="000A6AB8" w:rsidRPr="00CB0C69" w:rsidRDefault="00186F2F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8"/>
          <w:szCs w:val="48"/>
        </w:rPr>
      </w:pPr>
      <w:r w:rsidRPr="00CB0C69">
        <w:rPr>
          <w:rFonts w:ascii="Arial" w:hAnsi="Arial" w:cs="Arial"/>
          <w:b/>
          <w:color w:val="FFC000"/>
          <w:sz w:val="48"/>
          <w:szCs w:val="48"/>
        </w:rPr>
        <w:t>OLLANTA HUMALA TASSO</w:t>
      </w:r>
    </w:p>
    <w:p w:rsidR="000A6AB8" w:rsidRPr="00CB0C69" w:rsidRDefault="00186F2F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0"/>
          <w:szCs w:val="40"/>
        </w:rPr>
      </w:pPr>
      <w:r w:rsidRPr="00CB0C69">
        <w:rPr>
          <w:rFonts w:ascii="Arial" w:hAnsi="Arial" w:cs="Arial"/>
          <w:b/>
          <w:color w:val="FFC000"/>
          <w:sz w:val="40"/>
          <w:szCs w:val="40"/>
        </w:rPr>
        <w:t>P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 xml:space="preserve">residente 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C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onstitucional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 xml:space="preserve">de la 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República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 xml:space="preserve">del 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Perú</w:t>
      </w:r>
    </w:p>
    <w:p w:rsidR="000A6AB8" w:rsidRPr="00CB0C69" w:rsidRDefault="00186F2F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8"/>
          <w:szCs w:val="48"/>
        </w:rPr>
      </w:pPr>
      <w:r w:rsidRPr="00CB0C69">
        <w:rPr>
          <w:rFonts w:ascii="Arial" w:hAnsi="Arial" w:cs="Arial"/>
          <w:b/>
          <w:color w:val="FFC000"/>
          <w:sz w:val="48"/>
          <w:szCs w:val="48"/>
        </w:rPr>
        <w:t>D</w:t>
      </w:r>
      <w:r w:rsidR="00B61FF8" w:rsidRPr="00CB0C69">
        <w:rPr>
          <w:rFonts w:ascii="Arial" w:hAnsi="Arial" w:cs="Arial"/>
          <w:b/>
          <w:color w:val="FFC000"/>
          <w:sz w:val="48"/>
          <w:szCs w:val="48"/>
        </w:rPr>
        <w:t>r</w:t>
      </w:r>
      <w:r w:rsidRPr="00CB0C69">
        <w:rPr>
          <w:rFonts w:ascii="Arial" w:hAnsi="Arial" w:cs="Arial"/>
          <w:b/>
          <w:color w:val="FFC000"/>
          <w:sz w:val="48"/>
          <w:szCs w:val="48"/>
        </w:rPr>
        <w:t>. VÍCTOR ISLA ROJAS</w:t>
      </w:r>
    </w:p>
    <w:p w:rsidR="00E753E7" w:rsidRPr="00CB0C69" w:rsidRDefault="00186F2F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0"/>
          <w:szCs w:val="40"/>
        </w:rPr>
      </w:pPr>
      <w:r w:rsidRPr="00CB0C69">
        <w:rPr>
          <w:rFonts w:ascii="Arial" w:hAnsi="Arial" w:cs="Arial"/>
          <w:b/>
          <w:color w:val="FFC000"/>
          <w:sz w:val="40"/>
          <w:szCs w:val="40"/>
        </w:rPr>
        <w:t>P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residente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 xml:space="preserve">del 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C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ongreso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 xml:space="preserve">de la 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República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 xml:space="preserve">del 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Perú</w:t>
      </w:r>
    </w:p>
    <w:p w:rsidR="00E753E7" w:rsidRPr="00CB0C69" w:rsidRDefault="00186F2F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8"/>
          <w:szCs w:val="48"/>
        </w:rPr>
      </w:pPr>
      <w:r w:rsidRPr="00CB0C69">
        <w:rPr>
          <w:rFonts w:ascii="Arial" w:hAnsi="Arial" w:cs="Arial"/>
          <w:b/>
          <w:color w:val="FFC000"/>
          <w:sz w:val="48"/>
          <w:szCs w:val="48"/>
        </w:rPr>
        <w:t>D</w:t>
      </w:r>
      <w:r w:rsidR="00B61FF8" w:rsidRPr="00CB0C69">
        <w:rPr>
          <w:rFonts w:ascii="Arial" w:hAnsi="Arial" w:cs="Arial"/>
          <w:b/>
          <w:color w:val="FFC000"/>
          <w:sz w:val="48"/>
          <w:szCs w:val="48"/>
        </w:rPr>
        <w:t>r</w:t>
      </w:r>
      <w:r w:rsidRPr="00CB0C69">
        <w:rPr>
          <w:rFonts w:ascii="Arial" w:hAnsi="Arial" w:cs="Arial"/>
          <w:b/>
          <w:color w:val="FFC000"/>
          <w:sz w:val="48"/>
          <w:szCs w:val="48"/>
        </w:rPr>
        <w:t xml:space="preserve">. </w:t>
      </w:r>
      <w:r w:rsidR="00B61FF8" w:rsidRPr="00CB0C69">
        <w:rPr>
          <w:rFonts w:ascii="Arial" w:hAnsi="Arial" w:cs="Arial"/>
          <w:b/>
          <w:color w:val="FFC000"/>
          <w:sz w:val="48"/>
          <w:szCs w:val="48"/>
        </w:rPr>
        <w:t>ENRIQUE MENDOZA RAMÍREZ</w:t>
      </w:r>
    </w:p>
    <w:p w:rsidR="00E753E7" w:rsidRDefault="00186F2F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0"/>
          <w:szCs w:val="40"/>
        </w:rPr>
      </w:pPr>
      <w:r w:rsidRPr="00CB0C69">
        <w:rPr>
          <w:rFonts w:ascii="Arial" w:hAnsi="Arial" w:cs="Arial"/>
          <w:b/>
          <w:color w:val="FFC000"/>
          <w:sz w:val="40"/>
          <w:szCs w:val="40"/>
        </w:rPr>
        <w:t>P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residente del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P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oder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J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udicial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 xml:space="preserve">del </w:t>
      </w:r>
      <w:r w:rsidRPr="00CB0C69">
        <w:rPr>
          <w:rFonts w:ascii="Arial" w:hAnsi="Arial" w:cs="Arial"/>
          <w:b/>
          <w:color w:val="FFC000"/>
          <w:sz w:val="40"/>
          <w:szCs w:val="40"/>
        </w:rPr>
        <w:t xml:space="preserve"> P</w:t>
      </w:r>
      <w:r w:rsidR="00B61FF8" w:rsidRPr="00CB0C69">
        <w:rPr>
          <w:rFonts w:ascii="Arial" w:hAnsi="Arial" w:cs="Arial"/>
          <w:b/>
          <w:color w:val="FFC000"/>
          <w:sz w:val="40"/>
          <w:szCs w:val="40"/>
        </w:rPr>
        <w:t>erú</w:t>
      </w:r>
    </w:p>
    <w:p w:rsidR="00CB0C69" w:rsidRDefault="00CB0C69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0"/>
          <w:szCs w:val="40"/>
        </w:rPr>
      </w:pPr>
    </w:p>
    <w:p w:rsidR="00CB0C69" w:rsidRDefault="00CB0C69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0"/>
          <w:szCs w:val="40"/>
        </w:rPr>
      </w:pPr>
    </w:p>
    <w:p w:rsidR="00CB0C69" w:rsidRPr="00CB0C69" w:rsidRDefault="00CB0C69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0"/>
          <w:szCs w:val="40"/>
        </w:rPr>
      </w:pPr>
      <w:r>
        <w:rPr>
          <w:rFonts w:ascii="Arial" w:hAnsi="Arial" w:cs="Arial"/>
          <w:b/>
          <w:color w:val="FFC000"/>
          <w:sz w:val="40"/>
          <w:szCs w:val="40"/>
        </w:rPr>
        <w:t>CHIMBOTE-ANCASH- PERU</w:t>
      </w:r>
    </w:p>
    <w:p w:rsidR="00CB0C69" w:rsidRPr="00CB0C69" w:rsidRDefault="00CB0C69" w:rsidP="00C86D70">
      <w:pPr>
        <w:spacing w:after="0" w:line="360" w:lineRule="auto"/>
        <w:jc w:val="center"/>
        <w:rPr>
          <w:rFonts w:ascii="Arial" w:hAnsi="Arial" w:cs="Arial"/>
          <w:b/>
          <w:color w:val="FFC000"/>
          <w:sz w:val="44"/>
          <w:szCs w:val="44"/>
        </w:rPr>
      </w:pPr>
    </w:p>
    <w:p w:rsidR="00CB0C69" w:rsidRPr="00C86D70" w:rsidRDefault="00CB0C69" w:rsidP="00C86D70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C86D70" w:rsidRDefault="00C86D70" w:rsidP="000A6AB8">
      <w:pPr>
        <w:rPr>
          <w:rFonts w:ascii="Arial" w:hAnsi="Arial" w:cs="Arial"/>
          <w:b/>
          <w:sz w:val="48"/>
          <w:szCs w:val="48"/>
          <w:u w:val="single"/>
        </w:rPr>
      </w:pPr>
    </w:p>
    <w:p w:rsidR="00C86D70" w:rsidRDefault="00C86D70" w:rsidP="00C86D7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B0C69" w:rsidRDefault="00CB0C69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1884" w:rsidRDefault="00491884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1884" w:rsidRDefault="00491884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“AÑO DE LA INVERSION PARA EL DESARROLLO RURAL Y LA SEGURIDAD ALIMENTARIA”</w:t>
      </w:r>
    </w:p>
    <w:p w:rsidR="00C86D70" w:rsidRDefault="00C86D70" w:rsidP="00C86D7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6D70" w:rsidRDefault="00C86D70" w:rsidP="00C86D7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6D70" w:rsidRDefault="00C86D70" w:rsidP="00C86D7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CHIMBOTE 20 DE MAYO DE 2013</w:t>
      </w:r>
    </w:p>
    <w:p w:rsidR="00C86D70" w:rsidRDefault="00C86D70" w:rsidP="00C86D7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86D70" w:rsidRP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6D70">
        <w:rPr>
          <w:rFonts w:ascii="Arial" w:hAnsi="Arial" w:cs="Arial"/>
          <w:b/>
          <w:sz w:val="24"/>
          <w:szCs w:val="24"/>
        </w:rPr>
        <w:t>Señores:</w:t>
      </w:r>
    </w:p>
    <w:p w:rsidR="00C86D70" w:rsidRP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6D70">
        <w:rPr>
          <w:rFonts w:ascii="Arial" w:hAnsi="Arial" w:cs="Arial"/>
          <w:b/>
          <w:sz w:val="24"/>
          <w:szCs w:val="24"/>
        </w:rPr>
        <w:t>OLLANTA HUMALA TASSO</w:t>
      </w:r>
    </w:p>
    <w:p w:rsidR="00C86D70" w:rsidRP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6D70">
        <w:rPr>
          <w:rFonts w:ascii="Arial" w:hAnsi="Arial" w:cs="Arial"/>
          <w:b/>
          <w:sz w:val="24"/>
          <w:szCs w:val="24"/>
        </w:rPr>
        <w:t>Presidente  Constitucional de la  República del  Perú</w:t>
      </w:r>
    </w:p>
    <w:p w:rsidR="00C86D70" w:rsidRP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6D70">
        <w:rPr>
          <w:rFonts w:ascii="Arial" w:hAnsi="Arial" w:cs="Arial"/>
          <w:b/>
          <w:sz w:val="24"/>
          <w:szCs w:val="24"/>
        </w:rPr>
        <w:t>Dr. VÍCTOR ISLA ROJAS</w:t>
      </w:r>
    </w:p>
    <w:p w:rsidR="00C86D70" w:rsidRP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6D70">
        <w:rPr>
          <w:rFonts w:ascii="Arial" w:hAnsi="Arial" w:cs="Arial"/>
          <w:b/>
          <w:sz w:val="24"/>
          <w:szCs w:val="24"/>
        </w:rPr>
        <w:t>Presidente del  Congreso de la  República del  Perú</w:t>
      </w:r>
    </w:p>
    <w:p w:rsidR="00C86D70" w:rsidRP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6D70">
        <w:rPr>
          <w:rFonts w:ascii="Arial" w:hAnsi="Arial" w:cs="Arial"/>
          <w:b/>
          <w:sz w:val="24"/>
          <w:szCs w:val="24"/>
        </w:rPr>
        <w:t>Dr. ENRIQUE MENDOZA RAMÍREZ</w:t>
      </w:r>
    </w:p>
    <w:p w:rsidR="00C86D70" w:rsidRPr="00C86D70" w:rsidRDefault="00C86D70" w:rsidP="00C86D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6D70">
        <w:rPr>
          <w:rFonts w:ascii="Arial" w:hAnsi="Arial" w:cs="Arial"/>
          <w:b/>
          <w:sz w:val="24"/>
          <w:szCs w:val="24"/>
        </w:rPr>
        <w:t>Presidente del Poder Judicial del  Perú</w:t>
      </w:r>
    </w:p>
    <w:p w:rsidR="00C86D70" w:rsidRPr="00C86D70" w:rsidRDefault="00C86D70" w:rsidP="00C86D70">
      <w:pPr>
        <w:rPr>
          <w:rFonts w:ascii="Arial" w:hAnsi="Arial" w:cs="Arial"/>
          <w:b/>
          <w:sz w:val="24"/>
          <w:szCs w:val="24"/>
          <w:u w:val="single"/>
        </w:rPr>
      </w:pPr>
    </w:p>
    <w:p w:rsidR="00E753E7" w:rsidRPr="00C86D70" w:rsidRDefault="00186F2F" w:rsidP="000A6AB8">
      <w:pPr>
        <w:rPr>
          <w:rFonts w:ascii="Arial" w:hAnsi="Arial" w:cs="Arial"/>
          <w:b/>
          <w:sz w:val="24"/>
          <w:szCs w:val="24"/>
          <w:u w:val="single"/>
        </w:rPr>
      </w:pPr>
      <w:r w:rsidRPr="00C86D70">
        <w:rPr>
          <w:rFonts w:ascii="Arial" w:hAnsi="Arial" w:cs="Arial"/>
          <w:b/>
          <w:sz w:val="24"/>
          <w:szCs w:val="24"/>
          <w:u w:val="single"/>
        </w:rPr>
        <w:t>LIMA.</w:t>
      </w:r>
    </w:p>
    <w:p w:rsidR="00671691" w:rsidRDefault="00E753E7" w:rsidP="00186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671691">
        <w:rPr>
          <w:rFonts w:ascii="Arial" w:hAnsi="Arial" w:cs="Arial"/>
        </w:rPr>
        <w:t>nuestra especial consideración</w:t>
      </w:r>
      <w:proofErr w:type="gramStart"/>
      <w:r w:rsidR="00671691">
        <w:rPr>
          <w:rFonts w:ascii="Arial" w:hAnsi="Arial" w:cs="Arial"/>
        </w:rPr>
        <w:t>,;</w:t>
      </w:r>
      <w:proofErr w:type="gramEnd"/>
    </w:p>
    <w:p w:rsidR="00CB0C69" w:rsidRDefault="00CB0C69" w:rsidP="00186F2F">
      <w:pPr>
        <w:jc w:val="both"/>
        <w:rPr>
          <w:rFonts w:ascii="Arial" w:hAnsi="Arial" w:cs="Arial"/>
        </w:rPr>
      </w:pPr>
    </w:p>
    <w:p w:rsidR="00E753E7" w:rsidRDefault="00671691" w:rsidP="00186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</w:t>
      </w:r>
      <w:r w:rsidR="00E753E7">
        <w:rPr>
          <w:rFonts w:ascii="Arial" w:hAnsi="Arial" w:cs="Arial"/>
        </w:rPr>
        <w:t>os suscritos, tenemos el alto honor de dirigirnos a ustedes como máximos representantes de los tres poderes del e</w:t>
      </w:r>
      <w:r>
        <w:rPr>
          <w:rFonts w:ascii="Arial" w:hAnsi="Arial" w:cs="Arial"/>
        </w:rPr>
        <w:t>stado en</w:t>
      </w:r>
      <w:r w:rsidR="00E753E7">
        <w:rPr>
          <w:rFonts w:ascii="Arial" w:hAnsi="Arial" w:cs="Arial"/>
        </w:rPr>
        <w:t xml:space="preserve"> nombre y representación de la sociedad civil de la </w:t>
      </w:r>
      <w:r w:rsidR="00186F2F">
        <w:rPr>
          <w:rFonts w:ascii="Arial" w:hAnsi="Arial" w:cs="Arial"/>
        </w:rPr>
        <w:t>región</w:t>
      </w:r>
      <w:r w:rsidR="00E753E7">
        <w:rPr>
          <w:rFonts w:ascii="Arial" w:hAnsi="Arial" w:cs="Arial"/>
        </w:rPr>
        <w:t xml:space="preserve"> </w:t>
      </w:r>
      <w:r w:rsidR="00186F2F">
        <w:rPr>
          <w:rFonts w:ascii="Arial" w:hAnsi="Arial" w:cs="Arial"/>
        </w:rPr>
        <w:t>Ancash</w:t>
      </w:r>
      <w:r w:rsidR="00E753E7">
        <w:rPr>
          <w:rFonts w:ascii="Arial" w:hAnsi="Arial" w:cs="Arial"/>
        </w:rPr>
        <w:t xml:space="preserve"> para expresarles nuestro cordial saludo institucional y a la vez manifestarles lo siguiente:</w:t>
      </w:r>
    </w:p>
    <w:p w:rsidR="00491884" w:rsidRDefault="00E753E7" w:rsidP="00186F2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91884">
        <w:rPr>
          <w:rFonts w:ascii="Arial" w:hAnsi="Arial" w:cs="Arial"/>
        </w:rPr>
        <w:t xml:space="preserve">Es de </w:t>
      </w:r>
      <w:r w:rsidR="00186F2F" w:rsidRPr="00491884">
        <w:rPr>
          <w:rFonts w:ascii="Arial" w:hAnsi="Arial" w:cs="Arial"/>
        </w:rPr>
        <w:t>público</w:t>
      </w:r>
      <w:r w:rsidRPr="00491884">
        <w:rPr>
          <w:rFonts w:ascii="Arial" w:hAnsi="Arial" w:cs="Arial"/>
        </w:rPr>
        <w:t xml:space="preserve"> conocimiento internacional que el </w:t>
      </w:r>
      <w:r w:rsidR="00186F2F" w:rsidRPr="00491884">
        <w:rPr>
          <w:rFonts w:ascii="Arial" w:hAnsi="Arial" w:cs="Arial"/>
        </w:rPr>
        <w:t>Perú</w:t>
      </w:r>
      <w:r w:rsidRPr="00491884">
        <w:rPr>
          <w:rFonts w:ascii="Arial" w:hAnsi="Arial" w:cs="Arial"/>
        </w:rPr>
        <w:t xml:space="preserve"> es uno de los pocos países que tiene el privilegio de contar con incontables </w:t>
      </w:r>
      <w:r w:rsidR="00186F2F" w:rsidRPr="00491884">
        <w:rPr>
          <w:rFonts w:ascii="Arial" w:hAnsi="Arial" w:cs="Arial"/>
        </w:rPr>
        <w:t>e</w:t>
      </w:r>
      <w:r w:rsidRPr="00491884">
        <w:rPr>
          <w:rFonts w:ascii="Arial" w:hAnsi="Arial" w:cs="Arial"/>
        </w:rPr>
        <w:t xml:space="preserve"> inmensas cantidades de recursos naturales, que explotados racionalmente </w:t>
      </w:r>
      <w:r w:rsidR="00491884" w:rsidRPr="00491884">
        <w:rPr>
          <w:rFonts w:ascii="Arial" w:hAnsi="Arial" w:cs="Arial"/>
        </w:rPr>
        <w:t>con inversionistas nacionales e internacionales que respeten la Constitución de la República del Perú y el ordenamiento legal vigente.</w:t>
      </w:r>
      <w:r w:rsidR="00491884">
        <w:rPr>
          <w:rFonts w:ascii="Arial" w:hAnsi="Arial" w:cs="Arial"/>
        </w:rPr>
        <w:t xml:space="preserve"> </w:t>
      </w:r>
      <w:r w:rsidR="00491884" w:rsidRPr="00491884">
        <w:rPr>
          <w:rFonts w:ascii="Arial" w:hAnsi="Arial" w:cs="Arial"/>
        </w:rPr>
        <w:t>Servirían</w:t>
      </w:r>
      <w:r w:rsidRPr="00491884">
        <w:rPr>
          <w:rFonts w:ascii="Arial" w:hAnsi="Arial" w:cs="Arial"/>
        </w:rPr>
        <w:t xml:space="preserve"> para lograr un verdadero desarrollo de nuestro país, creando fuente</w:t>
      </w:r>
      <w:r w:rsidR="00521C80" w:rsidRPr="00491884">
        <w:rPr>
          <w:rFonts w:ascii="Arial" w:hAnsi="Arial" w:cs="Arial"/>
        </w:rPr>
        <w:t>s</w:t>
      </w:r>
      <w:r w:rsidRPr="00491884">
        <w:rPr>
          <w:rFonts w:ascii="Arial" w:hAnsi="Arial" w:cs="Arial"/>
        </w:rPr>
        <w:t xml:space="preserve"> de trab</w:t>
      </w:r>
      <w:r w:rsidR="00186F2F" w:rsidRPr="00491884">
        <w:rPr>
          <w:rFonts w:ascii="Arial" w:hAnsi="Arial" w:cs="Arial"/>
        </w:rPr>
        <w:t>a</w:t>
      </w:r>
      <w:r w:rsidRPr="00491884">
        <w:rPr>
          <w:rFonts w:ascii="Arial" w:hAnsi="Arial" w:cs="Arial"/>
        </w:rPr>
        <w:t xml:space="preserve">jo con salarios, beneficios y condiciones de trabajos </w:t>
      </w:r>
      <w:r w:rsidR="00671691" w:rsidRPr="00491884">
        <w:rPr>
          <w:rFonts w:ascii="Arial" w:hAnsi="Arial" w:cs="Arial"/>
        </w:rPr>
        <w:t xml:space="preserve">dignos </w:t>
      </w:r>
      <w:r w:rsidRPr="00491884">
        <w:rPr>
          <w:rFonts w:ascii="Arial" w:hAnsi="Arial" w:cs="Arial"/>
        </w:rPr>
        <w:t>y justicia social</w:t>
      </w:r>
      <w:r w:rsidR="00491884">
        <w:rPr>
          <w:rFonts w:ascii="Arial" w:hAnsi="Arial" w:cs="Arial"/>
        </w:rPr>
        <w:t>.</w:t>
      </w:r>
    </w:p>
    <w:p w:rsidR="00186F2F" w:rsidRPr="00491884" w:rsidRDefault="00E753E7" w:rsidP="00491884">
      <w:pPr>
        <w:pStyle w:val="Prrafodelista"/>
        <w:jc w:val="both"/>
        <w:rPr>
          <w:rFonts w:ascii="Arial" w:hAnsi="Arial" w:cs="Arial"/>
        </w:rPr>
      </w:pPr>
      <w:r w:rsidRPr="00491884">
        <w:rPr>
          <w:rFonts w:ascii="Arial" w:hAnsi="Arial" w:cs="Arial"/>
        </w:rPr>
        <w:t xml:space="preserve"> </w:t>
      </w:r>
    </w:p>
    <w:p w:rsidR="00E753E7" w:rsidRDefault="00E753E7" w:rsidP="00186F2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integración del </w:t>
      </w:r>
      <w:r w:rsidR="00186F2F">
        <w:rPr>
          <w:rFonts w:ascii="Arial" w:hAnsi="Arial" w:cs="Arial"/>
        </w:rPr>
        <w:t>Perú</w:t>
      </w:r>
      <w:r>
        <w:rPr>
          <w:rFonts w:ascii="Arial" w:hAnsi="Arial" w:cs="Arial"/>
        </w:rPr>
        <w:t xml:space="preserve"> al mundo gl</w:t>
      </w:r>
      <w:r w:rsidR="00521C80">
        <w:rPr>
          <w:rFonts w:ascii="Arial" w:hAnsi="Arial" w:cs="Arial"/>
        </w:rPr>
        <w:t>obalizado, sistema creado por la</w:t>
      </w:r>
      <w:r>
        <w:rPr>
          <w:rFonts w:ascii="Arial" w:hAnsi="Arial" w:cs="Arial"/>
        </w:rPr>
        <w:t>s grandes potencias internacionales</w:t>
      </w:r>
      <w:r w:rsidR="00C61860">
        <w:rPr>
          <w:rFonts w:ascii="Arial" w:hAnsi="Arial" w:cs="Arial"/>
        </w:rPr>
        <w:t xml:space="preserve"> para </w:t>
      </w:r>
      <w:r w:rsidR="00186F2F">
        <w:rPr>
          <w:rFonts w:ascii="Arial" w:hAnsi="Arial" w:cs="Arial"/>
        </w:rPr>
        <w:t>explotar</w:t>
      </w:r>
      <w:r w:rsidR="00C61860">
        <w:rPr>
          <w:rFonts w:ascii="Arial" w:hAnsi="Arial" w:cs="Arial"/>
        </w:rPr>
        <w:t xml:space="preserve"> n</w:t>
      </w:r>
      <w:r w:rsidR="00671691">
        <w:rPr>
          <w:rFonts w:ascii="Arial" w:hAnsi="Arial" w:cs="Arial"/>
        </w:rPr>
        <w:t>uestros recursos naturales bajo</w:t>
      </w:r>
      <w:r w:rsidR="00C61860">
        <w:rPr>
          <w:rFonts w:ascii="Arial" w:hAnsi="Arial" w:cs="Arial"/>
        </w:rPr>
        <w:t xml:space="preserve"> los tratados de</w:t>
      </w:r>
      <w:r w:rsidR="00671691">
        <w:rPr>
          <w:rFonts w:ascii="Arial" w:hAnsi="Arial" w:cs="Arial"/>
        </w:rPr>
        <w:t xml:space="preserve"> </w:t>
      </w:r>
      <w:r w:rsidR="00521C80" w:rsidRPr="00521C80">
        <w:rPr>
          <w:rFonts w:ascii="Arial" w:hAnsi="Arial" w:cs="Arial"/>
          <w:b/>
        </w:rPr>
        <w:t>L</w:t>
      </w:r>
      <w:r w:rsidR="00671691" w:rsidRPr="00521C80">
        <w:rPr>
          <w:rFonts w:ascii="Arial" w:hAnsi="Arial" w:cs="Arial"/>
          <w:b/>
        </w:rPr>
        <w:t>ibre</w:t>
      </w:r>
      <w:r w:rsidR="00C61860" w:rsidRPr="00521C80">
        <w:rPr>
          <w:rFonts w:ascii="Arial" w:hAnsi="Arial" w:cs="Arial"/>
          <w:b/>
        </w:rPr>
        <w:t xml:space="preserve"> </w:t>
      </w:r>
      <w:r w:rsidR="00521C80" w:rsidRPr="00521C80">
        <w:rPr>
          <w:rFonts w:ascii="Arial" w:hAnsi="Arial" w:cs="Arial"/>
          <w:b/>
        </w:rPr>
        <w:t>C</w:t>
      </w:r>
      <w:r w:rsidR="00C61860" w:rsidRPr="00521C80">
        <w:rPr>
          <w:rFonts w:ascii="Arial" w:hAnsi="Arial" w:cs="Arial"/>
          <w:b/>
        </w:rPr>
        <w:t>omercio</w:t>
      </w:r>
      <w:r w:rsidR="00C61860">
        <w:rPr>
          <w:rFonts w:ascii="Arial" w:hAnsi="Arial" w:cs="Arial"/>
        </w:rPr>
        <w:t xml:space="preserve"> y otros tratados bilaterales</w:t>
      </w:r>
      <w:r w:rsidR="00521C80">
        <w:rPr>
          <w:rFonts w:ascii="Arial" w:hAnsi="Arial" w:cs="Arial"/>
        </w:rPr>
        <w:t>,</w:t>
      </w:r>
      <w:r w:rsidR="00C61860">
        <w:rPr>
          <w:rFonts w:ascii="Arial" w:hAnsi="Arial" w:cs="Arial"/>
        </w:rPr>
        <w:t xml:space="preserve"> mucho</w:t>
      </w:r>
      <w:r w:rsidR="00521C80">
        <w:rPr>
          <w:rFonts w:ascii="Arial" w:hAnsi="Arial" w:cs="Arial"/>
        </w:rPr>
        <w:t>s</w:t>
      </w:r>
      <w:r w:rsidR="00C61860">
        <w:rPr>
          <w:rFonts w:ascii="Arial" w:hAnsi="Arial" w:cs="Arial"/>
        </w:rPr>
        <w:t xml:space="preserve"> de ellos </w:t>
      </w:r>
      <w:r w:rsidR="00186F2F">
        <w:rPr>
          <w:rFonts w:ascii="Arial" w:hAnsi="Arial" w:cs="Arial"/>
        </w:rPr>
        <w:t>desfavorables</w:t>
      </w:r>
      <w:r w:rsidR="00671691">
        <w:rPr>
          <w:rFonts w:ascii="Arial" w:hAnsi="Arial" w:cs="Arial"/>
        </w:rPr>
        <w:t xml:space="preserve"> para el país, no debe</w:t>
      </w:r>
      <w:r w:rsidR="00C61860">
        <w:rPr>
          <w:rFonts w:ascii="Arial" w:hAnsi="Arial" w:cs="Arial"/>
        </w:rPr>
        <w:t xml:space="preserve"> ser una </w:t>
      </w:r>
      <w:r w:rsidR="00671691">
        <w:rPr>
          <w:rFonts w:ascii="Arial" w:hAnsi="Arial" w:cs="Arial"/>
        </w:rPr>
        <w:t xml:space="preserve">política de puertas </w:t>
      </w:r>
      <w:r w:rsidR="00C61860">
        <w:rPr>
          <w:rFonts w:ascii="Arial" w:hAnsi="Arial" w:cs="Arial"/>
        </w:rPr>
        <w:t xml:space="preserve"> abiertas para que vengan a depredar nuestros recursos naturales, explotando a los trabajadores sin</w:t>
      </w:r>
      <w:r w:rsidR="00671691">
        <w:rPr>
          <w:rFonts w:ascii="Arial" w:hAnsi="Arial" w:cs="Arial"/>
        </w:rPr>
        <w:t xml:space="preserve"> beneficios sociales</w:t>
      </w:r>
      <w:r w:rsidR="00521C80">
        <w:rPr>
          <w:rFonts w:ascii="Arial" w:hAnsi="Arial" w:cs="Arial"/>
        </w:rPr>
        <w:t>,</w:t>
      </w:r>
      <w:r w:rsidR="00671691">
        <w:rPr>
          <w:rFonts w:ascii="Arial" w:hAnsi="Arial" w:cs="Arial"/>
        </w:rPr>
        <w:t xml:space="preserve"> evadiendo  impuestos a</w:t>
      </w:r>
      <w:r w:rsidR="00C61860">
        <w:rPr>
          <w:rFonts w:ascii="Arial" w:hAnsi="Arial" w:cs="Arial"/>
        </w:rPr>
        <w:t>l estado y sobre todo con atentados criminales contra el medio ambiente</w:t>
      </w:r>
      <w:r w:rsidR="00521C80">
        <w:rPr>
          <w:rFonts w:ascii="Arial" w:hAnsi="Arial" w:cs="Arial"/>
        </w:rPr>
        <w:t>,</w:t>
      </w:r>
      <w:r w:rsidR="00C61860">
        <w:rPr>
          <w:rFonts w:ascii="Arial" w:hAnsi="Arial" w:cs="Arial"/>
        </w:rPr>
        <w:t xml:space="preserve"> dejando en pobreza extrema a muchos pueblos del </w:t>
      </w:r>
      <w:r w:rsidR="00186F2F">
        <w:rPr>
          <w:rFonts w:ascii="Arial" w:hAnsi="Arial" w:cs="Arial"/>
        </w:rPr>
        <w:t>Perú</w:t>
      </w:r>
      <w:r w:rsidR="00C61860">
        <w:rPr>
          <w:rFonts w:ascii="Arial" w:hAnsi="Arial" w:cs="Arial"/>
        </w:rPr>
        <w:t xml:space="preserve"> como sucedió </w:t>
      </w:r>
      <w:r w:rsidR="00671691">
        <w:rPr>
          <w:rFonts w:ascii="Arial" w:hAnsi="Arial" w:cs="Arial"/>
        </w:rPr>
        <w:t xml:space="preserve"> en el pasado, </w:t>
      </w:r>
      <w:r w:rsidR="00C61860">
        <w:rPr>
          <w:rFonts w:ascii="Arial" w:hAnsi="Arial" w:cs="Arial"/>
        </w:rPr>
        <w:t xml:space="preserve">con la explotación </w:t>
      </w:r>
      <w:r w:rsidR="00186F2F">
        <w:rPr>
          <w:rFonts w:ascii="Arial" w:hAnsi="Arial" w:cs="Arial"/>
        </w:rPr>
        <w:t>del oro, salitre, g</w:t>
      </w:r>
      <w:r w:rsidR="00C61860">
        <w:rPr>
          <w:rFonts w:ascii="Arial" w:hAnsi="Arial" w:cs="Arial"/>
        </w:rPr>
        <w:t>uano de las islas, c</w:t>
      </w:r>
      <w:r w:rsidR="00671691">
        <w:rPr>
          <w:rFonts w:ascii="Arial" w:hAnsi="Arial" w:cs="Arial"/>
        </w:rPr>
        <w:t>a</w:t>
      </w:r>
      <w:r w:rsidR="00C61860">
        <w:rPr>
          <w:rFonts w:ascii="Arial" w:hAnsi="Arial" w:cs="Arial"/>
        </w:rPr>
        <w:t>ucho, minería y nuestra pesquería.</w:t>
      </w:r>
    </w:p>
    <w:p w:rsidR="00186F2F" w:rsidRPr="00186F2F" w:rsidRDefault="00186F2F" w:rsidP="00186F2F">
      <w:pPr>
        <w:pStyle w:val="Prrafodelista"/>
        <w:jc w:val="both"/>
        <w:rPr>
          <w:rFonts w:ascii="Arial" w:hAnsi="Arial" w:cs="Arial"/>
        </w:rPr>
      </w:pPr>
    </w:p>
    <w:p w:rsidR="00CB0C69" w:rsidRDefault="00C61860" w:rsidP="00186F2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tomar conocimiento que el gobierno central con aval del </w:t>
      </w:r>
      <w:r w:rsidR="00521C8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ongreso de la </w:t>
      </w:r>
      <w:r w:rsidR="00521C80">
        <w:rPr>
          <w:rFonts w:ascii="Arial" w:hAnsi="Arial" w:cs="Arial"/>
        </w:rPr>
        <w:t>R</w:t>
      </w:r>
      <w:r w:rsidR="00186F2F">
        <w:rPr>
          <w:rFonts w:ascii="Arial" w:hAnsi="Arial" w:cs="Arial"/>
        </w:rPr>
        <w:t>epública</w:t>
      </w:r>
      <w:r w:rsidR="00671691">
        <w:rPr>
          <w:rFonts w:ascii="Arial" w:hAnsi="Arial" w:cs="Arial"/>
        </w:rPr>
        <w:t xml:space="preserve"> y posiblemente con </w:t>
      </w:r>
      <w:r>
        <w:rPr>
          <w:rFonts w:ascii="Arial" w:hAnsi="Arial" w:cs="Arial"/>
        </w:rPr>
        <w:t xml:space="preserve"> aval del </w:t>
      </w:r>
      <w:r w:rsidR="00521C8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oder </w:t>
      </w:r>
      <w:r w:rsidR="00521C80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udicial, el </w:t>
      </w:r>
      <w:r w:rsidR="00521C8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inisterio de </w:t>
      </w:r>
      <w:r w:rsidR="00521C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nergía y </w:t>
      </w:r>
      <w:r w:rsidR="00521C80">
        <w:rPr>
          <w:rFonts w:ascii="Arial" w:hAnsi="Arial" w:cs="Arial"/>
        </w:rPr>
        <w:t>M</w:t>
      </w:r>
      <w:r>
        <w:rPr>
          <w:rFonts w:ascii="Arial" w:hAnsi="Arial" w:cs="Arial"/>
        </w:rPr>
        <w:t>inas viene propiciando la</w:t>
      </w:r>
      <w:r w:rsidR="00E72746">
        <w:rPr>
          <w:rFonts w:ascii="Arial" w:hAnsi="Arial" w:cs="Arial"/>
        </w:rPr>
        <w:t xml:space="preserve"> exploración y </w:t>
      </w:r>
      <w:r>
        <w:rPr>
          <w:rFonts w:ascii="Arial" w:hAnsi="Arial" w:cs="Arial"/>
        </w:rPr>
        <w:t xml:space="preserve"> </w:t>
      </w:r>
      <w:r w:rsidR="00E72746">
        <w:rPr>
          <w:rFonts w:ascii="Arial" w:hAnsi="Arial" w:cs="Arial"/>
        </w:rPr>
        <w:t>explotación</w:t>
      </w:r>
      <w:r>
        <w:rPr>
          <w:rFonts w:ascii="Arial" w:hAnsi="Arial" w:cs="Arial"/>
        </w:rPr>
        <w:t xml:space="preserve"> de </w:t>
      </w:r>
      <w:r w:rsidR="00186F2F">
        <w:rPr>
          <w:rFonts w:ascii="Arial" w:hAnsi="Arial" w:cs="Arial"/>
        </w:rPr>
        <w:t>hidrocarburo</w:t>
      </w:r>
      <w:r w:rsidR="006716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la costa de</w:t>
      </w:r>
      <w:r w:rsidR="00E72746">
        <w:rPr>
          <w:rFonts w:ascii="Arial" w:hAnsi="Arial" w:cs="Arial"/>
        </w:rPr>
        <w:t xml:space="preserve"> la </w:t>
      </w:r>
      <w:r w:rsidR="00521C80">
        <w:rPr>
          <w:rFonts w:ascii="Arial" w:hAnsi="Arial" w:cs="Arial"/>
        </w:rPr>
        <w:t>R</w:t>
      </w:r>
      <w:r w:rsidR="00186F2F">
        <w:rPr>
          <w:rFonts w:ascii="Arial" w:hAnsi="Arial" w:cs="Arial"/>
        </w:rPr>
        <w:t>egión</w:t>
      </w:r>
      <w:r w:rsidR="00E72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86F2F">
        <w:rPr>
          <w:rFonts w:ascii="Arial" w:hAnsi="Arial" w:cs="Arial"/>
        </w:rPr>
        <w:t>Ancash</w:t>
      </w:r>
      <w:r>
        <w:rPr>
          <w:rFonts w:ascii="Arial" w:hAnsi="Arial" w:cs="Arial"/>
        </w:rPr>
        <w:t xml:space="preserve"> </w:t>
      </w:r>
      <w:r w:rsidR="00E72746">
        <w:rPr>
          <w:rFonts w:ascii="Arial" w:hAnsi="Arial" w:cs="Arial"/>
        </w:rPr>
        <w:t xml:space="preserve"> lotes Z</w:t>
      </w:r>
      <w:r w:rsidR="00671691">
        <w:rPr>
          <w:rFonts w:ascii="Arial" w:hAnsi="Arial" w:cs="Arial"/>
        </w:rPr>
        <w:t>-</w:t>
      </w:r>
      <w:r w:rsidR="00E72746">
        <w:rPr>
          <w:rFonts w:ascii="Arial" w:hAnsi="Arial" w:cs="Arial"/>
        </w:rPr>
        <w:t>47 y  Z</w:t>
      </w:r>
      <w:r w:rsidR="00671691">
        <w:rPr>
          <w:rFonts w:ascii="Arial" w:hAnsi="Arial" w:cs="Arial"/>
        </w:rPr>
        <w:t>-</w:t>
      </w:r>
      <w:r w:rsidR="00E72746">
        <w:rPr>
          <w:rFonts w:ascii="Arial" w:hAnsi="Arial" w:cs="Arial"/>
        </w:rPr>
        <w:t xml:space="preserve">48 </w:t>
      </w:r>
      <w:r>
        <w:rPr>
          <w:rFonts w:ascii="Arial" w:hAnsi="Arial" w:cs="Arial"/>
        </w:rPr>
        <w:t>sin tomar en</w:t>
      </w:r>
      <w:r w:rsidR="00E72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cuenta </w:t>
      </w:r>
    </w:p>
    <w:p w:rsidR="00753FFF" w:rsidRDefault="00C61860" w:rsidP="00CB0C6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que est</w:t>
      </w:r>
      <w:r w:rsidR="00671691">
        <w:rPr>
          <w:rFonts w:ascii="Arial" w:hAnsi="Arial" w:cs="Arial"/>
        </w:rPr>
        <w:t>a franja territorial parte de la</w:t>
      </w:r>
      <w:r>
        <w:rPr>
          <w:rFonts w:ascii="Arial" w:hAnsi="Arial" w:cs="Arial"/>
        </w:rPr>
        <w:t xml:space="preserve">s </w:t>
      </w:r>
      <w:r w:rsidRPr="00521C80">
        <w:rPr>
          <w:rFonts w:ascii="Arial" w:hAnsi="Arial" w:cs="Arial"/>
          <w:b/>
        </w:rPr>
        <w:t xml:space="preserve">200 </w:t>
      </w:r>
      <w:r w:rsidR="00186F2F" w:rsidRPr="00521C80">
        <w:rPr>
          <w:rFonts w:ascii="Arial" w:hAnsi="Arial" w:cs="Arial"/>
          <w:b/>
        </w:rPr>
        <w:t>M</w:t>
      </w:r>
      <w:r w:rsidRPr="00521C80">
        <w:rPr>
          <w:rFonts w:ascii="Arial" w:hAnsi="Arial" w:cs="Arial"/>
          <w:b/>
        </w:rPr>
        <w:t xml:space="preserve">illas del </w:t>
      </w:r>
      <w:r w:rsidR="00186F2F" w:rsidRPr="00521C80">
        <w:rPr>
          <w:rFonts w:ascii="Arial" w:hAnsi="Arial" w:cs="Arial"/>
          <w:b/>
        </w:rPr>
        <w:t>M</w:t>
      </w:r>
      <w:r w:rsidRPr="00521C80">
        <w:rPr>
          <w:rFonts w:ascii="Arial" w:hAnsi="Arial" w:cs="Arial"/>
          <w:b/>
        </w:rPr>
        <w:t xml:space="preserve">ar de </w:t>
      </w:r>
      <w:r w:rsidR="00186F2F" w:rsidRPr="00521C80">
        <w:rPr>
          <w:rFonts w:ascii="Arial" w:hAnsi="Arial" w:cs="Arial"/>
          <w:b/>
        </w:rPr>
        <w:t>Grau</w:t>
      </w:r>
      <w:r>
        <w:rPr>
          <w:rFonts w:ascii="Arial" w:hAnsi="Arial" w:cs="Arial"/>
        </w:rPr>
        <w:t xml:space="preserve"> </w:t>
      </w:r>
      <w:r w:rsidR="00521C8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uarta </w:t>
      </w:r>
      <w:r w:rsidR="00521C80">
        <w:rPr>
          <w:rFonts w:ascii="Arial" w:hAnsi="Arial" w:cs="Arial"/>
        </w:rPr>
        <w:t>R</w:t>
      </w:r>
      <w:r w:rsidR="00186F2F">
        <w:rPr>
          <w:rFonts w:ascii="Arial" w:hAnsi="Arial" w:cs="Arial"/>
        </w:rPr>
        <w:t>egión</w:t>
      </w:r>
      <w:r>
        <w:rPr>
          <w:rFonts w:ascii="Arial" w:hAnsi="Arial" w:cs="Arial"/>
        </w:rPr>
        <w:t xml:space="preserve"> </w:t>
      </w:r>
      <w:r w:rsidR="00521C8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erritorial, es el </w:t>
      </w:r>
      <w:r w:rsidR="00186F2F">
        <w:rPr>
          <w:rFonts w:ascii="Arial" w:hAnsi="Arial" w:cs="Arial"/>
        </w:rPr>
        <w:t>zócalo</w:t>
      </w:r>
      <w:r>
        <w:rPr>
          <w:rFonts w:ascii="Arial" w:hAnsi="Arial" w:cs="Arial"/>
        </w:rPr>
        <w:t xml:space="preserve"> continental </w:t>
      </w:r>
      <w:r w:rsidR="00186F2F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grande y  ric</w:t>
      </w:r>
      <w:r w:rsidR="0067169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en recursos </w:t>
      </w:r>
      <w:r w:rsidR="00186F2F">
        <w:rPr>
          <w:rFonts w:ascii="Arial" w:hAnsi="Arial" w:cs="Arial"/>
        </w:rPr>
        <w:t>hidrológicos</w:t>
      </w:r>
      <w:r>
        <w:rPr>
          <w:rFonts w:ascii="Arial" w:hAnsi="Arial" w:cs="Arial"/>
        </w:rPr>
        <w:t xml:space="preserve"> del mundo</w:t>
      </w:r>
      <w:r w:rsidR="00521C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declarada en 2 oportunidades </w:t>
      </w:r>
      <w:r w:rsidR="00753FFF">
        <w:rPr>
          <w:rFonts w:ascii="Arial" w:hAnsi="Arial" w:cs="Arial"/>
        </w:rPr>
        <w:t>como patrimonio de la alimentación del universo.</w:t>
      </w:r>
    </w:p>
    <w:p w:rsidR="00186F2F" w:rsidRPr="00186F2F" w:rsidRDefault="00186F2F" w:rsidP="00186F2F">
      <w:pPr>
        <w:pStyle w:val="Prrafodelista"/>
        <w:jc w:val="both"/>
        <w:rPr>
          <w:rFonts w:ascii="Arial" w:hAnsi="Arial" w:cs="Arial"/>
        </w:rPr>
      </w:pPr>
    </w:p>
    <w:p w:rsidR="00186F2F" w:rsidRDefault="00186F2F" w:rsidP="00186F2F">
      <w:pPr>
        <w:pStyle w:val="Prrafodelista"/>
        <w:jc w:val="both"/>
        <w:rPr>
          <w:rFonts w:ascii="Arial" w:hAnsi="Arial" w:cs="Arial"/>
        </w:rPr>
      </w:pPr>
    </w:p>
    <w:p w:rsidR="00C86D70" w:rsidRDefault="00521C80" w:rsidP="00186F2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fin de </w:t>
      </w:r>
      <w:r w:rsidR="00753FFF">
        <w:rPr>
          <w:rFonts w:ascii="Arial" w:hAnsi="Arial" w:cs="Arial"/>
        </w:rPr>
        <w:t xml:space="preserve"> conseguir la aceptación del pueblo ancashino para la exploración</w:t>
      </w:r>
      <w:r>
        <w:rPr>
          <w:rFonts w:ascii="Arial" w:hAnsi="Arial" w:cs="Arial"/>
        </w:rPr>
        <w:t xml:space="preserve"> y explotación </w:t>
      </w:r>
      <w:r w:rsidR="00753FFF">
        <w:rPr>
          <w:rFonts w:ascii="Arial" w:hAnsi="Arial" w:cs="Arial"/>
        </w:rPr>
        <w:t xml:space="preserve"> de </w:t>
      </w:r>
      <w:r w:rsidR="00186F2F">
        <w:rPr>
          <w:rFonts w:ascii="Arial" w:hAnsi="Arial" w:cs="Arial"/>
        </w:rPr>
        <w:t>hidrocarburo</w:t>
      </w:r>
      <w:r w:rsidR="00671691">
        <w:rPr>
          <w:rFonts w:ascii="Arial" w:hAnsi="Arial" w:cs="Arial"/>
        </w:rPr>
        <w:t>s en</w:t>
      </w:r>
      <w:r w:rsidR="00753FFF">
        <w:rPr>
          <w:rFonts w:ascii="Arial" w:hAnsi="Arial" w:cs="Arial"/>
        </w:rPr>
        <w:t xml:space="preserve"> nuestras costas</w:t>
      </w:r>
      <w:r>
        <w:rPr>
          <w:rFonts w:ascii="Arial" w:hAnsi="Arial" w:cs="Arial"/>
        </w:rPr>
        <w:t xml:space="preserve"> marinas</w:t>
      </w:r>
      <w:r w:rsidR="00753FFF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>M</w:t>
      </w:r>
      <w:r w:rsidR="00753FFF">
        <w:rPr>
          <w:rFonts w:ascii="Arial" w:hAnsi="Arial" w:cs="Arial"/>
        </w:rPr>
        <w:t xml:space="preserve">inisterio de </w:t>
      </w:r>
      <w:r>
        <w:rPr>
          <w:rFonts w:ascii="Arial" w:hAnsi="Arial" w:cs="Arial"/>
        </w:rPr>
        <w:t>E</w:t>
      </w:r>
      <w:r w:rsidR="00753FFF">
        <w:rPr>
          <w:rFonts w:ascii="Arial" w:hAnsi="Arial" w:cs="Arial"/>
        </w:rPr>
        <w:t xml:space="preserve">nergía y </w:t>
      </w:r>
      <w:r>
        <w:rPr>
          <w:rFonts w:ascii="Arial" w:hAnsi="Arial" w:cs="Arial"/>
        </w:rPr>
        <w:t>M</w:t>
      </w:r>
      <w:r w:rsidR="00753FFF">
        <w:rPr>
          <w:rFonts w:ascii="Arial" w:hAnsi="Arial" w:cs="Arial"/>
        </w:rPr>
        <w:t xml:space="preserve">inas viene recurriendo </w:t>
      </w:r>
    </w:p>
    <w:p w:rsidR="00B61FF8" w:rsidRDefault="00C86D70" w:rsidP="00C86D70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Reiteradamente</w:t>
      </w:r>
      <w:r w:rsidR="00753FFF">
        <w:rPr>
          <w:rFonts w:ascii="Arial" w:hAnsi="Arial" w:cs="Arial"/>
        </w:rPr>
        <w:t xml:space="preserve"> a reuniones de pescadores artesanales y presentando documentos como supuestos avales o aceptación de </w:t>
      </w:r>
      <w:r w:rsidR="00671691">
        <w:rPr>
          <w:rFonts w:ascii="Arial" w:hAnsi="Arial" w:cs="Arial"/>
        </w:rPr>
        <w:t xml:space="preserve">la sociedad civil </w:t>
      </w:r>
      <w:r w:rsidR="00753FFF">
        <w:rPr>
          <w:rFonts w:ascii="Arial" w:hAnsi="Arial" w:cs="Arial"/>
        </w:rPr>
        <w:t>para la instalación de las empresa</w:t>
      </w:r>
      <w:r w:rsidR="00521C80">
        <w:rPr>
          <w:rFonts w:ascii="Arial" w:hAnsi="Arial" w:cs="Arial"/>
        </w:rPr>
        <w:t>s</w:t>
      </w:r>
      <w:r w:rsidR="00753FFF">
        <w:rPr>
          <w:rFonts w:ascii="Arial" w:hAnsi="Arial" w:cs="Arial"/>
        </w:rPr>
        <w:t xml:space="preserve"> petroleras en nuestra zona; sin embargo debemos manifestar nuestro profundo rechazo a este tipo de maniobras políticas toda vez que todas las reuniones llevadas a cabo se </w:t>
      </w:r>
      <w:r w:rsidR="00186F2F">
        <w:rPr>
          <w:rFonts w:ascii="Arial" w:hAnsi="Arial" w:cs="Arial"/>
        </w:rPr>
        <w:t>han</w:t>
      </w:r>
      <w:r w:rsidR="00753FFF">
        <w:rPr>
          <w:rFonts w:ascii="Arial" w:hAnsi="Arial" w:cs="Arial"/>
        </w:rPr>
        <w:t xml:space="preserve"> desarrollado clandestinamente </w:t>
      </w:r>
      <w:r w:rsidR="00521C80">
        <w:rPr>
          <w:rFonts w:ascii="Arial" w:hAnsi="Arial" w:cs="Arial"/>
        </w:rPr>
        <w:t xml:space="preserve">y </w:t>
      </w:r>
      <w:r w:rsidR="00753FFF">
        <w:rPr>
          <w:rFonts w:ascii="Arial" w:hAnsi="Arial" w:cs="Arial"/>
        </w:rPr>
        <w:t>con personas no representativas utilizando pagos dadivosos en dinero, almuerzos</w:t>
      </w:r>
      <w:r w:rsidR="00521C80">
        <w:rPr>
          <w:rFonts w:ascii="Arial" w:hAnsi="Arial" w:cs="Arial"/>
        </w:rPr>
        <w:t xml:space="preserve">, cenas </w:t>
      </w:r>
      <w:r w:rsidR="00753FFF">
        <w:rPr>
          <w:rFonts w:ascii="Arial" w:hAnsi="Arial" w:cs="Arial"/>
        </w:rPr>
        <w:t xml:space="preserve">  y supuestos </w:t>
      </w:r>
    </w:p>
    <w:p w:rsidR="00753FFF" w:rsidRDefault="00B61FF8" w:rsidP="00B61FF8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Apoyos</w:t>
      </w:r>
      <w:r w:rsidR="00753FFF">
        <w:rPr>
          <w:rFonts w:ascii="Arial" w:hAnsi="Arial" w:cs="Arial"/>
        </w:rPr>
        <w:t xml:space="preserve"> sociales, </w:t>
      </w:r>
      <w:r w:rsidR="00186F2F">
        <w:rPr>
          <w:rFonts w:ascii="Arial" w:hAnsi="Arial" w:cs="Arial"/>
        </w:rPr>
        <w:t>víveres</w:t>
      </w:r>
      <w:r w:rsidR="00753FFF">
        <w:rPr>
          <w:rFonts w:ascii="Arial" w:hAnsi="Arial" w:cs="Arial"/>
        </w:rPr>
        <w:t xml:space="preserve">, útiles escolares entre otros. Y  los documentos presentados son simples membretes que no </w:t>
      </w:r>
      <w:r w:rsidR="00C36589">
        <w:rPr>
          <w:rFonts w:ascii="Arial" w:hAnsi="Arial" w:cs="Arial"/>
        </w:rPr>
        <w:t>pertenece</w:t>
      </w:r>
      <w:r w:rsidR="00671691">
        <w:rPr>
          <w:rFonts w:ascii="Arial" w:hAnsi="Arial" w:cs="Arial"/>
        </w:rPr>
        <w:t>n</w:t>
      </w:r>
      <w:r w:rsidR="00C36589">
        <w:rPr>
          <w:rFonts w:ascii="Arial" w:hAnsi="Arial" w:cs="Arial"/>
        </w:rPr>
        <w:t xml:space="preserve"> a instituciones  orgánica y legalmente  constituidas.</w:t>
      </w:r>
    </w:p>
    <w:p w:rsidR="00C36589" w:rsidRDefault="00157D28" w:rsidP="00186F2F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86F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C36589">
        <w:rPr>
          <w:rFonts w:ascii="Arial" w:hAnsi="Arial" w:cs="Arial"/>
        </w:rPr>
        <w:t xml:space="preserve">En asamblea general de </w:t>
      </w:r>
      <w:r w:rsidR="00521C80">
        <w:rPr>
          <w:rFonts w:ascii="Arial" w:hAnsi="Arial" w:cs="Arial"/>
        </w:rPr>
        <w:t xml:space="preserve">instituciones </w:t>
      </w:r>
      <w:r w:rsidR="00C36589">
        <w:rPr>
          <w:rFonts w:ascii="Arial" w:hAnsi="Arial" w:cs="Arial"/>
        </w:rPr>
        <w:t xml:space="preserve"> representativas de la sociedad civil y autoridades regionales y locales de la </w:t>
      </w:r>
      <w:r w:rsidR="00186F2F">
        <w:rPr>
          <w:rFonts w:ascii="Arial" w:hAnsi="Arial" w:cs="Arial"/>
        </w:rPr>
        <w:t>región</w:t>
      </w:r>
      <w:r w:rsidR="00C36589">
        <w:rPr>
          <w:rFonts w:ascii="Arial" w:hAnsi="Arial" w:cs="Arial"/>
        </w:rPr>
        <w:t xml:space="preserve">  </w:t>
      </w:r>
      <w:r w:rsidR="00186F2F">
        <w:rPr>
          <w:rFonts w:ascii="Arial" w:hAnsi="Arial" w:cs="Arial"/>
        </w:rPr>
        <w:t>Ancash</w:t>
      </w:r>
      <w:r w:rsidR="00C36589">
        <w:rPr>
          <w:rFonts w:ascii="Arial" w:hAnsi="Arial" w:cs="Arial"/>
        </w:rPr>
        <w:t xml:space="preserve"> realizada el </w:t>
      </w:r>
      <w:r w:rsidR="00186F2F">
        <w:rPr>
          <w:rFonts w:ascii="Arial" w:hAnsi="Arial" w:cs="Arial"/>
        </w:rPr>
        <w:t>día</w:t>
      </w:r>
      <w:r w:rsidR="00C36589">
        <w:rPr>
          <w:rFonts w:ascii="Arial" w:hAnsi="Arial" w:cs="Arial"/>
        </w:rPr>
        <w:t xml:space="preserve"> de hoy</w:t>
      </w:r>
      <w:r w:rsidR="00521C80">
        <w:rPr>
          <w:rFonts w:ascii="Arial" w:hAnsi="Arial" w:cs="Arial"/>
        </w:rPr>
        <w:t xml:space="preserve"> 19-20-2013</w:t>
      </w:r>
      <w:r w:rsidR="00C36589">
        <w:rPr>
          <w:rFonts w:ascii="Arial" w:hAnsi="Arial" w:cs="Arial"/>
        </w:rPr>
        <w:t xml:space="preserve"> en el auditorio de la </w:t>
      </w:r>
      <w:r w:rsidR="00B11509">
        <w:rPr>
          <w:rFonts w:ascii="Arial" w:hAnsi="Arial" w:cs="Arial"/>
        </w:rPr>
        <w:t>M</w:t>
      </w:r>
      <w:r w:rsidR="00C36589">
        <w:rPr>
          <w:rFonts w:ascii="Arial" w:hAnsi="Arial" w:cs="Arial"/>
        </w:rPr>
        <w:t xml:space="preserve">unicipalidad </w:t>
      </w:r>
      <w:r w:rsidR="00B11509">
        <w:rPr>
          <w:rFonts w:ascii="Arial" w:hAnsi="Arial" w:cs="Arial"/>
        </w:rPr>
        <w:t>P</w:t>
      </w:r>
      <w:r w:rsidR="00C36589">
        <w:rPr>
          <w:rFonts w:ascii="Arial" w:hAnsi="Arial" w:cs="Arial"/>
        </w:rPr>
        <w:t xml:space="preserve">rovincial </w:t>
      </w:r>
      <w:proofErr w:type="gramStart"/>
      <w:r w:rsidR="00C36589">
        <w:rPr>
          <w:rFonts w:ascii="Arial" w:hAnsi="Arial" w:cs="Arial"/>
        </w:rPr>
        <w:t>del</w:t>
      </w:r>
      <w:proofErr w:type="gramEnd"/>
      <w:r w:rsidR="00C36589">
        <w:rPr>
          <w:rFonts w:ascii="Arial" w:hAnsi="Arial" w:cs="Arial"/>
        </w:rPr>
        <w:t xml:space="preserve"> santa se </w:t>
      </w:r>
      <w:r w:rsidR="00186F2F">
        <w:rPr>
          <w:rFonts w:ascii="Arial" w:hAnsi="Arial" w:cs="Arial"/>
        </w:rPr>
        <w:t>ha</w:t>
      </w:r>
      <w:r w:rsidR="00C36589">
        <w:rPr>
          <w:rFonts w:ascii="Arial" w:hAnsi="Arial" w:cs="Arial"/>
        </w:rPr>
        <w:t xml:space="preserve"> tomado los siguientes  acuerdo</w:t>
      </w:r>
      <w:r w:rsidR="00671691">
        <w:rPr>
          <w:rFonts w:ascii="Arial" w:hAnsi="Arial" w:cs="Arial"/>
        </w:rPr>
        <w:t>s</w:t>
      </w:r>
      <w:r w:rsidR="00C36589">
        <w:rPr>
          <w:rFonts w:ascii="Arial" w:hAnsi="Arial" w:cs="Arial"/>
        </w:rPr>
        <w:t>:</w:t>
      </w:r>
    </w:p>
    <w:p w:rsidR="00C36589" w:rsidRDefault="00C36589" w:rsidP="008637CF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a.-  </w:t>
      </w:r>
      <w:r w:rsidR="00521C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echazar la exploración y explotación de </w:t>
      </w:r>
      <w:r w:rsidR="00186F2F">
        <w:rPr>
          <w:rFonts w:ascii="Arial" w:hAnsi="Arial" w:cs="Arial"/>
        </w:rPr>
        <w:t>hidrocarburos</w:t>
      </w:r>
      <w:r>
        <w:rPr>
          <w:rFonts w:ascii="Arial" w:hAnsi="Arial" w:cs="Arial"/>
        </w:rPr>
        <w:t xml:space="preserve"> </w:t>
      </w:r>
      <w:r w:rsidR="00B11509">
        <w:rPr>
          <w:rFonts w:ascii="Arial" w:hAnsi="Arial" w:cs="Arial"/>
        </w:rPr>
        <w:t xml:space="preserve">en </w:t>
      </w:r>
      <w:r w:rsidR="00671691">
        <w:rPr>
          <w:rFonts w:ascii="Arial" w:hAnsi="Arial" w:cs="Arial"/>
        </w:rPr>
        <w:t xml:space="preserve"> la costa marina de</w:t>
      </w:r>
      <w:r>
        <w:rPr>
          <w:rFonts w:ascii="Arial" w:hAnsi="Arial" w:cs="Arial"/>
        </w:rPr>
        <w:t xml:space="preserve"> </w:t>
      </w:r>
      <w:r w:rsidR="00B11509">
        <w:rPr>
          <w:rFonts w:ascii="Arial" w:hAnsi="Arial" w:cs="Arial"/>
        </w:rPr>
        <w:t xml:space="preserve">la Región  </w:t>
      </w:r>
      <w:r w:rsidR="00186F2F">
        <w:rPr>
          <w:rFonts w:ascii="Arial" w:hAnsi="Arial" w:cs="Arial"/>
        </w:rPr>
        <w:t>Ancash</w:t>
      </w:r>
      <w:r>
        <w:rPr>
          <w:rFonts w:ascii="Arial" w:hAnsi="Arial" w:cs="Arial"/>
        </w:rPr>
        <w:t xml:space="preserve"> en defensa de los recursos  </w:t>
      </w:r>
      <w:r w:rsidR="00671691">
        <w:rPr>
          <w:rFonts w:ascii="Arial" w:hAnsi="Arial" w:cs="Arial"/>
        </w:rPr>
        <w:t>hidro</w:t>
      </w:r>
      <w:r>
        <w:rPr>
          <w:rFonts w:ascii="Arial" w:hAnsi="Arial" w:cs="Arial"/>
        </w:rPr>
        <w:t xml:space="preserve">biológicos  que esta importante zona costera alberga y reproduce para la alimentación del pueblo peruano y el mundo, creadora de miles y miles de puestos de trabajo. EL </w:t>
      </w:r>
      <w:r w:rsidRPr="00B61FF8">
        <w:rPr>
          <w:rFonts w:ascii="Arial" w:hAnsi="Arial" w:cs="Arial"/>
          <w:b/>
        </w:rPr>
        <w:t>PETROLEO NO ES COMPATIBLE CON LA PESQUERIA</w:t>
      </w:r>
      <w:r>
        <w:rPr>
          <w:rFonts w:ascii="Arial" w:hAnsi="Arial" w:cs="Arial"/>
        </w:rPr>
        <w:t>.</w:t>
      </w:r>
    </w:p>
    <w:p w:rsidR="00C36589" w:rsidRDefault="00C36589" w:rsidP="008637CF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b.- </w:t>
      </w:r>
      <w:r w:rsidR="00B115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lertar a la sociedad civil de la </w:t>
      </w:r>
      <w:r w:rsidR="00B11509">
        <w:rPr>
          <w:rFonts w:ascii="Arial" w:hAnsi="Arial" w:cs="Arial"/>
        </w:rPr>
        <w:t>R</w:t>
      </w:r>
      <w:r w:rsidR="00186F2F">
        <w:rPr>
          <w:rFonts w:ascii="Arial" w:hAnsi="Arial" w:cs="Arial"/>
        </w:rPr>
        <w:t>egión</w:t>
      </w:r>
      <w:r>
        <w:rPr>
          <w:rFonts w:ascii="Arial" w:hAnsi="Arial" w:cs="Arial"/>
        </w:rPr>
        <w:t xml:space="preserve"> </w:t>
      </w:r>
      <w:r w:rsidR="00186F2F">
        <w:rPr>
          <w:rFonts w:ascii="Arial" w:hAnsi="Arial" w:cs="Arial"/>
        </w:rPr>
        <w:t>Ancash</w:t>
      </w:r>
      <w:r>
        <w:rPr>
          <w:rFonts w:ascii="Arial" w:hAnsi="Arial" w:cs="Arial"/>
        </w:rPr>
        <w:t xml:space="preserve">, autoridades, </w:t>
      </w:r>
      <w:r w:rsidR="00B11509">
        <w:rPr>
          <w:rFonts w:ascii="Arial" w:hAnsi="Arial" w:cs="Arial"/>
        </w:rPr>
        <w:t>Colegios P</w:t>
      </w:r>
      <w:r>
        <w:rPr>
          <w:rFonts w:ascii="Arial" w:hAnsi="Arial" w:cs="Arial"/>
        </w:rPr>
        <w:t xml:space="preserve">rofesionales, </w:t>
      </w:r>
      <w:r w:rsidR="00B1150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niversidades, </w:t>
      </w:r>
      <w:r w:rsidR="00B1150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nstituciones </w:t>
      </w:r>
      <w:r w:rsidR="00B115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ducativas, trabajadores, </w:t>
      </w:r>
      <w:r w:rsidR="00186F2F">
        <w:rPr>
          <w:rFonts w:ascii="Arial" w:hAnsi="Arial" w:cs="Arial"/>
        </w:rPr>
        <w:t>pescadores</w:t>
      </w:r>
      <w:r>
        <w:rPr>
          <w:rFonts w:ascii="Arial" w:hAnsi="Arial" w:cs="Arial"/>
        </w:rPr>
        <w:t xml:space="preserve"> y estudiantes a no dejarse sorprender por </w:t>
      </w:r>
      <w:r w:rsidR="00186F2F">
        <w:rPr>
          <w:rFonts w:ascii="Arial" w:hAnsi="Arial" w:cs="Arial"/>
        </w:rPr>
        <w:t>comisiones</w:t>
      </w:r>
      <w:r>
        <w:rPr>
          <w:rFonts w:ascii="Arial" w:hAnsi="Arial" w:cs="Arial"/>
        </w:rPr>
        <w:t xml:space="preserve"> y lobistas de las empresas transnacionales </w:t>
      </w:r>
      <w:r w:rsidR="00157D28">
        <w:rPr>
          <w:rFonts w:ascii="Arial" w:hAnsi="Arial" w:cs="Arial"/>
        </w:rPr>
        <w:t xml:space="preserve">que solo buscan explotar </w:t>
      </w:r>
      <w:r w:rsidR="00186F2F">
        <w:rPr>
          <w:rFonts w:ascii="Arial" w:hAnsi="Arial" w:cs="Arial"/>
        </w:rPr>
        <w:t>irracional</w:t>
      </w:r>
      <w:r w:rsidR="00157D28">
        <w:rPr>
          <w:rFonts w:ascii="Arial" w:hAnsi="Arial" w:cs="Arial"/>
        </w:rPr>
        <w:t>mente nuestros recursos naturales para beneficio de intereses externos</w:t>
      </w:r>
      <w:r w:rsidR="00B11509">
        <w:rPr>
          <w:rFonts w:ascii="Arial" w:hAnsi="Arial" w:cs="Arial"/>
        </w:rPr>
        <w:t>,</w:t>
      </w:r>
      <w:r w:rsidR="00157D28">
        <w:rPr>
          <w:rFonts w:ascii="Arial" w:hAnsi="Arial" w:cs="Arial"/>
        </w:rPr>
        <w:t xml:space="preserve"> sin importarles el derecho de los pueblos del </w:t>
      </w:r>
      <w:r w:rsidR="00186F2F">
        <w:rPr>
          <w:rFonts w:ascii="Arial" w:hAnsi="Arial" w:cs="Arial"/>
        </w:rPr>
        <w:t>Perú</w:t>
      </w:r>
    </w:p>
    <w:p w:rsidR="00B61FF8" w:rsidRDefault="00157D28" w:rsidP="008637CF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c.-</w:t>
      </w:r>
      <w:r w:rsidR="00B61FF8">
        <w:rPr>
          <w:rFonts w:ascii="Arial" w:hAnsi="Arial" w:cs="Arial"/>
        </w:rPr>
        <w:t xml:space="preserve"> Ante un peligro </w:t>
      </w:r>
      <w:proofErr w:type="spellStart"/>
      <w:r w:rsidR="00B61FF8">
        <w:rPr>
          <w:rFonts w:ascii="Arial" w:hAnsi="Arial" w:cs="Arial"/>
        </w:rPr>
        <w:t>inmnente</w:t>
      </w:r>
      <w:proofErr w:type="spellEnd"/>
      <w:r w:rsidR="00B61FF8">
        <w:rPr>
          <w:rFonts w:ascii="Arial" w:hAnsi="Arial" w:cs="Arial"/>
        </w:rPr>
        <w:t xml:space="preserve">  que por error humano tendríamos en el futuro una desocupación de </w:t>
      </w:r>
      <w:proofErr w:type="spellStart"/>
      <w:r w:rsidR="00B61FF8">
        <w:rPr>
          <w:rFonts w:ascii="Arial" w:hAnsi="Arial" w:cs="Arial"/>
        </w:rPr>
        <w:t>mas</w:t>
      </w:r>
      <w:proofErr w:type="spellEnd"/>
      <w:r w:rsidR="00B61FF8">
        <w:rPr>
          <w:rFonts w:ascii="Arial" w:hAnsi="Arial" w:cs="Arial"/>
        </w:rPr>
        <w:t xml:space="preserve"> de 35  mil personas dedicadas exclusivamente a la pesca artesanal para el consumo humano directo y no teniendo esta actividad la obtención de una rentabilidad económica y social, como si es la nuestra, manifestar nuestro rotundo rechazo a las pretensiones de explorar y explotar petróleo en nuestra jurisdicción. </w:t>
      </w:r>
    </w:p>
    <w:p w:rsidR="00B11509" w:rsidRDefault="00B61FF8" w:rsidP="008637CF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d.- </w:t>
      </w:r>
      <w:r w:rsidR="00157D28">
        <w:rPr>
          <w:rFonts w:ascii="Arial" w:hAnsi="Arial" w:cs="Arial"/>
        </w:rPr>
        <w:t xml:space="preserve"> </w:t>
      </w:r>
      <w:r w:rsidR="00B11509">
        <w:rPr>
          <w:rFonts w:ascii="Arial" w:hAnsi="Arial" w:cs="Arial"/>
        </w:rPr>
        <w:t>D</w:t>
      </w:r>
      <w:r w:rsidR="00E72746">
        <w:rPr>
          <w:rFonts w:ascii="Arial" w:hAnsi="Arial" w:cs="Arial"/>
        </w:rPr>
        <w:t xml:space="preserve">ejar expresa constancia que el pueblo de la </w:t>
      </w:r>
      <w:r w:rsidR="00186F2F">
        <w:rPr>
          <w:rFonts w:ascii="Arial" w:hAnsi="Arial" w:cs="Arial"/>
        </w:rPr>
        <w:t>región</w:t>
      </w:r>
      <w:r w:rsidR="00E72746">
        <w:rPr>
          <w:rFonts w:ascii="Arial" w:hAnsi="Arial" w:cs="Arial"/>
        </w:rPr>
        <w:t xml:space="preserve"> </w:t>
      </w:r>
      <w:r w:rsidR="00186F2F">
        <w:rPr>
          <w:rFonts w:ascii="Arial" w:hAnsi="Arial" w:cs="Arial"/>
        </w:rPr>
        <w:t>Ancash</w:t>
      </w:r>
      <w:r w:rsidR="00E72746">
        <w:rPr>
          <w:rFonts w:ascii="Arial" w:hAnsi="Arial" w:cs="Arial"/>
        </w:rPr>
        <w:t xml:space="preserve"> no </w:t>
      </w:r>
      <w:r w:rsidR="00186F2F">
        <w:rPr>
          <w:rFonts w:ascii="Arial" w:hAnsi="Arial" w:cs="Arial"/>
        </w:rPr>
        <w:t>está</w:t>
      </w:r>
      <w:r w:rsidR="00E72746">
        <w:rPr>
          <w:rFonts w:ascii="Arial" w:hAnsi="Arial" w:cs="Arial"/>
        </w:rPr>
        <w:t xml:space="preserve"> en contra de la explotación de nuestros recursos naturales con capitales nacionales e internacionales para lograr el desarrollo de los pueblos, pero si condenamos las políticas de los gobiernos y las malas </w:t>
      </w:r>
      <w:r w:rsidR="00186F2F">
        <w:rPr>
          <w:rFonts w:ascii="Arial" w:hAnsi="Arial" w:cs="Arial"/>
        </w:rPr>
        <w:t>costumbres</w:t>
      </w:r>
      <w:r w:rsidR="00E72746">
        <w:rPr>
          <w:rFonts w:ascii="Arial" w:hAnsi="Arial" w:cs="Arial"/>
        </w:rPr>
        <w:t xml:space="preserve"> de las empresas que siempre han aplicado en nuestro país para explotar nuestro recursos</w:t>
      </w:r>
      <w:r w:rsidR="00671691">
        <w:rPr>
          <w:rFonts w:ascii="Arial" w:hAnsi="Arial" w:cs="Arial"/>
        </w:rPr>
        <w:t xml:space="preserve"> naturales</w:t>
      </w:r>
      <w:r w:rsidR="00E72746">
        <w:rPr>
          <w:rFonts w:ascii="Arial" w:hAnsi="Arial" w:cs="Arial"/>
        </w:rPr>
        <w:t xml:space="preserve">, explotar a los trabajadores evadir </w:t>
      </w:r>
      <w:r w:rsidR="00186F2F">
        <w:rPr>
          <w:rFonts w:ascii="Arial" w:hAnsi="Arial" w:cs="Arial"/>
        </w:rPr>
        <w:t>impuestos</w:t>
      </w:r>
      <w:r w:rsidR="00E72746">
        <w:rPr>
          <w:rFonts w:ascii="Arial" w:hAnsi="Arial" w:cs="Arial"/>
        </w:rPr>
        <w:t xml:space="preserve"> al estado</w:t>
      </w:r>
      <w:r>
        <w:rPr>
          <w:rFonts w:ascii="Arial" w:hAnsi="Arial" w:cs="Arial"/>
        </w:rPr>
        <w:t xml:space="preserve">, </w:t>
      </w:r>
      <w:r w:rsidR="00E72746">
        <w:rPr>
          <w:rFonts w:ascii="Arial" w:hAnsi="Arial" w:cs="Arial"/>
        </w:rPr>
        <w:t xml:space="preserve"> y dejar en extrema  </w:t>
      </w:r>
      <w:r w:rsidR="00186F2F">
        <w:rPr>
          <w:rFonts w:ascii="Arial" w:hAnsi="Arial" w:cs="Arial"/>
        </w:rPr>
        <w:t>pobreza</w:t>
      </w:r>
      <w:r w:rsidR="00E72746">
        <w:rPr>
          <w:rFonts w:ascii="Arial" w:hAnsi="Arial" w:cs="Arial"/>
        </w:rPr>
        <w:t xml:space="preserve">  a nuestros pueblos</w:t>
      </w:r>
      <w:r>
        <w:rPr>
          <w:rFonts w:ascii="Arial" w:hAnsi="Arial" w:cs="Arial"/>
        </w:rPr>
        <w:t xml:space="preserve"> y contaminar criminalmente el medio ambiente</w:t>
      </w:r>
      <w:r w:rsidR="00B11509">
        <w:rPr>
          <w:rFonts w:ascii="Arial" w:hAnsi="Arial" w:cs="Arial"/>
        </w:rPr>
        <w:t>.</w:t>
      </w:r>
    </w:p>
    <w:p w:rsidR="00B11509" w:rsidRDefault="00B61FF8" w:rsidP="008637CF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11509">
        <w:rPr>
          <w:rFonts w:ascii="Arial" w:hAnsi="Arial" w:cs="Arial"/>
        </w:rPr>
        <w:t xml:space="preserve">.- </w:t>
      </w:r>
      <w:r w:rsidR="00E72746">
        <w:rPr>
          <w:rFonts w:ascii="Arial" w:hAnsi="Arial" w:cs="Arial"/>
        </w:rPr>
        <w:t xml:space="preserve"> </w:t>
      </w:r>
      <w:r w:rsidR="00B11509">
        <w:rPr>
          <w:rFonts w:ascii="Arial" w:hAnsi="Arial" w:cs="Arial"/>
        </w:rPr>
        <w:t>Elevar el presente memorial ante los máximos representantes de nuestros tres poderes del estado solicitando se disponga la suspensión definitiva de las exploraciones y  explotación de hidrocarburos en la región Ancash que dispongan una política de estado en el proceso de regionalización y descentralización política económica y administrativa de nuestro país ubicando la zona de impacto que debe ser tratado como zonas intangibles.</w:t>
      </w:r>
    </w:p>
    <w:p w:rsidR="00E72746" w:rsidRDefault="00E72746" w:rsidP="00186F2F">
      <w:pPr>
        <w:ind w:left="360"/>
        <w:jc w:val="both"/>
        <w:rPr>
          <w:rFonts w:ascii="Arial" w:hAnsi="Arial" w:cs="Arial"/>
        </w:rPr>
      </w:pPr>
    </w:p>
    <w:p w:rsidR="00157D28" w:rsidRDefault="00157D28" w:rsidP="00186F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 es propicia la </w:t>
      </w:r>
      <w:r w:rsidR="00186F2F">
        <w:rPr>
          <w:rFonts w:ascii="Arial" w:hAnsi="Arial" w:cs="Arial"/>
        </w:rPr>
        <w:t>ocasión</w:t>
      </w:r>
      <w:r>
        <w:rPr>
          <w:rFonts w:ascii="Arial" w:hAnsi="Arial" w:cs="Arial"/>
        </w:rPr>
        <w:t xml:space="preserve"> para reiterarle</w:t>
      </w:r>
      <w:r w:rsidR="008637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86F2F">
        <w:rPr>
          <w:rFonts w:ascii="Arial" w:hAnsi="Arial" w:cs="Arial"/>
        </w:rPr>
        <w:t>el afecto</w:t>
      </w:r>
      <w:r w:rsidR="00E72746">
        <w:rPr>
          <w:rFonts w:ascii="Arial" w:hAnsi="Arial" w:cs="Arial"/>
        </w:rPr>
        <w:t xml:space="preserve"> de nuestra especial </w:t>
      </w:r>
      <w:r w:rsidR="00186F2F">
        <w:rPr>
          <w:rFonts w:ascii="Arial" w:hAnsi="Arial" w:cs="Arial"/>
        </w:rPr>
        <w:t>consideración</w:t>
      </w:r>
      <w:r>
        <w:rPr>
          <w:rFonts w:ascii="Arial" w:hAnsi="Arial" w:cs="Arial"/>
        </w:rPr>
        <w:t xml:space="preserve"> </w:t>
      </w:r>
    </w:p>
    <w:p w:rsidR="00B11509" w:rsidRDefault="00B11509" w:rsidP="00186F2F">
      <w:pPr>
        <w:ind w:left="360"/>
        <w:jc w:val="both"/>
        <w:rPr>
          <w:rFonts w:ascii="Arial" w:hAnsi="Arial" w:cs="Arial"/>
        </w:rPr>
      </w:pPr>
    </w:p>
    <w:p w:rsidR="00753FFF" w:rsidRPr="00EA4E26" w:rsidRDefault="00753FFF" w:rsidP="00EA4E26">
      <w:pPr>
        <w:rPr>
          <w:rFonts w:ascii="Arial" w:hAnsi="Arial" w:cs="Arial"/>
        </w:rPr>
      </w:pPr>
      <w:bookmarkStart w:id="0" w:name="_GoBack"/>
      <w:bookmarkEnd w:id="0"/>
    </w:p>
    <w:p w:rsidR="00C61860" w:rsidRPr="00E753E7" w:rsidRDefault="00C61860" w:rsidP="00753FF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E753E7" w:rsidRDefault="00E753E7" w:rsidP="000A6AB8">
      <w:pPr>
        <w:rPr>
          <w:rFonts w:ascii="Arial" w:hAnsi="Arial" w:cs="Arial"/>
        </w:rPr>
      </w:pPr>
    </w:p>
    <w:p w:rsidR="00E753E7" w:rsidRDefault="00E753E7" w:rsidP="000A6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753E7" w:rsidSect="00CB0C69">
      <w:pgSz w:w="12240" w:h="15840"/>
      <w:pgMar w:top="851" w:right="75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9C8"/>
    <w:multiLevelType w:val="hybridMultilevel"/>
    <w:tmpl w:val="92843A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C9D"/>
    <w:rsid w:val="000A6AB8"/>
    <w:rsid w:val="00157D28"/>
    <w:rsid w:val="00186F2F"/>
    <w:rsid w:val="00491884"/>
    <w:rsid w:val="004A4C34"/>
    <w:rsid w:val="00521C80"/>
    <w:rsid w:val="0053357F"/>
    <w:rsid w:val="005D6C9D"/>
    <w:rsid w:val="00671691"/>
    <w:rsid w:val="00753FFF"/>
    <w:rsid w:val="007B73EE"/>
    <w:rsid w:val="008637CF"/>
    <w:rsid w:val="008D4463"/>
    <w:rsid w:val="00B11509"/>
    <w:rsid w:val="00B14494"/>
    <w:rsid w:val="00B61FF8"/>
    <w:rsid w:val="00C36589"/>
    <w:rsid w:val="00C61860"/>
    <w:rsid w:val="00C86D70"/>
    <w:rsid w:val="00CB0C69"/>
    <w:rsid w:val="00D218F3"/>
    <w:rsid w:val="00E72746"/>
    <w:rsid w:val="00E753E7"/>
    <w:rsid w:val="00EA4E26"/>
    <w:rsid w:val="00E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402E-91B5-4A7D-BE2D-BF79041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CHUIZ</dc:creator>
  <cp:lastModifiedBy>Cruz</cp:lastModifiedBy>
  <cp:revision>7</cp:revision>
  <cp:lastPrinted>2013-05-19T23:22:00Z</cp:lastPrinted>
  <dcterms:created xsi:type="dcterms:W3CDTF">2013-05-19T15:20:00Z</dcterms:created>
  <dcterms:modified xsi:type="dcterms:W3CDTF">2013-05-20T00:16:00Z</dcterms:modified>
</cp:coreProperties>
</file>