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B1" w:rsidRDefault="00B32BF9">
      <w:r>
        <w:rPr>
          <w:noProof/>
          <w:lang w:eastAsia="es-PE"/>
        </w:rPr>
        <w:drawing>
          <wp:inline distT="0" distB="0" distL="0" distR="0">
            <wp:extent cx="2714625" cy="5029200"/>
            <wp:effectExtent l="0" t="0" r="9525" b="0"/>
            <wp:docPr id="1" name="Imagen 1" descr="http://www.pmel.noaa.gov/cache-tao/sy1/jsdisplay/dep_lon_201201_EQ_0_300_t_lf_20140328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mel.noaa.gov/cache-tao/sy1/jsdisplay/dep_lon_201201_EQ_0_300_t_lf_20140328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69" cy="503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inline distT="0" distB="0" distL="0" distR="0" wp14:anchorId="03A8E76B" wp14:editId="01C2ADDF">
            <wp:extent cx="2695575" cy="5029200"/>
            <wp:effectExtent l="0" t="0" r="9525" b="0"/>
            <wp:docPr id="2" name="Imagen 2" descr="http://www.pmel.noaa.gov/cache-tao/sb1/jsdisplay/dep_lon_201401_EQ_0_300_t_lf_20140328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mel.noaa.gov/cache-tao/sb1/jsdisplay/dep_lon_201401_EQ_0_300_t_lf_20140328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71" cy="5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17" w:rsidRDefault="00112B17">
      <w:r>
        <w:t>Figura 1: Comparación de temperaturas y anomalías entre enero de  los años 2012 y 2014 a lo largo de</w:t>
      </w:r>
      <w:r w:rsidR="001067C9">
        <w:t xml:space="preserve"> </w:t>
      </w:r>
      <w:r>
        <w:t>l</w:t>
      </w:r>
      <w:r w:rsidR="001067C9">
        <w:t>a Línea Ecuat</w:t>
      </w:r>
      <w:r>
        <w:t>or</w:t>
      </w:r>
      <w:r w:rsidR="001067C9">
        <w:t>ial</w:t>
      </w:r>
      <w:r>
        <w:t xml:space="preserve"> entre los 2 S y los 2 N </w:t>
      </w:r>
    </w:p>
    <w:p w:rsidR="00B32BF9" w:rsidRDefault="00B32BF9">
      <w:r>
        <w:t xml:space="preserve">Según el Dr. </w:t>
      </w:r>
      <w:proofErr w:type="spellStart"/>
      <w:r>
        <w:t>Wodman</w:t>
      </w:r>
      <w:proofErr w:type="spellEnd"/>
      <w:r>
        <w:t xml:space="preserve"> el 2012 sucedió algo similar al 2014 y ahí te </w:t>
      </w:r>
      <w:r w:rsidR="00112B17">
        <w:t>envió</w:t>
      </w:r>
      <w:r>
        <w:t xml:space="preserve"> la sección de temperatura entre los 2 S y 2 N en enero y </w:t>
      </w:r>
      <w:r w:rsidR="001067C9">
        <w:t>más</w:t>
      </w:r>
      <w:r>
        <w:t xml:space="preserve"> abajo febrero y marzo del 2012 y del 2014 para comparar. Son situaciones muy distint</w:t>
      </w:r>
      <w:r w:rsidR="00112B17">
        <w:t>as, porque</w:t>
      </w:r>
      <w:r>
        <w:t xml:space="preserve"> este </w:t>
      </w:r>
      <w:r w:rsidR="00112B17">
        <w:t>año cerca de</w:t>
      </w:r>
      <w:r>
        <w:t xml:space="preserve"> </w:t>
      </w:r>
      <w:r w:rsidR="00112B17">
        <w:t>Sudamérica</w:t>
      </w:r>
      <w:r>
        <w:t xml:space="preserve"> (derecha) no había un núcleo de </w:t>
      </w:r>
      <w:r>
        <w:lastRenderedPageBreak/>
        <w:t xml:space="preserve">agua </w:t>
      </w:r>
      <w:r w:rsidR="00035997">
        <w:t>más</w:t>
      </w:r>
      <w:r>
        <w:t xml:space="preserve"> fría </w:t>
      </w:r>
      <w:r w:rsidR="00112B17">
        <w:t>como hubo el 2012. Lo mismo se verá en febrero y marzo en las siguientes 2 figuras.</w:t>
      </w:r>
      <w:r w:rsidR="00112B17" w:rsidRPr="00112B17">
        <w:t xml:space="preserve"> </w:t>
      </w:r>
      <w:r w:rsidR="00112B17">
        <w:rPr>
          <w:noProof/>
          <w:lang w:eastAsia="es-PE"/>
        </w:rPr>
        <w:drawing>
          <wp:inline distT="0" distB="0" distL="0" distR="0">
            <wp:extent cx="2570019" cy="4305300"/>
            <wp:effectExtent l="0" t="0" r="1905" b="0"/>
            <wp:docPr id="4" name="Imagen 4" descr="http://www.pmel.noaa.gov/cache-tao/sb1/jsdisplay/dep_lon_201202_EQ_0_300_t_lf_20140328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mel.noaa.gov/cache-tao/sb1/jsdisplay/dep_lon_201202_EQ_0_300_t_lf_201403281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995" cy="432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B17">
        <w:rPr>
          <w:noProof/>
          <w:lang w:eastAsia="es-PE"/>
        </w:rPr>
        <w:drawing>
          <wp:inline distT="0" distB="0" distL="0" distR="0" wp14:anchorId="6289779B" wp14:editId="4EBE57EA">
            <wp:extent cx="2581275" cy="4301836"/>
            <wp:effectExtent l="0" t="0" r="0" b="3810"/>
            <wp:docPr id="3" name="Imagen 3" descr="http://www.pmel.noaa.gov/cache-tao/sy1/jsdisplay/dep_lon_201402_EQ_0_300_t_lf_20140328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mel.noaa.gov/cache-tao/sy1/jsdisplay/dep_lon_201402_EQ_0_300_t_lf_201403281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99" cy="431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17" w:rsidRDefault="00112B17" w:rsidP="00112B17">
      <w:r>
        <w:t>Figura 2</w:t>
      </w:r>
      <w:r>
        <w:t xml:space="preserve">: Comparación de temperaturas y anomalías entre </w:t>
      </w:r>
      <w:r>
        <w:t xml:space="preserve">febrero </w:t>
      </w:r>
      <w:r w:rsidR="001067C9">
        <w:t xml:space="preserve">de </w:t>
      </w:r>
      <w:r>
        <w:t>los años 2012 y 2014 a lo largo de</w:t>
      </w:r>
      <w:r w:rsidR="001067C9">
        <w:t xml:space="preserve"> </w:t>
      </w:r>
      <w:r>
        <w:t>l</w:t>
      </w:r>
      <w:r w:rsidR="001067C9">
        <w:t xml:space="preserve">a Línea </w:t>
      </w:r>
      <w:r>
        <w:t xml:space="preserve"> Ecua</w:t>
      </w:r>
      <w:r w:rsidR="001067C9">
        <w:t>torial</w:t>
      </w:r>
      <w:r>
        <w:t xml:space="preserve"> entre los 2 S y los 2 N </w:t>
      </w:r>
    </w:p>
    <w:p w:rsidR="001067C9" w:rsidRDefault="00112B17">
      <w:r>
        <w:lastRenderedPageBreak/>
        <w:t xml:space="preserve">      </w:t>
      </w:r>
      <w:r>
        <w:rPr>
          <w:noProof/>
          <w:lang w:eastAsia="es-PE"/>
        </w:rPr>
        <w:drawing>
          <wp:inline distT="0" distB="0" distL="0" distR="0">
            <wp:extent cx="2570878" cy="3476625"/>
            <wp:effectExtent l="0" t="0" r="1270" b="0"/>
            <wp:docPr id="5" name="Imagen 5" descr="http://www.pmel.noaa.gov/cache-tao/sy1/jsdisplay/dep_lon_201203_EQ_0_300_t_lf_inline_20140328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mel.noaa.gov/cache-tao/sy1/jsdisplay/dep_lon_201203_EQ_0_300_t_lf_inline_20140328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78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1067C9">
        <w:rPr>
          <w:noProof/>
          <w:lang w:eastAsia="es-PE"/>
        </w:rPr>
        <w:drawing>
          <wp:inline distT="0" distB="0" distL="0" distR="0">
            <wp:extent cx="2308610" cy="3476625"/>
            <wp:effectExtent l="0" t="0" r="0" b="0"/>
            <wp:docPr id="6" name="Imagen 6" descr="http://www.pmel.noaa.gov/cache-tao/sb1/jsdisplay/dep_lon_201403_EQ_0_300_t_lf_inline_20140328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mel.noaa.gov/cache-tao/sb1/jsdisplay/dep_lon_201403_EQ_0_300_t_lf_inline_201403281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92" cy="348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1067C9" w:rsidRDefault="001067C9" w:rsidP="001067C9">
      <w:r>
        <w:t>Figura 3</w:t>
      </w:r>
      <w:r>
        <w:t xml:space="preserve">: Comparación de temperaturas y anomalías entre </w:t>
      </w:r>
      <w:r>
        <w:t>marzo de</w:t>
      </w:r>
      <w:r>
        <w:t xml:space="preserve"> los años 2012 y 2014 a lo largo del Ecuador entre los 2 S y los 2 N </w:t>
      </w:r>
    </w:p>
    <w:p w:rsidR="003313B2" w:rsidRDefault="003313B2"/>
    <w:p w:rsidR="003313B2" w:rsidRPr="001067C9" w:rsidRDefault="003313B2" w:rsidP="003313B2">
      <w:r w:rsidRPr="001067C9">
        <w:rPr>
          <w:b/>
          <w:u w:val="single"/>
        </w:rPr>
        <w:t>CONCLUSION</w:t>
      </w:r>
      <w:proofErr w:type="gramStart"/>
      <w:r>
        <w:rPr>
          <w:b/>
          <w:u w:val="single"/>
        </w:rPr>
        <w:t xml:space="preserve">: </w:t>
      </w:r>
      <w:r>
        <w:t xml:space="preserve"> El</w:t>
      </w:r>
      <w:proofErr w:type="gramEnd"/>
      <w:r>
        <w:t xml:space="preserve"> año 2012 hubo anomalías positivas de temperatura </w:t>
      </w:r>
      <w:proofErr w:type="spellStart"/>
      <w:r>
        <w:t>subsuperficial</w:t>
      </w:r>
      <w:proofErr w:type="spellEnd"/>
      <w:r>
        <w:t xml:space="preserve"> cerca de Australia pero hacia Sudamérica había anomalías negativas que se puede interpretar como que “bloquearon” el avance  de El Niño, lo cual contradice lo dicho por el Dr. </w:t>
      </w:r>
      <w:proofErr w:type="spellStart"/>
      <w:r>
        <w:t>Woodman</w:t>
      </w:r>
      <w:proofErr w:type="spellEnd"/>
      <w:r>
        <w:t xml:space="preserve"> que el 2012 hubo una situación similar al 2014. El 2014 es muy similar a lo observado en 1997. </w:t>
      </w:r>
    </w:p>
    <w:p w:rsidR="00035997" w:rsidRDefault="00112B17">
      <w:bookmarkStart w:id="0" w:name="_GoBack"/>
      <w:bookmarkEnd w:id="0"/>
      <w:r>
        <w:t xml:space="preserve">                                                         </w:t>
      </w:r>
    </w:p>
    <w:sectPr w:rsidR="00035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9"/>
    <w:rsid w:val="00035997"/>
    <w:rsid w:val="001067C9"/>
    <w:rsid w:val="00112B17"/>
    <w:rsid w:val="003313B2"/>
    <w:rsid w:val="009249B1"/>
    <w:rsid w:val="00B3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2014-03-28T20:34:00Z</dcterms:created>
  <dcterms:modified xsi:type="dcterms:W3CDTF">2014-03-28T20:34:00Z</dcterms:modified>
</cp:coreProperties>
</file>