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04" w:rsidRPr="00F62F04" w:rsidRDefault="00F62F04" w:rsidP="00F62F04">
      <w:pPr>
        <w:spacing w:after="0"/>
        <w:jc w:val="center"/>
        <w:rPr>
          <w:rFonts w:asciiTheme="majorHAnsi" w:eastAsia="Times New Roman" w:hAnsiTheme="majorHAnsi" w:cstheme="minorHAnsi"/>
          <w:b/>
          <w:sz w:val="28"/>
          <w:szCs w:val="24"/>
          <w:lang w:val="es-ES_tradnl" w:eastAsia="es-PE"/>
        </w:rPr>
      </w:pPr>
      <w:r w:rsidRPr="00F62F04">
        <w:rPr>
          <w:rFonts w:asciiTheme="majorHAnsi" w:eastAsia="Times New Roman" w:hAnsiTheme="majorHAnsi" w:cstheme="minorHAnsi"/>
          <w:b/>
          <w:color w:val="000000"/>
          <w:sz w:val="28"/>
          <w:szCs w:val="24"/>
          <w:lang w:val="es-ES_tradnl" w:eastAsia="es-ES_tradnl"/>
        </w:rPr>
        <w:t>CREAR UNA INSTITUCION CIENTIFICA</w:t>
      </w:r>
    </w:p>
    <w:p w:rsidR="00F62F04" w:rsidRDefault="00F62F04" w:rsidP="00F62F04">
      <w:pPr>
        <w:spacing w:after="0"/>
        <w:jc w:val="center"/>
        <w:rPr>
          <w:rFonts w:asciiTheme="majorHAnsi" w:eastAsia="Times New Roman" w:hAnsiTheme="majorHAnsi" w:cstheme="minorHAnsi"/>
          <w:b/>
          <w:color w:val="000000"/>
          <w:sz w:val="28"/>
          <w:szCs w:val="24"/>
          <w:lang w:val="es-ES_tradnl" w:eastAsia="es-ES_tradnl"/>
        </w:rPr>
      </w:pPr>
      <w:r w:rsidRPr="00F62F04">
        <w:rPr>
          <w:rFonts w:asciiTheme="majorHAnsi" w:eastAsia="Times New Roman" w:hAnsiTheme="majorHAnsi" w:cstheme="minorHAnsi"/>
          <w:b/>
          <w:color w:val="000000"/>
          <w:sz w:val="28"/>
          <w:szCs w:val="24"/>
          <w:lang w:val="es-ES_tradnl" w:eastAsia="es-ES_tradnl"/>
        </w:rPr>
        <w:t>PRIVADA PARA EL SECTOR PESQUERO</w:t>
      </w:r>
    </w:p>
    <w:p w:rsidR="00F62F04" w:rsidRDefault="00F62F04" w:rsidP="00F62F04">
      <w:pPr>
        <w:spacing w:after="0"/>
        <w:jc w:val="center"/>
        <w:rPr>
          <w:rFonts w:asciiTheme="majorHAnsi" w:eastAsia="Times New Roman" w:hAnsiTheme="majorHAnsi" w:cs="Calibri"/>
          <w:color w:val="000000"/>
          <w:sz w:val="24"/>
          <w:szCs w:val="24"/>
          <w:lang w:val="es-ES_tradnl" w:eastAsia="es-ES_tradnl"/>
        </w:rPr>
      </w:pPr>
      <w:r>
        <w:rPr>
          <w:rFonts w:asciiTheme="majorHAnsi" w:eastAsia="Times New Roman" w:hAnsiTheme="majorHAnsi" w:cs="Calibri"/>
          <w:color w:val="000000"/>
          <w:sz w:val="24"/>
          <w:szCs w:val="24"/>
          <w:lang w:val="es-ES_tradnl" w:eastAsia="es-ES_tradnl"/>
        </w:rPr>
        <w:t>Por: Carlos Bastiand G.</w:t>
      </w:r>
    </w:p>
    <w:p w:rsidR="00F62F04" w:rsidRDefault="00F62F04" w:rsidP="00F62F04">
      <w:pPr>
        <w:spacing w:after="0"/>
        <w:jc w:val="center"/>
        <w:rPr>
          <w:rStyle w:val="Hipervnculo"/>
          <w:rFonts w:asciiTheme="majorHAnsi" w:eastAsia="Times New Roman" w:hAnsiTheme="majorHAnsi" w:cs="Calibri"/>
          <w:color w:val="000000" w:themeColor="text1"/>
          <w:sz w:val="24"/>
          <w:szCs w:val="24"/>
          <w:u w:val="none"/>
          <w:lang w:val="es-ES_tradnl" w:eastAsia="es-ES_tradnl"/>
        </w:rPr>
      </w:pPr>
      <w:r w:rsidRPr="00C80894">
        <w:rPr>
          <w:rFonts w:asciiTheme="majorHAnsi" w:eastAsia="Times New Roman" w:hAnsiTheme="majorHAnsi" w:cs="Calibri"/>
          <w:color w:val="000000" w:themeColor="text1"/>
          <w:sz w:val="24"/>
          <w:szCs w:val="24"/>
          <w:lang w:val="es-ES_tradnl" w:eastAsia="es-ES_tradnl"/>
        </w:rPr>
        <w:t xml:space="preserve">E-mail: </w:t>
      </w:r>
      <w:hyperlink r:id="rId5" w:history="1">
        <w:r w:rsidRPr="00C80894">
          <w:rPr>
            <w:rStyle w:val="Hipervnculo"/>
            <w:rFonts w:asciiTheme="majorHAnsi" w:eastAsia="Times New Roman" w:hAnsiTheme="majorHAnsi" w:cs="Calibri"/>
            <w:color w:val="000000" w:themeColor="text1"/>
            <w:sz w:val="24"/>
            <w:szCs w:val="24"/>
            <w:u w:val="none"/>
            <w:lang w:val="es-ES_tradnl" w:eastAsia="es-ES_tradnl"/>
          </w:rPr>
          <w:t>acosep@hotmail.com</w:t>
        </w:r>
      </w:hyperlink>
    </w:p>
    <w:p w:rsidR="00F62F04" w:rsidRDefault="00F62F04" w:rsidP="00F62F04">
      <w:pPr>
        <w:spacing w:after="0" w:line="240" w:lineRule="auto"/>
        <w:jc w:val="center"/>
        <w:rPr>
          <w:rFonts w:asciiTheme="majorHAnsi" w:eastAsia="Times New Roman" w:hAnsiTheme="majorHAnsi" w:cs="Calibri"/>
          <w:color w:val="000000" w:themeColor="text1"/>
          <w:sz w:val="24"/>
          <w:szCs w:val="24"/>
          <w:lang w:val="es-ES_tradnl" w:eastAsia="es-ES_tradnl"/>
        </w:rPr>
      </w:pPr>
    </w:p>
    <w:p w:rsidR="00F62F04" w:rsidRPr="00F62F04" w:rsidRDefault="00F62F04" w:rsidP="00F62F04">
      <w:pPr>
        <w:spacing w:after="0"/>
        <w:jc w:val="center"/>
        <w:rPr>
          <w:rFonts w:asciiTheme="majorHAnsi" w:eastAsia="Times New Roman" w:hAnsiTheme="majorHAnsi" w:cstheme="minorHAnsi"/>
          <w:b/>
          <w:color w:val="000000" w:themeColor="text1"/>
          <w:sz w:val="28"/>
          <w:szCs w:val="24"/>
          <w:lang w:val="es-ES_tradnl" w:eastAsia="es-ES_tradnl"/>
        </w:rPr>
      </w:pPr>
      <w:r w:rsidRPr="00F62F04">
        <w:rPr>
          <w:noProof/>
          <w:color w:val="000000" w:themeColor="text1"/>
          <w:sz w:val="36"/>
          <w:lang w:eastAsia="es-PE"/>
        </w:rPr>
        <w:drawing>
          <wp:anchor distT="0" distB="0" distL="114300" distR="114300" simplePos="0" relativeHeight="251659264" behindDoc="0" locked="0" layoutInCell="1" allowOverlap="1" wp14:anchorId="13373994" wp14:editId="48A88C20">
            <wp:simplePos x="0" y="0"/>
            <wp:positionH relativeFrom="column">
              <wp:posOffset>-259715</wp:posOffset>
            </wp:positionH>
            <wp:positionV relativeFrom="paragraph">
              <wp:posOffset>-1481455</wp:posOffset>
            </wp:positionV>
            <wp:extent cx="1116330" cy="520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16330" cy="520700"/>
                    </a:xfrm>
                    <a:prstGeom prst="rect">
                      <a:avLst/>
                    </a:prstGeom>
                  </pic:spPr>
                </pic:pic>
              </a:graphicData>
            </a:graphic>
            <wp14:sizeRelH relativeFrom="page">
              <wp14:pctWidth>0</wp14:pctWidth>
            </wp14:sizeRelH>
            <wp14:sizeRelV relativeFrom="page">
              <wp14:pctHeight>0</wp14:pctHeight>
            </wp14:sizeRelV>
          </wp:anchor>
        </w:drawing>
      </w:r>
    </w:p>
    <w:p w:rsidR="00F62F04" w:rsidRPr="00F62F04" w:rsidRDefault="00F62F04" w:rsidP="00F62F04">
      <w:pPr>
        <w:spacing w:after="0"/>
        <w:jc w:val="both"/>
        <w:rPr>
          <w:rFonts w:asciiTheme="majorHAnsi" w:eastAsia="Times New Roman" w:hAnsiTheme="majorHAnsi" w:cstheme="minorHAnsi"/>
          <w:color w:val="000000" w:themeColor="text1"/>
          <w:sz w:val="24"/>
          <w:szCs w:val="24"/>
          <w:lang w:val="es-ES_tradnl" w:eastAsia="es-ES_tradnl"/>
        </w:rPr>
      </w:pPr>
      <w:r w:rsidRPr="00F62F04">
        <w:rPr>
          <w:rFonts w:asciiTheme="majorHAnsi" w:eastAsia="Times New Roman" w:hAnsiTheme="majorHAnsi" w:cstheme="minorHAnsi"/>
          <w:color w:val="000000" w:themeColor="text1"/>
          <w:sz w:val="24"/>
          <w:szCs w:val="24"/>
          <w:lang w:val="es-ES_tradnl" w:eastAsia="es-ES_tradnl"/>
        </w:rPr>
        <w:t>Sr. Francisco Miranda</w:t>
      </w:r>
    </w:p>
    <w:p w:rsidR="00F62F04" w:rsidRPr="00F62F04" w:rsidRDefault="00F62F04" w:rsidP="00F62F04">
      <w:pPr>
        <w:spacing w:after="0"/>
        <w:jc w:val="both"/>
        <w:rPr>
          <w:rFonts w:asciiTheme="majorHAnsi" w:eastAsia="Times New Roman" w:hAnsiTheme="majorHAnsi" w:cstheme="minorHAnsi"/>
          <w:sz w:val="24"/>
          <w:szCs w:val="24"/>
          <w:lang w:val="es-ES_tradnl" w:eastAsia="es-PE"/>
        </w:rPr>
      </w:pPr>
    </w:p>
    <w:p w:rsidR="00F62F04" w:rsidRDefault="00F62F04" w:rsidP="00F62F04">
      <w:pPr>
        <w:spacing w:after="0"/>
        <w:jc w:val="both"/>
        <w:rPr>
          <w:rFonts w:asciiTheme="majorHAnsi" w:eastAsia="Times New Roman" w:hAnsiTheme="majorHAnsi" w:cstheme="minorHAnsi"/>
          <w:color w:val="000000"/>
          <w:sz w:val="24"/>
          <w:szCs w:val="24"/>
          <w:lang w:val="es-ES_tradnl" w:eastAsia="es-ES_tradnl"/>
        </w:rPr>
      </w:pPr>
      <w:r w:rsidRPr="00F62F04">
        <w:rPr>
          <w:rFonts w:asciiTheme="majorHAnsi" w:eastAsia="Times New Roman" w:hAnsiTheme="majorHAnsi" w:cstheme="minorHAnsi"/>
          <w:color w:val="000000"/>
          <w:sz w:val="24"/>
          <w:szCs w:val="24"/>
          <w:lang w:val="es-ES_tradnl" w:eastAsia="es-ES_tradnl"/>
        </w:rPr>
        <w:t>Es importante la creación de una entidad científica privada especialista en acuicultura y pesca</w:t>
      </w:r>
      <w:r w:rsidR="00DC6F48">
        <w:rPr>
          <w:rFonts w:asciiTheme="majorHAnsi" w:eastAsia="Times New Roman" w:hAnsiTheme="majorHAnsi" w:cstheme="minorHAnsi"/>
          <w:color w:val="000000"/>
          <w:sz w:val="24"/>
          <w:szCs w:val="24"/>
          <w:lang w:val="es-ES_tradnl" w:eastAsia="es-ES_tradnl"/>
        </w:rPr>
        <w:t>, que de su óptica marina, que se  realice</w:t>
      </w:r>
      <w:r w:rsidRPr="00F62F04">
        <w:rPr>
          <w:rFonts w:asciiTheme="majorHAnsi" w:eastAsia="Times New Roman" w:hAnsiTheme="majorHAnsi" w:cstheme="minorHAnsi"/>
          <w:color w:val="000000"/>
          <w:sz w:val="24"/>
          <w:szCs w:val="24"/>
          <w:lang w:val="es-ES_tradnl" w:eastAsia="es-ES_tradnl"/>
        </w:rPr>
        <w:t xml:space="preserve"> estudios sobre retrospección marina, el movimiento de las (aguas calientes y frías), sus componentes físicos, la fluctuación de los vientos y toda una serie de investigaciones que expliquen el por qué nuestros recursos pesqueros son tan variable dentro el ecosistema marino, incidiendo tercamente pero con razón, en la importancia de crear una institución de investigación privada paralela al IMARPE, como existen en todos los países desarrollados.</w:t>
      </w:r>
    </w:p>
    <w:p w:rsidR="00F62F04" w:rsidRPr="00F62F04" w:rsidRDefault="00F62F04" w:rsidP="00F62F04">
      <w:pPr>
        <w:spacing w:after="0"/>
        <w:jc w:val="both"/>
        <w:rPr>
          <w:rFonts w:asciiTheme="majorHAnsi" w:eastAsia="Times New Roman" w:hAnsiTheme="majorHAnsi" w:cstheme="minorHAnsi"/>
          <w:sz w:val="24"/>
          <w:szCs w:val="24"/>
          <w:lang w:val="es-ES_tradnl" w:eastAsia="es-PE"/>
        </w:rPr>
      </w:pPr>
    </w:p>
    <w:p w:rsidR="00F62F04" w:rsidRDefault="00F62F04" w:rsidP="00F62F04">
      <w:pPr>
        <w:spacing w:after="0"/>
        <w:jc w:val="both"/>
        <w:rPr>
          <w:rFonts w:asciiTheme="majorHAnsi" w:eastAsia="Times New Roman" w:hAnsiTheme="majorHAnsi" w:cstheme="minorHAnsi"/>
          <w:color w:val="000000"/>
          <w:sz w:val="24"/>
          <w:szCs w:val="24"/>
          <w:lang w:val="es-ES_tradnl" w:eastAsia="es-ES_tradnl"/>
        </w:rPr>
      </w:pPr>
      <w:r w:rsidRPr="00F62F04">
        <w:rPr>
          <w:rFonts w:asciiTheme="majorHAnsi" w:eastAsia="Times New Roman" w:hAnsiTheme="majorHAnsi" w:cstheme="minorHAnsi"/>
          <w:color w:val="000000"/>
          <w:sz w:val="24"/>
          <w:szCs w:val="24"/>
          <w:lang w:val="es-ES_tradnl" w:eastAsia="es-ES_tradnl"/>
        </w:rPr>
        <w:t>El Decreto Supremo Ley 1012 aprobó el 26 d</w:t>
      </w:r>
      <w:r w:rsidR="00DC6F48">
        <w:rPr>
          <w:rFonts w:asciiTheme="majorHAnsi" w:eastAsia="Times New Roman" w:hAnsiTheme="majorHAnsi" w:cstheme="minorHAnsi"/>
          <w:color w:val="000000"/>
          <w:sz w:val="24"/>
          <w:szCs w:val="24"/>
          <w:lang w:val="es-ES_tradnl" w:eastAsia="es-ES_tradnl"/>
        </w:rPr>
        <w:t>e diciembre del 2012,</w:t>
      </w:r>
      <w:r w:rsidRPr="00F62F04">
        <w:rPr>
          <w:rFonts w:asciiTheme="majorHAnsi" w:eastAsia="Times New Roman" w:hAnsiTheme="majorHAnsi" w:cstheme="minorHAnsi"/>
          <w:color w:val="000000"/>
          <w:sz w:val="24"/>
          <w:szCs w:val="24"/>
          <w:lang w:val="es-ES_tradnl" w:eastAsia="es-ES_tradnl"/>
        </w:rPr>
        <w:t xml:space="preserve"> para el desarrollo de la infraestructura y de las actividades de promoción e Investigación Científica, Tecnológica de Innovación que declara de Interés Nacional la Promoción de la Ciencia, la Innovación y la Tecnología a través de las Asociaciones Publicas-privadas. </w:t>
      </w:r>
    </w:p>
    <w:p w:rsidR="00F62F04" w:rsidRDefault="00F62F04" w:rsidP="00F62F04">
      <w:pPr>
        <w:spacing w:after="0"/>
        <w:jc w:val="both"/>
        <w:rPr>
          <w:rFonts w:asciiTheme="majorHAnsi" w:eastAsia="Times New Roman" w:hAnsiTheme="majorHAnsi" w:cstheme="minorHAnsi"/>
          <w:color w:val="000000"/>
          <w:sz w:val="24"/>
          <w:szCs w:val="24"/>
          <w:lang w:val="es-ES_tradnl" w:eastAsia="es-ES_tradnl"/>
        </w:rPr>
      </w:pPr>
    </w:p>
    <w:p w:rsidR="00F62F04" w:rsidRDefault="00F62F04" w:rsidP="00F62F04">
      <w:pPr>
        <w:spacing w:after="0"/>
        <w:jc w:val="both"/>
        <w:rPr>
          <w:rFonts w:asciiTheme="majorHAnsi" w:eastAsia="Times New Roman" w:hAnsiTheme="majorHAnsi" w:cstheme="minorHAnsi"/>
          <w:color w:val="000000"/>
          <w:sz w:val="24"/>
          <w:szCs w:val="24"/>
          <w:lang w:val="es-ES_tradnl" w:eastAsia="es-ES_tradnl"/>
        </w:rPr>
      </w:pPr>
      <w:r w:rsidRPr="00F62F04">
        <w:rPr>
          <w:rFonts w:asciiTheme="majorHAnsi" w:eastAsia="Times New Roman" w:hAnsiTheme="majorHAnsi" w:cstheme="minorHAnsi"/>
          <w:color w:val="000000"/>
          <w:sz w:val="24"/>
          <w:szCs w:val="24"/>
          <w:lang w:val="es-ES_tradnl" w:eastAsia="es-ES_tradnl"/>
        </w:rPr>
        <w:t xml:space="preserve">La Sociedad Nacional de Pesquería (SNP) nunca se preocupó en crear una institución científica privada, por qué jamás imagino que este gobierno de turno fuera tan drástico, por la denuncia que hizo la (SNP) a Alexis </w:t>
      </w:r>
      <w:r w:rsidR="00DC6F48" w:rsidRPr="00F62F04">
        <w:rPr>
          <w:rFonts w:asciiTheme="majorHAnsi" w:eastAsia="Times New Roman" w:hAnsiTheme="majorHAnsi" w:cstheme="minorHAnsi"/>
          <w:color w:val="000000"/>
          <w:sz w:val="24"/>
          <w:szCs w:val="24"/>
          <w:lang w:val="es-ES_tradnl" w:eastAsia="es-ES_tradnl"/>
        </w:rPr>
        <w:t>Humala</w:t>
      </w:r>
      <w:r w:rsidRPr="00F62F04">
        <w:rPr>
          <w:rFonts w:asciiTheme="majorHAnsi" w:eastAsia="Times New Roman" w:hAnsiTheme="majorHAnsi" w:cstheme="minorHAnsi"/>
          <w:color w:val="000000"/>
          <w:sz w:val="24"/>
          <w:szCs w:val="24"/>
          <w:lang w:val="es-ES_tradnl" w:eastAsia="es-ES_tradnl"/>
        </w:rPr>
        <w:t>, había viajado a Rusia y a la China, para coordinar permisos de pesca bajo la mesa, y esta denuncia sirvió para que el Gobierno tomara represalia con la controvertida ley 005-2012 PRODUCE en contra la (SNP).</w:t>
      </w:r>
    </w:p>
    <w:p w:rsidR="00F62F04" w:rsidRDefault="00F62F04" w:rsidP="00F62F04">
      <w:pPr>
        <w:spacing w:after="0" w:line="240" w:lineRule="auto"/>
        <w:jc w:val="both"/>
        <w:rPr>
          <w:rFonts w:asciiTheme="majorHAnsi" w:eastAsia="Times New Roman" w:hAnsiTheme="majorHAnsi" w:cstheme="minorHAnsi"/>
          <w:color w:val="000000"/>
          <w:sz w:val="24"/>
          <w:szCs w:val="24"/>
          <w:lang w:val="es-ES_tradnl" w:eastAsia="es-ES_tradnl"/>
        </w:rPr>
      </w:pPr>
    </w:p>
    <w:p w:rsidR="00F62F04" w:rsidRDefault="00F62F04" w:rsidP="00F62F04">
      <w:pPr>
        <w:spacing w:after="0"/>
        <w:jc w:val="both"/>
        <w:rPr>
          <w:rFonts w:asciiTheme="majorHAnsi" w:eastAsia="Times New Roman" w:hAnsiTheme="majorHAnsi" w:cstheme="minorHAnsi"/>
          <w:color w:val="000000"/>
          <w:sz w:val="24"/>
          <w:szCs w:val="24"/>
          <w:lang w:val="es-ES_tradnl" w:eastAsia="es-ES_tradnl"/>
        </w:rPr>
      </w:pPr>
      <w:r w:rsidRPr="00F62F04">
        <w:rPr>
          <w:rFonts w:asciiTheme="majorHAnsi" w:eastAsia="Times New Roman" w:hAnsiTheme="majorHAnsi" w:cstheme="minorHAnsi"/>
          <w:color w:val="000000"/>
          <w:sz w:val="24"/>
          <w:szCs w:val="24"/>
          <w:lang w:val="es-ES_tradnl" w:eastAsia="es-ES_tradnl"/>
        </w:rPr>
        <w:t>Señor presidente, OANNES debería tomar la bandera de este pedido, como lo menciono líneas arriba, por qué OANNES es la única institución que tiene en su lista más de 17000 seguidores, en lo que a acuicultura y pesca se refiere, y la razón es que, con una Institución Científica Privada uno puede aportar sus trabajos de investigación, cosa que no sucede con una institución del estado, porque para nadie es un secreto que estás instituciones están manejadas políticamente, y no saben escuchar.</w:t>
      </w:r>
    </w:p>
    <w:p w:rsidR="004F68FC" w:rsidRDefault="004F68FC" w:rsidP="00F62F04">
      <w:pPr>
        <w:spacing w:after="0"/>
        <w:jc w:val="both"/>
        <w:rPr>
          <w:rFonts w:asciiTheme="majorHAnsi" w:eastAsia="Times New Roman" w:hAnsiTheme="majorHAnsi" w:cstheme="minorHAnsi"/>
          <w:color w:val="000000"/>
          <w:sz w:val="24"/>
          <w:szCs w:val="24"/>
          <w:lang w:val="es-ES_tradnl" w:eastAsia="es-ES_tradnl"/>
        </w:rPr>
      </w:pPr>
    </w:p>
    <w:p w:rsidR="004F68FC" w:rsidRDefault="004F68FC" w:rsidP="00F62F04">
      <w:pPr>
        <w:spacing w:after="0"/>
        <w:jc w:val="both"/>
        <w:rPr>
          <w:rFonts w:asciiTheme="majorHAnsi" w:eastAsia="Times New Roman" w:hAnsiTheme="majorHAnsi" w:cstheme="minorHAnsi"/>
          <w:color w:val="000000"/>
          <w:sz w:val="24"/>
          <w:szCs w:val="24"/>
          <w:lang w:val="es-ES_tradnl" w:eastAsia="es-ES_tradnl"/>
        </w:rPr>
      </w:pPr>
      <w:r>
        <w:rPr>
          <w:rFonts w:asciiTheme="majorHAnsi" w:eastAsia="Times New Roman" w:hAnsiTheme="majorHAnsi" w:cstheme="minorHAnsi"/>
          <w:color w:val="000000"/>
          <w:sz w:val="24"/>
          <w:szCs w:val="24"/>
          <w:lang w:val="es-ES_tradnl" w:eastAsia="es-ES_tradnl"/>
        </w:rPr>
        <w:t>Otro motivo se mi sugerencia es mi avanzada Eda, tengo 74 años, estoy perdiendo la vista, no oigo bien, y no quisiera llevarme mis conocimientos sin antes divulgarlos, o en una entidad científica privada que saben escuchar.</w:t>
      </w:r>
    </w:p>
    <w:p w:rsidR="00F62F04" w:rsidRPr="00F62F04" w:rsidRDefault="00F62F04" w:rsidP="00F62F04">
      <w:pPr>
        <w:spacing w:after="0"/>
        <w:jc w:val="both"/>
        <w:rPr>
          <w:rFonts w:asciiTheme="majorHAnsi" w:eastAsia="Times New Roman" w:hAnsiTheme="majorHAnsi" w:cstheme="minorHAnsi"/>
          <w:sz w:val="24"/>
          <w:szCs w:val="24"/>
          <w:lang w:val="es-ES_tradnl" w:eastAsia="es-PE"/>
        </w:rPr>
      </w:pPr>
    </w:p>
    <w:p w:rsidR="00F62F04" w:rsidRDefault="00F62F04" w:rsidP="00F62F04">
      <w:pPr>
        <w:spacing w:after="0"/>
        <w:jc w:val="both"/>
        <w:rPr>
          <w:rFonts w:asciiTheme="majorHAnsi" w:eastAsia="Times New Roman" w:hAnsiTheme="majorHAnsi" w:cstheme="minorHAnsi"/>
          <w:color w:val="000000"/>
          <w:sz w:val="24"/>
          <w:szCs w:val="24"/>
          <w:lang w:val="es-ES_tradnl" w:eastAsia="es-ES_tradnl"/>
        </w:rPr>
      </w:pPr>
      <w:r w:rsidRPr="00F62F04">
        <w:rPr>
          <w:rFonts w:asciiTheme="majorHAnsi" w:eastAsia="Times New Roman" w:hAnsiTheme="majorHAnsi" w:cstheme="minorHAnsi"/>
          <w:color w:val="000000"/>
          <w:sz w:val="24"/>
          <w:szCs w:val="24"/>
          <w:lang w:val="es-ES_tradnl" w:eastAsia="es-ES_tradnl"/>
        </w:rPr>
        <w:t>Trato de aportar algunas ideas señor presidente.</w:t>
      </w:r>
      <w:bookmarkStart w:id="0" w:name="_GoBack"/>
      <w:bookmarkEnd w:id="0"/>
    </w:p>
    <w:p w:rsidR="00F62F04" w:rsidRPr="00F62F04" w:rsidRDefault="00F62F04" w:rsidP="00F62F04">
      <w:pPr>
        <w:spacing w:after="0"/>
        <w:jc w:val="both"/>
        <w:rPr>
          <w:rFonts w:asciiTheme="majorHAnsi" w:eastAsia="Times New Roman" w:hAnsiTheme="majorHAnsi" w:cstheme="minorHAnsi"/>
          <w:sz w:val="24"/>
          <w:szCs w:val="24"/>
          <w:lang w:val="es-ES_tradnl" w:eastAsia="es-PE"/>
        </w:rPr>
      </w:pPr>
    </w:p>
    <w:p w:rsidR="00F62F04" w:rsidRPr="00DB10C6" w:rsidRDefault="00F62F04" w:rsidP="00F62F04">
      <w:pPr>
        <w:spacing w:after="0"/>
        <w:jc w:val="both"/>
        <w:rPr>
          <w:rFonts w:asciiTheme="majorHAnsi" w:eastAsia="Times New Roman" w:hAnsiTheme="majorHAnsi" w:cstheme="minorHAnsi"/>
          <w:color w:val="000000"/>
          <w:sz w:val="24"/>
          <w:szCs w:val="24"/>
          <w:lang w:val="es-ES_tradnl" w:eastAsia="es-ES_tradnl"/>
        </w:rPr>
      </w:pPr>
    </w:p>
    <w:p w:rsidR="00771CFB" w:rsidRPr="00DC6F48" w:rsidRDefault="00DB10C6" w:rsidP="00F62F04">
      <w:pPr>
        <w:spacing w:after="0"/>
        <w:jc w:val="both"/>
        <w:rPr>
          <w:rFonts w:asciiTheme="majorHAnsi" w:hAnsiTheme="majorHAnsi" w:cstheme="minorHAnsi"/>
          <w:sz w:val="24"/>
          <w:szCs w:val="24"/>
          <w:lang w:val="es-ES"/>
        </w:rPr>
      </w:pPr>
    </w:p>
    <w:sectPr w:rsidR="00771CFB" w:rsidRPr="00DC6F48" w:rsidSect="00F62F04">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04"/>
    <w:rsid w:val="00022AAD"/>
    <w:rsid w:val="000651FD"/>
    <w:rsid w:val="00110759"/>
    <w:rsid w:val="003D061A"/>
    <w:rsid w:val="004F68FC"/>
    <w:rsid w:val="0062648B"/>
    <w:rsid w:val="009C7E74"/>
    <w:rsid w:val="00B15E47"/>
    <w:rsid w:val="00CC2153"/>
    <w:rsid w:val="00DB10C6"/>
    <w:rsid w:val="00DC6F48"/>
    <w:rsid w:val="00F62F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cose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dcterms:created xsi:type="dcterms:W3CDTF">2015-06-04T01:06:00Z</dcterms:created>
  <dcterms:modified xsi:type="dcterms:W3CDTF">2015-06-04T01:06:00Z</dcterms:modified>
</cp:coreProperties>
</file>