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0F" w:rsidRPr="00681D60" w:rsidRDefault="00681D60" w:rsidP="00681D60">
      <w:pPr>
        <w:pStyle w:val="NoSpacing"/>
        <w:jc w:val="center"/>
        <w:rPr>
          <w:rFonts w:ascii="Perpetua Titling MT" w:hAnsi="Perpetua Titling MT"/>
          <w:b/>
          <w:color w:val="459B84"/>
          <w:sz w:val="24"/>
          <w:lang w:val="en-GB"/>
        </w:rPr>
      </w:pPr>
      <w:r w:rsidRPr="00681D60">
        <w:rPr>
          <w:rFonts w:ascii="Perpetua Titling MT" w:hAnsi="Perpetua Titling MT"/>
          <w:b/>
          <w:color w:val="459B84"/>
          <w:sz w:val="32"/>
          <w:lang w:val="en-GB"/>
        </w:rPr>
        <w:t>INVITATION</w:t>
      </w:r>
      <w:r w:rsidRPr="00681D60">
        <w:rPr>
          <w:rFonts w:ascii="Perpetua Titling MT" w:hAnsi="Perpetua Titling MT"/>
          <w:b/>
          <w:color w:val="459B84"/>
          <w:sz w:val="32"/>
          <w:lang w:val="en-GB"/>
        </w:rPr>
        <w:br/>
      </w:r>
    </w:p>
    <w:p w:rsidR="00681D60" w:rsidRPr="00681D60" w:rsidRDefault="00681D60" w:rsidP="00681D60">
      <w:pPr>
        <w:pStyle w:val="NoSpacing"/>
        <w:jc w:val="center"/>
        <w:rPr>
          <w:b/>
          <w:color w:val="459B84"/>
          <w:sz w:val="24"/>
          <w:lang w:val="en-GB"/>
        </w:rPr>
      </w:pPr>
      <w:r w:rsidRPr="00681D60">
        <w:rPr>
          <w:b/>
          <w:color w:val="459B84"/>
          <w:sz w:val="24"/>
          <w:lang w:val="en-GB"/>
        </w:rPr>
        <w:t>Stakeholder workshop on the Initial Draft of the ASC Responsible Feed Standard</w:t>
      </w:r>
    </w:p>
    <w:p w:rsidR="00314C6D" w:rsidRDefault="00314C6D" w:rsidP="00314C6D">
      <w:pPr>
        <w:pStyle w:val="NoSpacing"/>
        <w:rPr>
          <w:lang w:val="en-GB"/>
        </w:rPr>
      </w:pPr>
    </w:p>
    <w:p w:rsidR="00314C6D" w:rsidRDefault="00681D60" w:rsidP="00681D60">
      <w:pPr>
        <w:pStyle w:val="NoSpacing"/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**</w:t>
      </w:r>
      <w:r w:rsidR="00314C6D" w:rsidRPr="00681D60">
        <w:rPr>
          <w:i/>
          <w:sz w:val="20"/>
          <w:lang w:val="en-GB"/>
        </w:rPr>
        <w:t>Please feel free to circulate this invitation to potentially interested contacts within your own network</w:t>
      </w:r>
      <w:r>
        <w:rPr>
          <w:i/>
          <w:sz w:val="20"/>
          <w:lang w:val="en-GB"/>
        </w:rPr>
        <w:t>**</w:t>
      </w:r>
    </w:p>
    <w:p w:rsidR="00681D60" w:rsidRPr="00681D60" w:rsidRDefault="00681D60" w:rsidP="00681D60">
      <w:pPr>
        <w:pStyle w:val="NoSpacing"/>
        <w:pBdr>
          <w:bottom w:val="single" w:sz="6" w:space="1" w:color="auto"/>
        </w:pBdr>
        <w:jc w:val="center"/>
        <w:rPr>
          <w:sz w:val="20"/>
          <w:lang w:val="en-GB"/>
        </w:rPr>
      </w:pPr>
    </w:p>
    <w:p w:rsidR="00314C6D" w:rsidRDefault="00314C6D" w:rsidP="00314C6D">
      <w:pPr>
        <w:pStyle w:val="NoSpacing"/>
        <w:rPr>
          <w:lang w:val="en-GB"/>
        </w:rPr>
      </w:pPr>
    </w:p>
    <w:p w:rsidR="00681D60" w:rsidRDefault="00314C6D" w:rsidP="00681D60">
      <w:pPr>
        <w:pStyle w:val="NoSpacing"/>
        <w:jc w:val="center"/>
        <w:rPr>
          <w:b/>
          <w:lang w:val="en-GB"/>
        </w:rPr>
      </w:pPr>
      <w:r w:rsidRPr="00681D60">
        <w:rPr>
          <w:b/>
          <w:lang w:val="en-GB"/>
        </w:rPr>
        <w:t xml:space="preserve">On behalf of the steering committee of the ASC Responsible Feed Project, </w:t>
      </w:r>
    </w:p>
    <w:p w:rsidR="00681D60" w:rsidRDefault="00314C6D" w:rsidP="00681D60">
      <w:pPr>
        <w:pStyle w:val="NoSpacing"/>
        <w:jc w:val="center"/>
        <w:rPr>
          <w:b/>
          <w:lang w:val="en-GB"/>
        </w:rPr>
      </w:pPr>
      <w:r w:rsidRPr="00681D60">
        <w:rPr>
          <w:b/>
          <w:lang w:val="en-GB"/>
        </w:rPr>
        <w:t xml:space="preserve">you are kindly invited to participate in the </w:t>
      </w:r>
      <w:r w:rsidR="00C95963">
        <w:rPr>
          <w:b/>
          <w:lang w:val="en-GB"/>
        </w:rPr>
        <w:t xml:space="preserve">stakeholder </w:t>
      </w:r>
      <w:r w:rsidRPr="00681D60">
        <w:rPr>
          <w:b/>
          <w:lang w:val="en-GB"/>
        </w:rPr>
        <w:t xml:space="preserve">workshops on the </w:t>
      </w:r>
    </w:p>
    <w:p w:rsidR="00314C6D" w:rsidRPr="00681D60" w:rsidRDefault="00314C6D" w:rsidP="00681D60">
      <w:pPr>
        <w:pStyle w:val="NoSpacing"/>
        <w:jc w:val="center"/>
        <w:rPr>
          <w:b/>
          <w:lang w:val="en-GB"/>
        </w:rPr>
      </w:pPr>
      <w:r w:rsidRPr="00681D60">
        <w:rPr>
          <w:b/>
          <w:lang w:val="en-GB"/>
        </w:rPr>
        <w:t>initial draft of the ASC Responsible Feed Standard.</w:t>
      </w:r>
    </w:p>
    <w:p w:rsidR="00314C6D" w:rsidRDefault="00314C6D" w:rsidP="00314C6D">
      <w:pPr>
        <w:pStyle w:val="NoSpacing"/>
        <w:rPr>
          <w:lang w:val="en-GB"/>
        </w:rPr>
      </w:pPr>
    </w:p>
    <w:p w:rsidR="00314C6D" w:rsidRDefault="00314C6D" w:rsidP="00314C6D">
      <w:pPr>
        <w:pStyle w:val="NoSpacing"/>
        <w:rPr>
          <w:lang w:val="en-GB"/>
        </w:rPr>
      </w:pPr>
      <w:r>
        <w:rPr>
          <w:lang w:val="en-GB"/>
        </w:rPr>
        <w:t>The purpose of the ASC Responsible Feed Standard is to provide a means to significantly reduce the environmental and social impacts created by the production of ingredients used for aquaculture feed.</w:t>
      </w:r>
    </w:p>
    <w:p w:rsidR="00314C6D" w:rsidRDefault="00314C6D" w:rsidP="00314C6D">
      <w:pPr>
        <w:pStyle w:val="NoSpacing"/>
        <w:rPr>
          <w:lang w:val="en-GB"/>
        </w:rPr>
      </w:pPr>
    </w:p>
    <w:p w:rsidR="00314C6D" w:rsidRDefault="00314C6D" w:rsidP="00314C6D">
      <w:pPr>
        <w:pStyle w:val="NoSpacing"/>
        <w:rPr>
          <w:lang w:val="en-GB"/>
        </w:rPr>
      </w:pPr>
      <w:r>
        <w:rPr>
          <w:lang w:val="en-GB"/>
        </w:rPr>
        <w:t>Furthermore, the standard also aims to provide an incentive and workable goals for ingredient producers that want to improve their production processes.</w:t>
      </w:r>
    </w:p>
    <w:p w:rsidR="00314C6D" w:rsidRDefault="00314C6D" w:rsidP="00314C6D">
      <w:pPr>
        <w:pStyle w:val="NoSpacing"/>
        <w:rPr>
          <w:lang w:val="en-GB"/>
        </w:rPr>
      </w:pPr>
      <w:bookmarkStart w:id="0" w:name="_GoBack"/>
      <w:bookmarkEnd w:id="0"/>
    </w:p>
    <w:p w:rsidR="00314C6D" w:rsidRDefault="00314C6D" w:rsidP="00314C6D">
      <w:pPr>
        <w:pStyle w:val="NoSpacing"/>
        <w:rPr>
          <w:lang w:val="en-GB"/>
        </w:rPr>
      </w:pPr>
      <w:r>
        <w:rPr>
          <w:lang w:val="en-GB"/>
        </w:rPr>
        <w:t xml:space="preserve">ASC organizes four workshops in Asia and Chile to </w:t>
      </w:r>
      <w:r w:rsidR="00E15076">
        <w:rPr>
          <w:lang w:val="en-GB"/>
        </w:rPr>
        <w:t>receive</w:t>
      </w:r>
      <w:r>
        <w:rPr>
          <w:lang w:val="en-GB"/>
        </w:rPr>
        <w:t xml:space="preserve"> feedback </w:t>
      </w:r>
      <w:r w:rsidR="00F11BC1">
        <w:rPr>
          <w:lang w:val="en-GB"/>
        </w:rPr>
        <w:t xml:space="preserve">from stakeholders </w:t>
      </w:r>
      <w:r>
        <w:rPr>
          <w:lang w:val="en-GB"/>
        </w:rPr>
        <w:t xml:space="preserve">on the content of the </w:t>
      </w:r>
      <w:r w:rsidR="00F11BC1">
        <w:rPr>
          <w:lang w:val="en-GB"/>
        </w:rPr>
        <w:t>initial draft.</w:t>
      </w:r>
    </w:p>
    <w:p w:rsidR="00F11BC1" w:rsidRDefault="00F11BC1" w:rsidP="00314C6D">
      <w:pPr>
        <w:pStyle w:val="NoSpacing"/>
        <w:rPr>
          <w:lang w:val="en-GB"/>
        </w:rPr>
      </w:pPr>
    </w:p>
    <w:p w:rsidR="00F11BC1" w:rsidRDefault="00F11BC1" w:rsidP="00314C6D">
      <w:pPr>
        <w:pStyle w:val="NoSpacing"/>
        <w:rPr>
          <w:lang w:val="en-GB"/>
        </w:rPr>
      </w:pPr>
      <w:r>
        <w:rPr>
          <w:lang w:val="en-GB"/>
        </w:rPr>
        <w:t>Details of the workshops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074"/>
        <w:gridCol w:w="2183"/>
        <w:gridCol w:w="2183"/>
      </w:tblGrid>
      <w:tr w:rsidR="00F11BC1" w:rsidTr="00681D60">
        <w:tc>
          <w:tcPr>
            <w:tcW w:w="2802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11BC1">
              <w:rPr>
                <w:rFonts w:asciiTheme="minorHAnsi" w:hAnsiTheme="minorHAnsi" w:cstheme="minorHAnsi"/>
                <w:b/>
                <w:sz w:val="22"/>
              </w:rPr>
              <w:t>Workshop</w:t>
            </w:r>
          </w:p>
        </w:tc>
        <w:tc>
          <w:tcPr>
            <w:tcW w:w="2074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11BC1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2183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11BC1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2183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11BC1">
              <w:rPr>
                <w:rFonts w:asciiTheme="minorHAnsi" w:hAnsiTheme="minorHAnsi" w:cstheme="minorHAnsi"/>
                <w:b/>
                <w:sz w:val="22"/>
              </w:rPr>
              <w:t>Venue</w:t>
            </w:r>
          </w:p>
        </w:tc>
      </w:tr>
      <w:tr w:rsidR="00F11BC1" w:rsidTr="00681D60">
        <w:tc>
          <w:tcPr>
            <w:tcW w:w="2802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Workshop Bangkok</w:t>
            </w:r>
          </w:p>
        </w:tc>
        <w:tc>
          <w:tcPr>
            <w:tcW w:w="2074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4 August 2015</w:t>
            </w:r>
          </w:p>
        </w:tc>
        <w:tc>
          <w:tcPr>
            <w:tcW w:w="2183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(lunch is included)</w:t>
            </w:r>
          </w:p>
        </w:tc>
        <w:tc>
          <w:tcPr>
            <w:tcW w:w="2183" w:type="dxa"/>
            <w:vAlign w:val="center"/>
          </w:tcPr>
          <w:p w:rsidR="00F11BC1" w:rsidRPr="00F11BC1" w:rsidRDefault="002F74A2" w:rsidP="00681D60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To be announced via </w:t>
            </w:r>
            <w:hyperlink r:id="rId7" w:history="1">
              <w:r w:rsidR="005D46AF" w:rsidRPr="00D20E8A">
                <w:rPr>
                  <w:rStyle w:val="Hyperlink"/>
                  <w:rFonts w:ascii="Calibri" w:hAnsi="Calibri" w:cs="Calibri"/>
                  <w:i/>
                </w:rPr>
                <w:t>ASC website</w:t>
              </w:r>
            </w:hyperlink>
          </w:p>
        </w:tc>
      </w:tr>
      <w:tr w:rsidR="00F11BC1" w:rsidRPr="002F74A2" w:rsidTr="00681D60">
        <w:tc>
          <w:tcPr>
            <w:tcW w:w="2802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Workshop Ho Chi Minh City</w:t>
            </w:r>
          </w:p>
        </w:tc>
        <w:tc>
          <w:tcPr>
            <w:tcW w:w="2074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5 August 2015</w:t>
            </w:r>
          </w:p>
        </w:tc>
        <w:tc>
          <w:tcPr>
            <w:tcW w:w="2183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(lunch is included)</w:t>
            </w:r>
          </w:p>
        </w:tc>
        <w:tc>
          <w:tcPr>
            <w:tcW w:w="2183" w:type="dxa"/>
            <w:vAlign w:val="center"/>
          </w:tcPr>
          <w:p w:rsidR="002F74A2" w:rsidRPr="002F74A2" w:rsidRDefault="002F74A2" w:rsidP="002F74A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2F74A2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EDENSTAR HOTEL</w:t>
            </w:r>
          </w:p>
          <w:p w:rsidR="00F11BC1" w:rsidRPr="002F74A2" w:rsidRDefault="002F74A2" w:rsidP="002F74A2">
            <w:pPr>
              <w:jc w:val="both"/>
              <w:rPr>
                <w:rFonts w:ascii="Times New Roman" w:hAnsi="Times New Roman" w:cs="Times New Roman"/>
                <w:b/>
                <w:bCs/>
                <w:color w:val="996600"/>
                <w:sz w:val="22"/>
                <w:lang w:val="en-US"/>
              </w:rPr>
            </w:pPr>
            <w:r w:rsidRPr="002F74A2">
              <w:rPr>
                <w:rFonts w:asciiTheme="minorHAnsi" w:hAnsiTheme="minorHAnsi" w:cstheme="minorHAnsi"/>
                <w:bCs/>
                <w:sz w:val="22"/>
                <w:lang w:val="en-US"/>
              </w:rPr>
              <w:t>Add</w:t>
            </w: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>ress</w:t>
            </w:r>
            <w:r w:rsidRPr="002F74A2">
              <w:rPr>
                <w:rFonts w:asciiTheme="minorHAnsi" w:hAnsiTheme="minorHAnsi" w:cstheme="minorHAnsi"/>
                <w:bCs/>
                <w:sz w:val="22"/>
                <w:lang w:val="en-US"/>
              </w:rPr>
              <w:t>: 38 Bui Thi Xuan str.,</w:t>
            </w: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r w:rsidRPr="002F74A2">
              <w:rPr>
                <w:rFonts w:asciiTheme="minorHAnsi" w:hAnsiTheme="minorHAnsi" w:cstheme="minorHAnsi"/>
                <w:bCs/>
                <w:sz w:val="22"/>
                <w:lang w:val="en-US"/>
              </w:rPr>
              <w:t>Ben Thanh Ward, Dist.1, HCMC</w:t>
            </w:r>
          </w:p>
        </w:tc>
      </w:tr>
      <w:tr w:rsidR="00F11BC1" w:rsidTr="00681D60">
        <w:tc>
          <w:tcPr>
            <w:tcW w:w="2802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Workshop Guangzhou</w:t>
            </w:r>
          </w:p>
        </w:tc>
        <w:tc>
          <w:tcPr>
            <w:tcW w:w="2074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7 August 2015</w:t>
            </w:r>
          </w:p>
        </w:tc>
        <w:tc>
          <w:tcPr>
            <w:tcW w:w="2183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(lunch is included)</w:t>
            </w:r>
          </w:p>
        </w:tc>
        <w:tc>
          <w:tcPr>
            <w:tcW w:w="2183" w:type="dxa"/>
            <w:vAlign w:val="center"/>
          </w:tcPr>
          <w:p w:rsidR="00F11BC1" w:rsidRPr="002F74A2" w:rsidRDefault="002F74A2" w:rsidP="002F74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2F74A2">
              <w:rPr>
                <w:rFonts w:asciiTheme="minorHAnsi" w:hAnsiTheme="minorHAnsi" w:cstheme="minorHAnsi"/>
                <w:b/>
                <w:sz w:val="22"/>
                <w:szCs w:val="20"/>
              </w:rPr>
              <w:t>JIANGUA HOTEL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2F74A2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Address: 172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Linhe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Road C</w:t>
            </w:r>
            <w:r w:rsidRPr="002F74A2">
              <w:rPr>
                <w:rFonts w:asciiTheme="minorHAnsi" w:hAnsiTheme="minorHAnsi" w:cstheme="minorHAnsi"/>
                <w:sz w:val="22"/>
                <w:szCs w:val="20"/>
              </w:rPr>
              <w:t>entral,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Tianhe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District, Guangzhou</w:t>
            </w:r>
          </w:p>
        </w:tc>
      </w:tr>
      <w:tr w:rsidR="00F11BC1" w:rsidTr="00681D60">
        <w:tc>
          <w:tcPr>
            <w:tcW w:w="2802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Workshop Santiago</w:t>
            </w:r>
          </w:p>
        </w:tc>
        <w:tc>
          <w:tcPr>
            <w:tcW w:w="2074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11 August 2015</w:t>
            </w:r>
          </w:p>
        </w:tc>
        <w:tc>
          <w:tcPr>
            <w:tcW w:w="2183" w:type="dxa"/>
            <w:vAlign w:val="center"/>
          </w:tcPr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F11BC1" w:rsidRPr="00F11BC1" w:rsidRDefault="00F11BC1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(lunch is included)</w:t>
            </w:r>
          </w:p>
        </w:tc>
        <w:tc>
          <w:tcPr>
            <w:tcW w:w="2183" w:type="dxa"/>
            <w:vAlign w:val="center"/>
          </w:tcPr>
          <w:p w:rsidR="00F11BC1" w:rsidRPr="00F11BC1" w:rsidRDefault="002F74A2" w:rsidP="00681D60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T</w:t>
            </w:r>
            <w:r w:rsidRPr="005D46AF">
              <w:rPr>
                <w:rFonts w:asciiTheme="minorHAnsi" w:hAnsiTheme="minorHAnsi" w:cstheme="minorHAnsi"/>
                <w:i/>
                <w:sz w:val="22"/>
              </w:rPr>
              <w:t xml:space="preserve">o be announced via </w:t>
            </w:r>
            <w:hyperlink r:id="rId8" w:history="1">
              <w:r w:rsidR="005D46AF" w:rsidRPr="00D20E8A">
                <w:rPr>
                  <w:rStyle w:val="Hyperlink"/>
                  <w:rFonts w:ascii="Calibri" w:hAnsi="Calibri" w:cs="Calibri"/>
                  <w:i/>
                </w:rPr>
                <w:t>ASC website</w:t>
              </w:r>
            </w:hyperlink>
          </w:p>
        </w:tc>
      </w:tr>
    </w:tbl>
    <w:p w:rsidR="00F11BC1" w:rsidRDefault="00F11BC1" w:rsidP="00314C6D">
      <w:pPr>
        <w:pStyle w:val="NoSpacing"/>
        <w:rPr>
          <w:lang w:val="en-GB"/>
        </w:rPr>
      </w:pPr>
    </w:p>
    <w:p w:rsidR="00F11BC1" w:rsidRDefault="00F11BC1" w:rsidP="00314C6D">
      <w:pPr>
        <w:pStyle w:val="NoSpacing"/>
        <w:rPr>
          <w:lang w:val="en-GB"/>
        </w:rPr>
      </w:pPr>
      <w:r>
        <w:rPr>
          <w:lang w:val="en-GB"/>
        </w:rPr>
        <w:t xml:space="preserve">Registration can be done by filling in the registration form on the next page, and return the document to </w:t>
      </w:r>
      <w:hyperlink r:id="rId9" w:history="1">
        <w:r w:rsidRPr="0098542D">
          <w:rPr>
            <w:rStyle w:val="Hyperlink"/>
            <w:lang w:val="en-GB"/>
          </w:rPr>
          <w:t>standards@asc-aqua.org</w:t>
        </w:r>
      </w:hyperlink>
      <w:r>
        <w:rPr>
          <w:lang w:val="en-GB"/>
        </w:rPr>
        <w:t>.</w:t>
      </w:r>
    </w:p>
    <w:p w:rsidR="00F11BC1" w:rsidRPr="00681D60" w:rsidRDefault="00F11BC1" w:rsidP="00681D60">
      <w:pPr>
        <w:pStyle w:val="NoSpacing"/>
        <w:numPr>
          <w:ilvl w:val="0"/>
          <w:numId w:val="1"/>
        </w:numPr>
        <w:rPr>
          <w:i/>
          <w:lang w:val="en-GB"/>
        </w:rPr>
      </w:pPr>
      <w:r w:rsidRPr="00681D60">
        <w:rPr>
          <w:i/>
          <w:lang w:val="en-GB"/>
        </w:rPr>
        <w:t>Participation is free of charge and lunch will be provided by organizer.</w:t>
      </w:r>
    </w:p>
    <w:p w:rsidR="00F11BC1" w:rsidRPr="00830103" w:rsidRDefault="00F11BC1" w:rsidP="00314C6D">
      <w:pPr>
        <w:pStyle w:val="NoSpacing"/>
        <w:numPr>
          <w:ilvl w:val="0"/>
          <w:numId w:val="1"/>
        </w:numPr>
        <w:rPr>
          <w:i/>
          <w:lang w:val="en-GB"/>
        </w:rPr>
      </w:pPr>
      <w:r w:rsidRPr="00681D60">
        <w:rPr>
          <w:i/>
          <w:lang w:val="en-GB"/>
        </w:rPr>
        <w:t>Participants must arrange their own travel and accommodation.</w:t>
      </w:r>
    </w:p>
    <w:p w:rsidR="00F11BC1" w:rsidRDefault="00F11BC1" w:rsidP="00314C6D">
      <w:pPr>
        <w:pStyle w:val="NoSpacing"/>
        <w:rPr>
          <w:lang w:val="en-GB"/>
        </w:rPr>
      </w:pPr>
      <w:r>
        <w:rPr>
          <w:lang w:val="en-GB"/>
        </w:rPr>
        <w:t xml:space="preserve">For questions and/or clarifications, please do not hesitate to contact me via </w:t>
      </w:r>
      <w:hyperlink r:id="rId10" w:history="1">
        <w:r w:rsidRPr="0098542D">
          <w:rPr>
            <w:rStyle w:val="Hyperlink"/>
            <w:lang w:val="en-GB"/>
          </w:rPr>
          <w:t>standards@asc-aqua.org</w:t>
        </w:r>
      </w:hyperlink>
      <w:r>
        <w:rPr>
          <w:lang w:val="en-GB"/>
        </w:rPr>
        <w:t>.</w:t>
      </w:r>
    </w:p>
    <w:p w:rsidR="00681D60" w:rsidRDefault="00681D60" w:rsidP="00314C6D">
      <w:pPr>
        <w:pStyle w:val="NoSpacing"/>
        <w:rPr>
          <w:lang w:val="en-GB"/>
        </w:rPr>
      </w:pPr>
    </w:p>
    <w:p w:rsidR="00C95963" w:rsidRDefault="00E15076" w:rsidP="00314C6D">
      <w:pPr>
        <w:pStyle w:val="NoSpacing"/>
        <w:rPr>
          <w:lang w:val="en-GB"/>
        </w:rPr>
      </w:pPr>
      <w:r>
        <w:rPr>
          <w:lang w:val="en-GB"/>
        </w:rPr>
        <w:t>More information on the ASC Responsible Feed Project</w:t>
      </w:r>
      <w:r w:rsidR="00C95963">
        <w:rPr>
          <w:lang w:val="en-GB"/>
        </w:rPr>
        <w:t xml:space="preserve"> can be found on the </w:t>
      </w:r>
      <w:hyperlink r:id="rId11" w:history="1">
        <w:r w:rsidR="00C95963" w:rsidRPr="00C95963">
          <w:rPr>
            <w:rStyle w:val="Hyperlink"/>
            <w:lang w:val="en-GB"/>
          </w:rPr>
          <w:t>ASC website</w:t>
        </w:r>
      </w:hyperlink>
      <w:r w:rsidR="00C95963">
        <w:rPr>
          <w:lang w:val="en-GB"/>
        </w:rPr>
        <w:t xml:space="preserve">. </w:t>
      </w:r>
    </w:p>
    <w:p w:rsidR="00681D60" w:rsidRDefault="00681D60" w:rsidP="00314C6D">
      <w:pPr>
        <w:pStyle w:val="NoSpacing"/>
        <w:rPr>
          <w:lang w:val="en-GB"/>
        </w:rPr>
      </w:pPr>
      <w:r>
        <w:rPr>
          <w:lang w:val="en-GB"/>
        </w:rPr>
        <w:t xml:space="preserve">We are looking forward to see </w:t>
      </w:r>
      <w:r w:rsidR="002F74A2">
        <w:rPr>
          <w:lang w:val="en-GB"/>
        </w:rPr>
        <w:t xml:space="preserve">you </w:t>
      </w:r>
      <w:r>
        <w:rPr>
          <w:lang w:val="en-GB"/>
        </w:rPr>
        <w:t>at one of the workshops!</w:t>
      </w:r>
    </w:p>
    <w:p w:rsidR="00681D60" w:rsidRDefault="00681D60" w:rsidP="00314C6D">
      <w:pPr>
        <w:pStyle w:val="NoSpacing"/>
        <w:rPr>
          <w:lang w:val="en-GB"/>
        </w:rPr>
      </w:pPr>
    </w:p>
    <w:p w:rsidR="00681D60" w:rsidRDefault="00681D60" w:rsidP="00314C6D">
      <w:pPr>
        <w:pStyle w:val="NoSpacing"/>
        <w:rPr>
          <w:lang w:val="en-GB"/>
        </w:rPr>
      </w:pPr>
      <w:r>
        <w:rPr>
          <w:lang w:val="en-GB"/>
        </w:rPr>
        <w:t>Kind regards,</w:t>
      </w:r>
    </w:p>
    <w:p w:rsidR="00681D60" w:rsidRDefault="00681D60" w:rsidP="00314C6D">
      <w:pPr>
        <w:pStyle w:val="NoSpacing"/>
        <w:rPr>
          <w:lang w:val="en-GB"/>
        </w:rPr>
      </w:pPr>
      <w:r>
        <w:rPr>
          <w:lang w:val="en-GB"/>
        </w:rPr>
        <w:t>Michiel Fransen</w:t>
      </w:r>
    </w:p>
    <w:p w:rsidR="00681D60" w:rsidRDefault="00681D60" w:rsidP="00314C6D">
      <w:pPr>
        <w:pStyle w:val="NoSpacing"/>
        <w:rPr>
          <w:lang w:val="en-GB"/>
        </w:rPr>
      </w:pPr>
    </w:p>
    <w:p w:rsidR="00314C6D" w:rsidRPr="00FC7032" w:rsidRDefault="00681D60" w:rsidP="00314C6D">
      <w:pPr>
        <w:pStyle w:val="NoSpacing"/>
        <w:rPr>
          <w:color w:val="459B84"/>
          <w:lang w:val="en-GB"/>
        </w:rPr>
      </w:pPr>
      <w:r w:rsidRPr="00FC7032">
        <w:rPr>
          <w:color w:val="459B84"/>
          <w:lang w:val="en-GB"/>
        </w:rPr>
        <w:t>Standards and Certification Coordinator &amp; Secretary of ASC Responsible Feed Project</w:t>
      </w:r>
      <w:r w:rsidR="00F11BC1" w:rsidRPr="00FC7032">
        <w:rPr>
          <w:color w:val="459B84"/>
          <w:lang w:val="en-GB"/>
        </w:rPr>
        <w:t xml:space="preserve"> </w:t>
      </w:r>
    </w:p>
    <w:p w:rsidR="00681D60" w:rsidRPr="00C95963" w:rsidRDefault="00681D60" w:rsidP="00314C6D">
      <w:pPr>
        <w:pStyle w:val="NoSpacing"/>
        <w:rPr>
          <w:b/>
          <w:color w:val="459B84"/>
          <w:lang w:val="en-GB"/>
        </w:rPr>
      </w:pPr>
      <w:r w:rsidRPr="00FC7032">
        <w:rPr>
          <w:b/>
          <w:color w:val="459B84"/>
          <w:lang w:val="en-GB"/>
        </w:rPr>
        <w:t>Aquaculture Stewardship Council</w:t>
      </w:r>
    </w:p>
    <w:p w:rsidR="00681D60" w:rsidRPr="00C95963" w:rsidRDefault="00681D60" w:rsidP="00FC7032">
      <w:pPr>
        <w:pStyle w:val="NoSpacing"/>
        <w:jc w:val="center"/>
        <w:rPr>
          <w:rFonts w:ascii="Perpetua Titling MT" w:hAnsi="Perpetua Titling MT"/>
          <w:b/>
          <w:color w:val="459B84"/>
          <w:sz w:val="32"/>
          <w:lang w:val="en-GB"/>
        </w:rPr>
      </w:pPr>
      <w:r w:rsidRPr="00C95963">
        <w:rPr>
          <w:rFonts w:ascii="Perpetua Titling MT" w:hAnsi="Perpetua Titling MT"/>
          <w:b/>
          <w:color w:val="459B84"/>
          <w:sz w:val="32"/>
          <w:lang w:val="en-GB"/>
        </w:rPr>
        <w:lastRenderedPageBreak/>
        <w:t>REGISTRATION FORM</w:t>
      </w:r>
    </w:p>
    <w:p w:rsidR="00C95963" w:rsidRPr="00FC7032" w:rsidRDefault="00C95963" w:rsidP="00FC7032">
      <w:pPr>
        <w:pStyle w:val="NoSpacing"/>
        <w:jc w:val="center"/>
        <w:rPr>
          <w:rFonts w:ascii="Perpetua Titling MT" w:hAnsi="Perpetua Titling MT"/>
          <w:b/>
          <w:color w:val="459B84"/>
          <w:sz w:val="28"/>
          <w:lang w:val="en-GB"/>
        </w:rPr>
      </w:pPr>
    </w:p>
    <w:p w:rsidR="00C95963" w:rsidRPr="00681D60" w:rsidRDefault="00C95963" w:rsidP="00C95963">
      <w:pPr>
        <w:pStyle w:val="NoSpacing"/>
        <w:jc w:val="center"/>
        <w:rPr>
          <w:b/>
          <w:color w:val="459B84"/>
          <w:sz w:val="24"/>
          <w:lang w:val="en-GB"/>
        </w:rPr>
      </w:pPr>
      <w:r w:rsidRPr="00681D60">
        <w:rPr>
          <w:b/>
          <w:color w:val="459B84"/>
          <w:sz w:val="24"/>
          <w:lang w:val="en-GB"/>
        </w:rPr>
        <w:t>Stakeholder workshop on the Initial Draft of the ASC Responsible Feed Standard</w:t>
      </w:r>
    </w:p>
    <w:p w:rsidR="00681D60" w:rsidRDefault="00681D60" w:rsidP="00314C6D">
      <w:pPr>
        <w:pStyle w:val="NoSpacing"/>
        <w:rPr>
          <w:lang w:val="en-GB"/>
        </w:rPr>
      </w:pPr>
    </w:p>
    <w:p w:rsidR="00FC7032" w:rsidRDefault="00FC7032" w:rsidP="00314C6D">
      <w:pPr>
        <w:pStyle w:val="NoSpacing"/>
        <w:rPr>
          <w:b/>
          <w:lang w:val="en-GB"/>
        </w:rPr>
      </w:pPr>
    </w:p>
    <w:p w:rsidR="00FC7032" w:rsidRDefault="00FC7032" w:rsidP="00E15076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Please complete your personal details:</w:t>
      </w:r>
    </w:p>
    <w:p w:rsidR="00FC7032" w:rsidRDefault="00FC7032" w:rsidP="00314C6D">
      <w:pPr>
        <w:pStyle w:val="NoSpacing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FC7032" w:rsidTr="00FC7032">
        <w:tc>
          <w:tcPr>
            <w:tcW w:w="3652" w:type="dxa"/>
            <w:vAlign w:val="center"/>
          </w:tcPr>
          <w:p w:rsidR="00FC7032" w:rsidRDefault="00FC7032" w:rsidP="00FC7032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Full name*: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Default="00FC7032" w:rsidP="00FC7032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Company/organization*: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Default="00FC7032" w:rsidP="00FC7032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Function: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Default="00FC7032" w:rsidP="00FC7032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 address*: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Pr="00FC7032" w:rsidRDefault="00FC7032" w:rsidP="00FC7032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Telephone number </w:t>
            </w:r>
            <w:r w:rsidRPr="00FC7032">
              <w:rPr>
                <w:b/>
                <w:i/>
                <w:lang w:val="en-GB"/>
              </w:rPr>
              <w:t>(+ country code)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</w:tbl>
    <w:p w:rsidR="00FC7032" w:rsidRPr="00FC7032" w:rsidRDefault="00E15076" w:rsidP="00314C6D">
      <w:pPr>
        <w:pStyle w:val="NoSpacing"/>
        <w:rPr>
          <w:i/>
          <w:sz w:val="20"/>
          <w:lang w:val="en-GB"/>
        </w:rPr>
      </w:pPr>
      <w:r>
        <w:rPr>
          <w:i/>
          <w:sz w:val="20"/>
          <w:lang w:val="en-GB"/>
        </w:rPr>
        <w:t>*) re</w:t>
      </w:r>
      <w:r w:rsidR="00FC7032" w:rsidRPr="00FC7032">
        <w:rPr>
          <w:i/>
          <w:sz w:val="20"/>
          <w:lang w:val="en-GB"/>
        </w:rPr>
        <w:t>quired field.</w:t>
      </w:r>
    </w:p>
    <w:p w:rsidR="00FC7032" w:rsidRDefault="00FC7032" w:rsidP="00314C6D">
      <w:pPr>
        <w:pStyle w:val="NoSpacing"/>
        <w:rPr>
          <w:b/>
          <w:lang w:val="en-GB"/>
        </w:rPr>
      </w:pPr>
    </w:p>
    <w:p w:rsidR="00681D60" w:rsidRDefault="00681D60" w:rsidP="00314C6D">
      <w:pPr>
        <w:pStyle w:val="NoSpacing"/>
        <w:rPr>
          <w:lang w:val="en-GB"/>
        </w:rPr>
      </w:pPr>
    </w:p>
    <w:p w:rsidR="00E15076" w:rsidRPr="00E15076" w:rsidRDefault="00FC7032" w:rsidP="00E15076">
      <w:pPr>
        <w:pStyle w:val="NoSpacing"/>
        <w:numPr>
          <w:ilvl w:val="0"/>
          <w:numId w:val="2"/>
        </w:numPr>
        <w:rPr>
          <w:b/>
          <w:lang w:val="en-GB"/>
        </w:rPr>
      </w:pPr>
      <w:r w:rsidRPr="00FC7032">
        <w:rPr>
          <w:b/>
          <w:lang w:val="en-GB"/>
        </w:rPr>
        <w:t xml:space="preserve">Please cross the box </w:t>
      </w:r>
      <w:r>
        <w:rPr>
          <w:b/>
          <w:lang w:val="en-GB"/>
        </w:rPr>
        <w:t xml:space="preserve">(“X”) </w:t>
      </w:r>
      <w:r w:rsidRPr="00FC7032">
        <w:rPr>
          <w:b/>
          <w:lang w:val="en-GB"/>
        </w:rPr>
        <w:t>of your preferred workshop:</w:t>
      </w:r>
    </w:p>
    <w:p w:rsidR="00FC7032" w:rsidRPr="00FC7032" w:rsidRDefault="00FC7032" w:rsidP="00314C6D">
      <w:pPr>
        <w:pStyle w:val="NoSpacing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492"/>
      </w:tblGrid>
      <w:tr w:rsidR="00FC7032" w:rsidRPr="00FC7032" w:rsidTr="00FC7032">
        <w:trPr>
          <w:trHeight w:val="263"/>
        </w:trPr>
        <w:tc>
          <w:tcPr>
            <w:tcW w:w="3652" w:type="dxa"/>
            <w:vAlign w:val="center"/>
          </w:tcPr>
          <w:p w:rsidR="00FC7032" w:rsidRPr="00FC7032" w:rsidRDefault="00FC7032" w:rsidP="00E15076">
            <w:pPr>
              <w:pStyle w:val="NoSpacing"/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preference*:</w:t>
            </w:r>
          </w:p>
        </w:tc>
        <w:tc>
          <w:tcPr>
            <w:tcW w:w="4492" w:type="dxa"/>
            <w:vAlign w:val="center"/>
          </w:tcPr>
          <w:p w:rsidR="00FC7032" w:rsidRPr="00FC7032" w:rsidRDefault="00FC7032" w:rsidP="00E15076">
            <w:pPr>
              <w:pStyle w:val="NoSpacing"/>
              <w:spacing w:line="360" w:lineRule="auto"/>
              <w:rPr>
                <w:b/>
                <w:lang w:val="en-GB"/>
              </w:rPr>
            </w:pPr>
            <w:r w:rsidRPr="00FC7032">
              <w:rPr>
                <w:b/>
                <w:lang w:val="en-GB"/>
              </w:rPr>
              <w:t>Workshop</w:t>
            </w:r>
            <w:r>
              <w:rPr>
                <w:b/>
                <w:lang w:val="en-GB"/>
              </w:rPr>
              <w:t>:</w:t>
            </w:r>
          </w:p>
        </w:tc>
      </w:tr>
      <w:tr w:rsidR="00FC7032" w:rsidTr="00E15076">
        <w:trPr>
          <w:trHeight w:val="277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Workshop Bangkok</w:t>
            </w:r>
          </w:p>
        </w:tc>
      </w:tr>
      <w:tr w:rsidR="00FC7032" w:rsidTr="00E15076">
        <w:trPr>
          <w:trHeight w:val="263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Workshop Ho Chi Minh City</w:t>
            </w:r>
          </w:p>
        </w:tc>
      </w:tr>
      <w:tr w:rsidR="00FC7032" w:rsidTr="00E15076">
        <w:trPr>
          <w:trHeight w:val="277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Workshop Guangzhou</w:t>
            </w:r>
          </w:p>
        </w:tc>
      </w:tr>
      <w:tr w:rsidR="00FC7032" w:rsidTr="00E15076">
        <w:trPr>
          <w:trHeight w:val="277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>Workshop Santiago</w:t>
            </w:r>
          </w:p>
        </w:tc>
      </w:tr>
    </w:tbl>
    <w:p w:rsidR="00FC7032" w:rsidRPr="00FC7032" w:rsidRDefault="00E15076" w:rsidP="00FC7032">
      <w:pPr>
        <w:pStyle w:val="NoSpacing"/>
        <w:rPr>
          <w:i/>
          <w:sz w:val="20"/>
          <w:lang w:val="en-GB"/>
        </w:rPr>
      </w:pPr>
      <w:r>
        <w:rPr>
          <w:i/>
          <w:sz w:val="20"/>
          <w:lang w:val="en-GB"/>
        </w:rPr>
        <w:t>*) r</w:t>
      </w:r>
      <w:r w:rsidR="00FC7032" w:rsidRPr="00FC7032">
        <w:rPr>
          <w:i/>
          <w:sz w:val="20"/>
          <w:lang w:val="en-GB"/>
        </w:rPr>
        <w:t>equired field.</w:t>
      </w:r>
    </w:p>
    <w:p w:rsidR="00FC7032" w:rsidRDefault="00FC7032" w:rsidP="00314C6D">
      <w:pPr>
        <w:pStyle w:val="NoSpacing"/>
        <w:rPr>
          <w:lang w:val="en-GB"/>
        </w:rPr>
      </w:pPr>
    </w:p>
    <w:p w:rsidR="00FC7032" w:rsidRDefault="00FC7032" w:rsidP="00314C6D">
      <w:pPr>
        <w:pStyle w:val="NoSpacing"/>
        <w:rPr>
          <w:lang w:val="en-GB"/>
        </w:rPr>
      </w:pPr>
    </w:p>
    <w:p w:rsidR="00FC7032" w:rsidRPr="00E15076" w:rsidRDefault="00FC7032" w:rsidP="00E15076">
      <w:pPr>
        <w:pStyle w:val="NoSpacing"/>
        <w:numPr>
          <w:ilvl w:val="0"/>
          <w:numId w:val="2"/>
        </w:numPr>
        <w:rPr>
          <w:b/>
          <w:lang w:val="en-GB"/>
        </w:rPr>
      </w:pPr>
      <w:r w:rsidRPr="00E15076">
        <w:rPr>
          <w:b/>
          <w:lang w:val="en-GB"/>
        </w:rPr>
        <w:t xml:space="preserve">Please return the filled-in document to </w:t>
      </w:r>
      <w:hyperlink r:id="rId12" w:history="1">
        <w:r w:rsidRPr="00E15076">
          <w:rPr>
            <w:rStyle w:val="Hyperlink"/>
            <w:b/>
            <w:lang w:val="en-GB"/>
          </w:rPr>
          <w:t>standards@asc-aqua.org</w:t>
        </w:r>
      </w:hyperlink>
      <w:r w:rsidRPr="00E15076">
        <w:rPr>
          <w:b/>
          <w:lang w:val="en-GB"/>
        </w:rPr>
        <w:t>.</w:t>
      </w:r>
    </w:p>
    <w:p w:rsidR="00681D60" w:rsidRDefault="00681D60" w:rsidP="00314C6D">
      <w:pPr>
        <w:pStyle w:val="NoSpacing"/>
        <w:rPr>
          <w:lang w:val="en-GB"/>
        </w:rPr>
      </w:pPr>
    </w:p>
    <w:p w:rsidR="00E15076" w:rsidRDefault="00E15076" w:rsidP="00314C6D">
      <w:pPr>
        <w:pStyle w:val="NoSpacing"/>
        <w:rPr>
          <w:lang w:val="en-GB"/>
        </w:rPr>
      </w:pPr>
    </w:p>
    <w:p w:rsidR="00FC7032" w:rsidRDefault="00FC7032" w:rsidP="00314C6D">
      <w:pPr>
        <w:pStyle w:val="NoSpacing"/>
        <w:rPr>
          <w:lang w:val="en-GB"/>
        </w:rPr>
      </w:pPr>
    </w:p>
    <w:p w:rsidR="00FC7032" w:rsidRPr="00FC7032" w:rsidRDefault="00FC7032" w:rsidP="00FC7032">
      <w:pPr>
        <w:pStyle w:val="NoSpacing"/>
        <w:jc w:val="center"/>
        <w:rPr>
          <w:sz w:val="28"/>
          <w:lang w:val="en-GB"/>
        </w:rPr>
      </w:pPr>
      <w:r w:rsidRPr="00FC7032">
        <w:rPr>
          <w:sz w:val="28"/>
          <w:lang w:val="en-GB"/>
        </w:rPr>
        <w:t>--</w:t>
      </w:r>
    </w:p>
    <w:p w:rsidR="00FC7032" w:rsidRPr="00314C6D" w:rsidRDefault="00FC7032" w:rsidP="00FC7032">
      <w:pPr>
        <w:pStyle w:val="NoSpacing"/>
        <w:jc w:val="center"/>
        <w:rPr>
          <w:lang w:val="en-GB"/>
        </w:rPr>
      </w:pPr>
    </w:p>
    <w:sectPr w:rsidR="00FC7032" w:rsidRPr="0031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CC7"/>
    <w:multiLevelType w:val="hybridMultilevel"/>
    <w:tmpl w:val="9BDA6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067AE"/>
    <w:multiLevelType w:val="hybridMultilevel"/>
    <w:tmpl w:val="2CD67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D"/>
    <w:rsid w:val="0019340F"/>
    <w:rsid w:val="002F74A2"/>
    <w:rsid w:val="00314C6D"/>
    <w:rsid w:val="005D46AF"/>
    <w:rsid w:val="00681D60"/>
    <w:rsid w:val="007C3B56"/>
    <w:rsid w:val="00830103"/>
    <w:rsid w:val="00C95963"/>
    <w:rsid w:val="00D20E8A"/>
    <w:rsid w:val="00E15076"/>
    <w:rsid w:val="00F11BC1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-aqua.org/index.cfm?act=tekst.item&amp;iid=311&amp;iids=313&amp;lng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c-aqua.org/index.cfm?act=tekst.item&amp;iid=311&amp;iids=313&amp;lng=1" TargetMode="External"/><Relationship Id="rId12" Type="http://schemas.openxmlformats.org/officeDocument/2006/relationships/hyperlink" Target="mailto:standards@asc-aqu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-aqua.org/index.cfm?act=tekst.item&amp;iid=311&amp;iids=313&amp;lng=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ndards@asc-aqu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ndards@asc-aqu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3450-908F-4FDD-9D54-EB816CCC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Fransen</dc:creator>
  <cp:lastModifiedBy>Michiel Fransen</cp:lastModifiedBy>
  <cp:revision>7</cp:revision>
  <dcterms:created xsi:type="dcterms:W3CDTF">2015-07-02T15:32:00Z</dcterms:created>
  <dcterms:modified xsi:type="dcterms:W3CDTF">2015-07-09T12:06:00Z</dcterms:modified>
</cp:coreProperties>
</file>