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36" w:rsidRPr="00AB179B" w:rsidRDefault="00DE5336" w:rsidP="00DE5336">
      <w:pPr>
        <w:pStyle w:val="NormalWeb"/>
        <w:spacing w:before="0" w:beforeAutospacing="0" w:after="0" w:afterAutospacing="0"/>
        <w:jc w:val="center"/>
        <w:rPr>
          <w:rFonts w:ascii="Cambria" w:hAnsi="Cambria" w:cs="Arial"/>
          <w:color w:val="000000"/>
          <w:sz w:val="40"/>
          <w:szCs w:val="40"/>
        </w:rPr>
      </w:pPr>
      <w:r w:rsidRPr="00AB179B">
        <w:rPr>
          <w:rFonts w:ascii="Cambria" w:hAnsi="Cambria" w:cs="Arial"/>
          <w:color w:val="000000"/>
          <w:sz w:val="40"/>
          <w:szCs w:val="40"/>
        </w:rPr>
        <w:t xml:space="preserve">Carlos M. </w:t>
      </w:r>
      <w:proofErr w:type="spellStart"/>
      <w:r w:rsidRPr="00AB179B">
        <w:rPr>
          <w:rFonts w:ascii="Cambria" w:hAnsi="Cambria" w:cs="Arial"/>
          <w:color w:val="000000"/>
          <w:sz w:val="40"/>
          <w:szCs w:val="40"/>
        </w:rPr>
        <w:t>Bastiand</w:t>
      </w:r>
      <w:proofErr w:type="spellEnd"/>
      <w:r w:rsidRPr="00AB179B">
        <w:rPr>
          <w:rFonts w:ascii="Cambria" w:hAnsi="Cambria" w:cs="Arial"/>
          <w:color w:val="000000"/>
          <w:sz w:val="40"/>
          <w:szCs w:val="40"/>
        </w:rPr>
        <w:t xml:space="preserve"> Granados</w:t>
      </w:r>
    </w:p>
    <w:p w:rsidR="00DE5336" w:rsidRPr="00AB179B" w:rsidRDefault="00DE5336" w:rsidP="00DE5336">
      <w:pPr>
        <w:pStyle w:val="NormalWeb"/>
        <w:spacing w:before="0" w:beforeAutospacing="0" w:after="0" w:afterAutospacing="0"/>
        <w:jc w:val="center"/>
        <w:rPr>
          <w:rFonts w:ascii="Cambria" w:hAnsi="Cambria" w:cs="Arial"/>
          <w:color w:val="000000"/>
          <w:sz w:val="32"/>
          <w:szCs w:val="32"/>
        </w:rPr>
      </w:pPr>
      <w:r w:rsidRPr="00AB179B">
        <w:rPr>
          <w:rFonts w:ascii="Cambria" w:hAnsi="Cambria" w:cs="Arial"/>
          <w:color w:val="000000"/>
          <w:sz w:val="32"/>
          <w:szCs w:val="32"/>
        </w:rPr>
        <w:t>Divulgador científico</w:t>
      </w:r>
    </w:p>
    <w:p w:rsidR="00DE5336" w:rsidRPr="00AB179B" w:rsidRDefault="00DE5336" w:rsidP="00DE5336">
      <w:pPr>
        <w:pStyle w:val="NormalWeb"/>
        <w:spacing w:before="0" w:beforeAutospacing="0" w:after="0" w:afterAutospacing="0"/>
        <w:jc w:val="center"/>
        <w:rPr>
          <w:rFonts w:ascii="Cambria" w:hAnsi="Cambria" w:cs="Arial"/>
          <w:color w:val="000000" w:themeColor="text1"/>
          <w:sz w:val="32"/>
          <w:szCs w:val="32"/>
        </w:rPr>
      </w:pPr>
      <w:r w:rsidRPr="00AB179B">
        <w:rPr>
          <w:rFonts w:ascii="Cambria" w:hAnsi="Cambria" w:cs="Arial"/>
          <w:color w:val="000000" w:themeColor="text1"/>
          <w:sz w:val="32"/>
          <w:szCs w:val="32"/>
        </w:rPr>
        <w:t xml:space="preserve">E-mail: </w:t>
      </w:r>
      <w:hyperlink r:id="rId9" w:history="1">
        <w:r w:rsidRPr="00AB179B">
          <w:rPr>
            <w:rStyle w:val="Hipervnculo"/>
            <w:rFonts w:ascii="Cambria" w:hAnsi="Cambria" w:cs="Arial"/>
            <w:color w:val="000000" w:themeColor="text1"/>
            <w:sz w:val="32"/>
            <w:szCs w:val="32"/>
            <w:u w:val="none"/>
          </w:rPr>
          <w:t>acosep@hotmail.com</w:t>
        </w:r>
      </w:hyperlink>
      <w:r w:rsidRPr="00AB179B">
        <w:rPr>
          <w:rFonts w:ascii="Cambria" w:hAnsi="Cambria" w:cs="Arial"/>
          <w:color w:val="000000" w:themeColor="text1"/>
          <w:sz w:val="32"/>
          <w:szCs w:val="32"/>
        </w:rPr>
        <w:t xml:space="preserve"> </w:t>
      </w:r>
    </w:p>
    <w:p w:rsidR="00DE5336" w:rsidRDefault="00DE5336" w:rsidP="00DE5336">
      <w:pPr>
        <w:pStyle w:val="NormalWeb"/>
        <w:spacing w:before="0" w:beforeAutospacing="0" w:after="0" w:afterAutospacing="0"/>
        <w:jc w:val="center"/>
        <w:rPr>
          <w:rFonts w:ascii="Cambria" w:hAnsi="Cambria" w:cs="Arial"/>
          <w:color w:val="000000"/>
          <w:sz w:val="32"/>
          <w:szCs w:val="32"/>
        </w:rPr>
      </w:pPr>
    </w:p>
    <w:p w:rsidR="00DE5336" w:rsidRPr="00AB179B" w:rsidRDefault="00DE5336" w:rsidP="00DE5336">
      <w:pPr>
        <w:pStyle w:val="NormalWeb"/>
        <w:spacing w:before="0" w:beforeAutospacing="0" w:after="0" w:afterAutospacing="0"/>
        <w:jc w:val="center"/>
        <w:rPr>
          <w:rFonts w:ascii="Cambria" w:hAnsi="Cambria" w:cs="Arial"/>
          <w:color w:val="000000"/>
          <w:sz w:val="32"/>
          <w:szCs w:val="32"/>
        </w:rPr>
      </w:pPr>
    </w:p>
    <w:p w:rsidR="00DE5336" w:rsidRPr="00AB179B" w:rsidRDefault="00DE5336" w:rsidP="00DE5336">
      <w:pPr>
        <w:spacing w:after="0" w:line="240" w:lineRule="auto"/>
        <w:jc w:val="center"/>
        <w:rPr>
          <w:rFonts w:ascii="Cambria" w:eastAsia="Times New Roman" w:hAnsi="Cambria" w:cs="Calibri"/>
          <w:b/>
          <w:color w:val="000000"/>
          <w:sz w:val="34"/>
          <w:szCs w:val="34"/>
          <w:lang w:val="es-ES_tradnl" w:eastAsia="es-ES_tradnl"/>
        </w:rPr>
      </w:pPr>
      <w:r>
        <w:rPr>
          <w:rFonts w:ascii="Cambria" w:eastAsia="Times New Roman" w:hAnsi="Cambria" w:cs="Calibri"/>
          <w:b/>
          <w:color w:val="000000"/>
          <w:sz w:val="34"/>
          <w:szCs w:val="34"/>
          <w:lang w:val="es-ES_tradnl" w:eastAsia="es-ES_tradnl"/>
        </w:rPr>
        <w:t xml:space="preserve">1.-  </w:t>
      </w:r>
      <w:r w:rsidRPr="00AB179B">
        <w:rPr>
          <w:rFonts w:ascii="Cambria" w:eastAsia="Times New Roman" w:hAnsi="Cambria" w:cs="Calibri"/>
          <w:b/>
          <w:color w:val="000000"/>
          <w:sz w:val="34"/>
          <w:szCs w:val="34"/>
          <w:lang w:val="es-ES_tradnl" w:eastAsia="es-ES_tradnl"/>
        </w:rPr>
        <w:t>¿Por qué las aguas del mar no se contaminan?</w:t>
      </w:r>
    </w:p>
    <w:p w:rsidR="00DE5336" w:rsidRPr="00AB179B" w:rsidRDefault="00DE5336" w:rsidP="00DE5336">
      <w:pPr>
        <w:spacing w:after="0" w:line="240" w:lineRule="auto"/>
        <w:jc w:val="center"/>
        <w:rPr>
          <w:rFonts w:ascii="Cambria" w:eastAsia="Times New Roman" w:hAnsi="Cambria" w:cs="Times New Roman"/>
          <w:b/>
          <w:sz w:val="28"/>
          <w:lang w:val="es-ES_tradnl" w:eastAsia="es-PE"/>
        </w:rPr>
      </w:pPr>
    </w:p>
    <w:p w:rsidR="00DE5336" w:rsidRPr="00AB179B" w:rsidRDefault="00DE5336" w:rsidP="00DE5336">
      <w:pPr>
        <w:numPr>
          <w:ilvl w:val="0"/>
          <w:numId w:val="7"/>
        </w:numPr>
        <w:spacing w:after="0" w:line="276" w:lineRule="auto"/>
        <w:ind w:left="567" w:hanging="567"/>
        <w:jc w:val="both"/>
        <w:rPr>
          <w:rFonts w:ascii="Cambria" w:eastAsia="Times New Roman" w:hAnsi="Cambria" w:cs="Calibri"/>
          <w:color w:val="000000"/>
          <w:sz w:val="26"/>
          <w:szCs w:val="26"/>
          <w:lang w:val="es-ES_tradnl" w:eastAsia="es-ES_tradnl"/>
        </w:rPr>
      </w:pPr>
      <w:r w:rsidRPr="00AB179B">
        <w:rPr>
          <w:rFonts w:ascii="Cambria" w:eastAsia="Times New Roman" w:hAnsi="Cambria" w:cs="Calibri"/>
          <w:color w:val="000000"/>
          <w:sz w:val="26"/>
          <w:szCs w:val="26"/>
          <w:lang w:val="es-ES_tradnl" w:eastAsia="es-ES_tradnl"/>
        </w:rPr>
        <w:t>Porque la sal es el único mineral que se disuelve con el agua.</w:t>
      </w:r>
    </w:p>
    <w:p w:rsidR="00DE5336" w:rsidRPr="00AB179B" w:rsidRDefault="00DE5336" w:rsidP="00DE5336">
      <w:pPr>
        <w:numPr>
          <w:ilvl w:val="0"/>
          <w:numId w:val="7"/>
        </w:numPr>
        <w:spacing w:after="0" w:line="276" w:lineRule="auto"/>
        <w:ind w:left="567" w:hanging="567"/>
        <w:jc w:val="both"/>
        <w:rPr>
          <w:rFonts w:ascii="Cambria" w:eastAsia="Times New Roman" w:hAnsi="Cambria" w:cs="Calibri"/>
          <w:color w:val="000000"/>
          <w:sz w:val="26"/>
          <w:szCs w:val="26"/>
          <w:lang w:val="es-ES_tradnl" w:eastAsia="es-ES_tradnl"/>
        </w:rPr>
      </w:pPr>
      <w:r w:rsidRPr="00AB179B">
        <w:rPr>
          <w:rFonts w:ascii="Cambria" w:eastAsia="Times New Roman" w:hAnsi="Cambria" w:cs="Calibri"/>
          <w:color w:val="000000"/>
          <w:sz w:val="26"/>
          <w:szCs w:val="26"/>
          <w:lang w:val="es-ES_tradnl" w:eastAsia="es-ES_tradnl"/>
        </w:rPr>
        <w:t>Porque el agua del mar tiene en cada litro 35 gramos de sal.</w:t>
      </w:r>
    </w:p>
    <w:p w:rsidR="00DE5336" w:rsidRPr="00AB179B" w:rsidRDefault="00DE5336" w:rsidP="00DE5336">
      <w:pPr>
        <w:numPr>
          <w:ilvl w:val="0"/>
          <w:numId w:val="7"/>
        </w:numPr>
        <w:spacing w:after="0" w:line="276" w:lineRule="auto"/>
        <w:ind w:left="567" w:hanging="567"/>
        <w:jc w:val="both"/>
        <w:rPr>
          <w:rFonts w:ascii="Cambria" w:eastAsia="Times New Roman" w:hAnsi="Cambria" w:cs="Calibri"/>
          <w:color w:val="000000"/>
          <w:sz w:val="26"/>
          <w:szCs w:val="26"/>
          <w:lang w:val="es-ES_tradnl" w:eastAsia="es-ES_tradnl"/>
        </w:rPr>
      </w:pPr>
      <w:r w:rsidRPr="00AB179B">
        <w:rPr>
          <w:rFonts w:ascii="Cambria" w:eastAsia="Times New Roman" w:hAnsi="Cambria" w:cs="Calibri"/>
          <w:color w:val="000000"/>
          <w:sz w:val="26"/>
          <w:szCs w:val="26"/>
          <w:lang w:val="es-ES_tradnl" w:eastAsia="es-ES_tradnl"/>
        </w:rPr>
        <w:t>Porque la salinidad del agua del mar ha generado en 4,000 millones de años, el combustible de nitrógeno atmosférico que respiramos todos los seres vivientes y las plantas en la tierra.</w:t>
      </w:r>
    </w:p>
    <w:p w:rsidR="00DE5336" w:rsidRPr="00AB179B" w:rsidRDefault="00DE5336" w:rsidP="00DE5336">
      <w:pPr>
        <w:numPr>
          <w:ilvl w:val="0"/>
          <w:numId w:val="7"/>
        </w:numPr>
        <w:spacing w:after="0" w:line="276" w:lineRule="auto"/>
        <w:ind w:left="567" w:hanging="567"/>
        <w:jc w:val="both"/>
        <w:rPr>
          <w:rFonts w:ascii="Cambria" w:eastAsia="Times New Roman" w:hAnsi="Cambria" w:cs="Calibri"/>
          <w:color w:val="000000"/>
          <w:sz w:val="26"/>
          <w:szCs w:val="26"/>
          <w:lang w:val="es-ES_tradnl" w:eastAsia="es-ES_tradnl"/>
        </w:rPr>
      </w:pPr>
      <w:r w:rsidRPr="00AB179B">
        <w:rPr>
          <w:rFonts w:ascii="Cambria" w:eastAsia="Times New Roman" w:hAnsi="Cambria" w:cs="Calibri"/>
          <w:color w:val="000000"/>
          <w:sz w:val="26"/>
          <w:szCs w:val="26"/>
          <w:lang w:val="es-ES_tradnl" w:eastAsia="es-ES_tradnl"/>
        </w:rPr>
        <w:t>Porque la salinidad del agua del mar genera las lluvias.</w:t>
      </w:r>
    </w:p>
    <w:p w:rsidR="00DE5336" w:rsidRPr="00961828" w:rsidRDefault="00DE5336" w:rsidP="00DE5336">
      <w:pPr>
        <w:numPr>
          <w:ilvl w:val="0"/>
          <w:numId w:val="7"/>
        </w:numPr>
        <w:spacing w:after="0" w:line="276" w:lineRule="auto"/>
        <w:ind w:left="567" w:hanging="567"/>
        <w:jc w:val="both"/>
        <w:rPr>
          <w:rFonts w:ascii="Cambria" w:eastAsia="Times New Roman" w:hAnsi="Cambria" w:cs="Calibri"/>
          <w:color w:val="000000"/>
          <w:sz w:val="26"/>
          <w:szCs w:val="26"/>
          <w:lang w:val="es-ES_tradnl" w:eastAsia="es-ES_tradnl"/>
        </w:rPr>
      </w:pPr>
      <w:r w:rsidRPr="00961828">
        <w:rPr>
          <w:rFonts w:ascii="Cambria" w:eastAsia="Times New Roman" w:hAnsi="Cambria" w:cs="Calibri"/>
          <w:color w:val="000000"/>
          <w:sz w:val="26"/>
          <w:szCs w:val="26"/>
          <w:lang w:val="es-ES_tradnl" w:eastAsia="es-ES_tradnl"/>
        </w:rPr>
        <w:t xml:space="preserve">Porque todos los sobrevivientes en la tierra somos hijos del mar </w:t>
      </w:r>
      <w:r>
        <w:rPr>
          <w:rFonts w:ascii="Cambria" w:eastAsia="Times New Roman" w:hAnsi="Cambria" w:cs="Calibri"/>
          <w:color w:val="000000"/>
          <w:sz w:val="26"/>
          <w:szCs w:val="26"/>
          <w:lang w:val="es-ES_tradnl" w:eastAsia="es-ES_tradnl"/>
        </w:rPr>
        <w:t>y la razón es que</w:t>
      </w:r>
      <w:r w:rsidRPr="00961828">
        <w:rPr>
          <w:rFonts w:ascii="Cambria" w:eastAsia="Times New Roman" w:hAnsi="Cambria" w:cs="Calibri"/>
          <w:color w:val="000000"/>
          <w:sz w:val="26"/>
          <w:szCs w:val="26"/>
          <w:lang w:val="es-ES_tradnl" w:eastAsia="es-ES_tradnl"/>
        </w:rPr>
        <w:t xml:space="preserve"> nuestra sangre tiene los mismos componentes del agua del mar.</w:t>
      </w:r>
    </w:p>
    <w:p w:rsidR="00DE5336" w:rsidRPr="00AB179B" w:rsidRDefault="00DE5336" w:rsidP="00DE5336">
      <w:pPr>
        <w:numPr>
          <w:ilvl w:val="0"/>
          <w:numId w:val="7"/>
        </w:numPr>
        <w:spacing w:after="0" w:line="276" w:lineRule="auto"/>
        <w:ind w:left="567" w:hanging="567"/>
        <w:jc w:val="both"/>
        <w:rPr>
          <w:rFonts w:ascii="Cambria" w:eastAsia="Times New Roman" w:hAnsi="Cambria" w:cs="Calibri"/>
          <w:color w:val="000000"/>
          <w:sz w:val="26"/>
          <w:szCs w:val="26"/>
          <w:lang w:val="es-ES_tradnl" w:eastAsia="es-ES_tradnl"/>
        </w:rPr>
      </w:pPr>
      <w:r w:rsidRPr="00AB179B">
        <w:rPr>
          <w:rFonts w:ascii="Cambria" w:eastAsia="Times New Roman" w:hAnsi="Cambria" w:cs="Calibri"/>
          <w:color w:val="000000"/>
          <w:sz w:val="26"/>
          <w:szCs w:val="26"/>
          <w:lang w:val="es-ES_tradnl" w:eastAsia="es-ES_tradnl"/>
        </w:rPr>
        <w:t>Porque la sal viene hacer la pila alcalina de nuestro P.H., que es el transportador de magnesio, potasio y sodio.</w:t>
      </w:r>
    </w:p>
    <w:p w:rsidR="00DE5336" w:rsidRPr="00AB179B" w:rsidRDefault="00DE5336" w:rsidP="00DE5336">
      <w:pPr>
        <w:numPr>
          <w:ilvl w:val="0"/>
          <w:numId w:val="7"/>
        </w:numPr>
        <w:spacing w:after="0" w:line="276" w:lineRule="auto"/>
        <w:ind w:left="567" w:hanging="567"/>
        <w:jc w:val="both"/>
        <w:rPr>
          <w:rFonts w:ascii="Cambria" w:eastAsia="Times New Roman" w:hAnsi="Cambria" w:cs="Calibri"/>
          <w:color w:val="000000"/>
          <w:sz w:val="26"/>
          <w:szCs w:val="26"/>
          <w:lang w:val="es-ES_tradnl" w:eastAsia="es-ES_tradnl"/>
        </w:rPr>
      </w:pPr>
      <w:r w:rsidRPr="00AB179B">
        <w:rPr>
          <w:rFonts w:ascii="Cambria" w:eastAsia="Times New Roman" w:hAnsi="Cambria" w:cs="Calibri"/>
          <w:color w:val="000000"/>
          <w:sz w:val="26"/>
          <w:szCs w:val="26"/>
          <w:lang w:val="es-ES_tradnl" w:eastAsia="es-ES_tradnl"/>
        </w:rPr>
        <w:t>Porque todos los males del ser viviente en la tierra se curan con agua del mar.</w:t>
      </w:r>
    </w:p>
    <w:p w:rsidR="00DE5336" w:rsidRPr="00AB179B" w:rsidRDefault="00DE5336" w:rsidP="00DE5336">
      <w:pPr>
        <w:numPr>
          <w:ilvl w:val="0"/>
          <w:numId w:val="7"/>
        </w:numPr>
        <w:spacing w:after="0" w:line="276" w:lineRule="auto"/>
        <w:ind w:left="567" w:hanging="567"/>
        <w:jc w:val="both"/>
        <w:rPr>
          <w:rFonts w:ascii="Cambria" w:eastAsia="Times New Roman" w:hAnsi="Cambria" w:cs="Calibri"/>
          <w:color w:val="000000"/>
          <w:sz w:val="26"/>
          <w:szCs w:val="26"/>
          <w:lang w:val="es-ES_tradnl" w:eastAsia="es-ES_tradnl"/>
        </w:rPr>
      </w:pPr>
      <w:r>
        <w:rPr>
          <w:rFonts w:ascii="Cambria" w:eastAsia="Times New Roman" w:hAnsi="Cambria" w:cs="Calibri"/>
          <w:color w:val="000000"/>
          <w:sz w:val="26"/>
          <w:szCs w:val="26"/>
          <w:lang w:val="es-ES_tradnl" w:eastAsia="es-ES_tradnl"/>
        </w:rPr>
        <w:t>Porque toda bacteria, paracito y</w:t>
      </w:r>
      <w:r w:rsidRPr="00AB179B">
        <w:rPr>
          <w:rFonts w:ascii="Cambria" w:eastAsia="Times New Roman" w:hAnsi="Cambria" w:cs="Calibri"/>
          <w:color w:val="000000"/>
          <w:sz w:val="26"/>
          <w:szCs w:val="26"/>
          <w:lang w:val="es-ES_tradnl" w:eastAsia="es-ES_tradnl"/>
        </w:rPr>
        <w:t xml:space="preserve"> virus que llegan al mar son eliminados por la osmosis y la biocenosis.</w:t>
      </w:r>
    </w:p>
    <w:p w:rsidR="00DE5336" w:rsidRPr="003B79F1" w:rsidRDefault="00DE5336" w:rsidP="00DE5336">
      <w:pPr>
        <w:numPr>
          <w:ilvl w:val="0"/>
          <w:numId w:val="7"/>
        </w:numPr>
        <w:spacing w:after="0" w:line="276" w:lineRule="auto"/>
        <w:ind w:left="567" w:hanging="567"/>
        <w:jc w:val="both"/>
        <w:rPr>
          <w:rFonts w:ascii="Cambria" w:eastAsia="Times New Roman" w:hAnsi="Cambria" w:cs="Calibri"/>
          <w:color w:val="000000"/>
          <w:sz w:val="26"/>
          <w:szCs w:val="26"/>
          <w:lang w:val="es-ES_tradnl" w:eastAsia="es-ES_tradnl"/>
        </w:rPr>
      </w:pPr>
      <w:r w:rsidRPr="00AB179B">
        <w:rPr>
          <w:rFonts w:ascii="Cambria" w:eastAsia="Times New Roman" w:hAnsi="Cambria" w:cs="Calibri"/>
          <w:color w:val="000000"/>
          <w:sz w:val="26"/>
          <w:szCs w:val="26"/>
          <w:lang w:val="es-ES_tradnl" w:eastAsia="es-ES_tradnl"/>
        </w:rPr>
        <w:t>Porque no hay algo más potente que la sal, de ella se extrae el combustible para los viajes espaciales, la nitroglicerina y la pólvora.</w:t>
      </w:r>
    </w:p>
    <w:p w:rsidR="00DE5336" w:rsidRDefault="00DE5336" w:rsidP="00DE5336">
      <w:pPr>
        <w:spacing w:after="0" w:line="276" w:lineRule="auto"/>
        <w:jc w:val="both"/>
        <w:rPr>
          <w:rFonts w:ascii="Cambria" w:eastAsia="Times New Roman" w:hAnsi="Cambria" w:cs="Calibri"/>
          <w:color w:val="000000"/>
          <w:sz w:val="28"/>
          <w:szCs w:val="28"/>
          <w:lang w:val="es-ES_tradnl" w:eastAsia="es-ES_tradnl"/>
        </w:rPr>
      </w:pPr>
    </w:p>
    <w:p w:rsidR="00DE5336" w:rsidRPr="003B79F1" w:rsidRDefault="00DE5336" w:rsidP="00DE5336">
      <w:pPr>
        <w:spacing w:after="0" w:line="276" w:lineRule="auto"/>
        <w:jc w:val="both"/>
        <w:rPr>
          <w:rFonts w:ascii="Cambria" w:eastAsia="Times New Roman" w:hAnsi="Cambria" w:cs="Calibri"/>
          <w:color w:val="000000"/>
          <w:sz w:val="32"/>
          <w:szCs w:val="32"/>
          <w:lang w:val="es-ES_tradnl" w:eastAsia="es-ES_tradnl"/>
        </w:rPr>
      </w:pPr>
      <w:r>
        <w:rPr>
          <w:rFonts w:ascii="Cambria" w:eastAsia="Times New Roman" w:hAnsi="Cambria" w:cs="Calibri"/>
          <w:color w:val="000000"/>
          <w:sz w:val="32"/>
          <w:szCs w:val="32"/>
          <w:lang w:val="es-ES_tradnl" w:eastAsia="es-ES_tradnl"/>
        </w:rPr>
        <w:t>Conclusión:</w:t>
      </w:r>
    </w:p>
    <w:p w:rsidR="00DE5336" w:rsidRDefault="00DE5336" w:rsidP="00DE5336">
      <w:pPr>
        <w:spacing w:after="0" w:line="276" w:lineRule="auto"/>
        <w:jc w:val="both"/>
        <w:rPr>
          <w:rFonts w:ascii="Cambria" w:eastAsia="Times New Roman" w:hAnsi="Cambria" w:cs="Calibri"/>
          <w:color w:val="000000"/>
          <w:sz w:val="30"/>
          <w:szCs w:val="30"/>
          <w:lang w:val="es-ES_tradnl" w:eastAsia="es-ES_tradnl"/>
        </w:rPr>
      </w:pPr>
      <w:r>
        <w:rPr>
          <w:rFonts w:ascii="Cambria" w:eastAsia="Times New Roman" w:hAnsi="Cambria" w:cs="Calibri"/>
          <w:color w:val="000000"/>
          <w:sz w:val="30"/>
          <w:szCs w:val="30"/>
          <w:lang w:val="es-ES_tradnl" w:eastAsia="es-ES_tradnl"/>
        </w:rPr>
        <w:t>Por estas</w:t>
      </w:r>
      <w:r w:rsidRPr="00AB179B">
        <w:rPr>
          <w:rFonts w:ascii="Cambria" w:eastAsia="Times New Roman" w:hAnsi="Cambria" w:cs="Calibri"/>
          <w:color w:val="000000"/>
          <w:sz w:val="30"/>
          <w:szCs w:val="30"/>
          <w:lang w:val="es-ES_tradnl" w:eastAsia="es-ES_tradnl"/>
        </w:rPr>
        <w:t xml:space="preserve"> razones técnicas científicas, ningún ambientalista o representante de alguna ONG, puede demostrar que el mar se contamina, menos el medio ambiente, motivo por el cual nunca aceptan un debate, pero si aceptan entrevistas televisivas, radiales con entrevistadores  que no conocen la verdadera realidad</w:t>
      </w:r>
      <w:r>
        <w:rPr>
          <w:rFonts w:ascii="Cambria" w:eastAsia="Times New Roman" w:hAnsi="Cambria" w:cs="Calibri"/>
          <w:color w:val="000000"/>
          <w:sz w:val="30"/>
          <w:szCs w:val="30"/>
          <w:lang w:val="es-ES_tradnl" w:eastAsia="es-ES_tradnl"/>
        </w:rPr>
        <w:t xml:space="preserve"> de esta supuesta contaminación.</w:t>
      </w:r>
    </w:p>
    <w:p w:rsidR="00DE5336" w:rsidRPr="00AB179B" w:rsidRDefault="00DE5336" w:rsidP="00DE5336">
      <w:pPr>
        <w:spacing w:after="0" w:line="276" w:lineRule="auto"/>
        <w:jc w:val="both"/>
        <w:rPr>
          <w:rFonts w:ascii="Cambria" w:hAnsi="Cambria"/>
          <w:sz w:val="24"/>
          <w:szCs w:val="24"/>
          <w:lang w:val="es-ES_tradnl"/>
        </w:rPr>
      </w:pPr>
      <w:r>
        <w:rPr>
          <w:rFonts w:ascii="Cambria" w:eastAsia="Times New Roman" w:hAnsi="Cambria" w:cs="Calibri"/>
          <w:color w:val="000000"/>
          <w:sz w:val="28"/>
          <w:szCs w:val="28"/>
          <w:lang w:val="es-ES_tradnl" w:eastAsia="es-ES_tradnl"/>
        </w:rPr>
        <w:t>Como divulgador científico, acepto cualquier debate que me hagan llegar con anticipación sobre este tema.</w:t>
      </w:r>
    </w:p>
    <w:p w:rsidR="00DE5336" w:rsidRDefault="00DE5336" w:rsidP="00AB179B">
      <w:pPr>
        <w:spacing w:after="0" w:line="240" w:lineRule="auto"/>
        <w:jc w:val="center"/>
        <w:rPr>
          <w:rFonts w:ascii="Cambria" w:eastAsia="Times New Roman" w:hAnsi="Cambria" w:cs="Calibri"/>
          <w:b/>
          <w:color w:val="000000"/>
          <w:sz w:val="32"/>
          <w:szCs w:val="24"/>
          <w:lang w:val="es-ES_tradnl" w:eastAsia="es-ES_tradnl"/>
        </w:rPr>
      </w:pPr>
    </w:p>
    <w:p w:rsidR="00AB179B" w:rsidRPr="00AB179B" w:rsidRDefault="00961828" w:rsidP="00AB179B">
      <w:pPr>
        <w:spacing w:after="0" w:line="240" w:lineRule="auto"/>
        <w:jc w:val="center"/>
        <w:rPr>
          <w:rFonts w:ascii="Cambria" w:eastAsia="Times New Roman" w:hAnsi="Cambria" w:cs="Times New Roman"/>
          <w:b/>
          <w:sz w:val="32"/>
          <w:szCs w:val="24"/>
          <w:lang w:val="es-ES_tradnl" w:eastAsia="es-PE"/>
        </w:rPr>
      </w:pPr>
      <w:r>
        <w:rPr>
          <w:rFonts w:ascii="Cambria" w:eastAsia="Times New Roman" w:hAnsi="Cambria" w:cs="Calibri"/>
          <w:b/>
          <w:color w:val="000000"/>
          <w:sz w:val="32"/>
          <w:szCs w:val="24"/>
          <w:lang w:val="es-ES_tradnl" w:eastAsia="es-ES_tradnl"/>
        </w:rPr>
        <w:t xml:space="preserve">2.- </w:t>
      </w:r>
      <w:proofErr w:type="gramStart"/>
      <w:r w:rsidR="00AB179B" w:rsidRPr="00AB179B">
        <w:rPr>
          <w:rFonts w:ascii="Cambria" w:eastAsia="Times New Roman" w:hAnsi="Cambria" w:cs="Calibri"/>
          <w:b/>
          <w:color w:val="000000"/>
          <w:sz w:val="32"/>
          <w:szCs w:val="24"/>
          <w:lang w:val="es-ES_tradnl" w:eastAsia="es-ES_tradnl"/>
        </w:rPr>
        <w:t>¿</w:t>
      </w:r>
      <w:proofErr w:type="gramEnd"/>
      <w:r w:rsidR="00AB179B" w:rsidRPr="00AB179B">
        <w:rPr>
          <w:rFonts w:ascii="Cambria" w:eastAsia="Times New Roman" w:hAnsi="Cambria" w:cs="Calibri"/>
          <w:b/>
          <w:color w:val="000000"/>
          <w:sz w:val="32"/>
          <w:szCs w:val="24"/>
          <w:lang w:val="es-ES_tradnl" w:eastAsia="es-ES_tradnl"/>
        </w:rPr>
        <w:t>Por qué el (C02) no contamina el medio ambiente,</w:t>
      </w:r>
    </w:p>
    <w:p w:rsidR="00AB179B" w:rsidRPr="00673CF6" w:rsidRDefault="00AB179B" w:rsidP="00AB179B">
      <w:pPr>
        <w:spacing w:after="0" w:line="240" w:lineRule="auto"/>
        <w:jc w:val="center"/>
        <w:rPr>
          <w:rFonts w:ascii="Cambria" w:eastAsia="Times New Roman" w:hAnsi="Cambria" w:cs="Calibri"/>
          <w:b/>
          <w:color w:val="000000"/>
          <w:sz w:val="32"/>
          <w:szCs w:val="24"/>
          <w:lang w:val="es-ES_tradnl" w:eastAsia="es-ES_tradnl"/>
        </w:rPr>
      </w:pPr>
      <w:r w:rsidRPr="00AB179B">
        <w:rPr>
          <w:rFonts w:ascii="Cambria" w:eastAsia="Times New Roman" w:hAnsi="Cambria" w:cs="Calibri"/>
          <w:b/>
          <w:color w:val="000000"/>
          <w:sz w:val="32"/>
          <w:szCs w:val="24"/>
          <w:lang w:val="es-ES_tradnl" w:eastAsia="es-ES_tradnl"/>
        </w:rPr>
        <w:t>Ni crea Gases de Efecto Invernadero</w:t>
      </w:r>
      <w:proofErr w:type="gramStart"/>
      <w:r w:rsidRPr="00AB179B">
        <w:rPr>
          <w:rFonts w:ascii="Cambria" w:eastAsia="Times New Roman" w:hAnsi="Cambria" w:cs="Calibri"/>
          <w:b/>
          <w:color w:val="000000"/>
          <w:sz w:val="32"/>
          <w:szCs w:val="24"/>
          <w:lang w:val="es-ES_tradnl" w:eastAsia="es-ES_tradnl"/>
        </w:rPr>
        <w:t>?</w:t>
      </w:r>
      <w:proofErr w:type="gramEnd"/>
    </w:p>
    <w:p w:rsidR="00AB179B" w:rsidRPr="00AB179B" w:rsidRDefault="00AB179B" w:rsidP="00AB179B">
      <w:pPr>
        <w:spacing w:after="0" w:line="240" w:lineRule="auto"/>
        <w:jc w:val="center"/>
        <w:rPr>
          <w:rFonts w:ascii="Cambria" w:eastAsia="Times New Roman" w:hAnsi="Cambria" w:cs="Times New Roman"/>
          <w:b/>
          <w:sz w:val="24"/>
          <w:szCs w:val="24"/>
          <w:lang w:val="es-ES_tradnl" w:eastAsia="es-PE"/>
        </w:rPr>
      </w:pPr>
    </w:p>
    <w:p w:rsidR="00AB179B" w:rsidRPr="00AB179B" w:rsidRDefault="00AB179B" w:rsidP="00AB179B">
      <w:pPr>
        <w:numPr>
          <w:ilvl w:val="0"/>
          <w:numId w:val="6"/>
        </w:numPr>
        <w:spacing w:after="0" w:line="240" w:lineRule="auto"/>
        <w:ind w:left="426" w:hanging="426"/>
        <w:jc w:val="both"/>
        <w:rPr>
          <w:rFonts w:ascii="Cambria" w:eastAsia="Times New Roman" w:hAnsi="Cambria" w:cs="Calibri"/>
          <w:color w:val="000000"/>
          <w:sz w:val="24"/>
          <w:szCs w:val="24"/>
          <w:lang w:val="es-ES_tradnl" w:eastAsia="es-ES_tradnl"/>
        </w:rPr>
      </w:pPr>
      <w:r w:rsidRPr="00AB179B">
        <w:rPr>
          <w:rFonts w:ascii="Cambria" w:eastAsia="Times New Roman" w:hAnsi="Cambria" w:cs="Calibri"/>
          <w:color w:val="000000"/>
          <w:sz w:val="24"/>
          <w:szCs w:val="24"/>
          <w:lang w:val="es-ES_tradnl" w:eastAsia="es-ES_tradnl"/>
        </w:rPr>
        <w:t>Porque las configuraciones planetarias se comportan como un átomo.</w:t>
      </w:r>
    </w:p>
    <w:p w:rsidR="00AB179B" w:rsidRPr="00AB179B" w:rsidRDefault="00AB179B" w:rsidP="00AB179B">
      <w:pPr>
        <w:numPr>
          <w:ilvl w:val="0"/>
          <w:numId w:val="6"/>
        </w:numPr>
        <w:spacing w:after="0" w:line="240" w:lineRule="auto"/>
        <w:ind w:left="426" w:hanging="426"/>
        <w:jc w:val="both"/>
        <w:rPr>
          <w:rFonts w:ascii="Cambria" w:eastAsia="Times New Roman" w:hAnsi="Cambria" w:cs="Calibri"/>
          <w:color w:val="000000"/>
          <w:sz w:val="24"/>
          <w:szCs w:val="24"/>
          <w:lang w:val="es-ES_tradnl" w:eastAsia="es-ES_tradnl"/>
        </w:rPr>
      </w:pPr>
      <w:r w:rsidRPr="00AB179B">
        <w:rPr>
          <w:rFonts w:ascii="Cambria" w:eastAsia="Times New Roman" w:hAnsi="Cambria" w:cs="Calibri"/>
          <w:color w:val="000000"/>
          <w:sz w:val="24"/>
          <w:szCs w:val="24"/>
          <w:lang w:val="es-ES_tradnl" w:eastAsia="es-ES_tradnl"/>
        </w:rPr>
        <w:t>Porque el sol absorbe la atracción magnética de las configuraciones planetarias.</w:t>
      </w:r>
    </w:p>
    <w:p w:rsidR="00AB179B" w:rsidRPr="00AB179B" w:rsidRDefault="00AB179B" w:rsidP="00AB179B">
      <w:pPr>
        <w:numPr>
          <w:ilvl w:val="0"/>
          <w:numId w:val="6"/>
        </w:numPr>
        <w:spacing w:after="0" w:line="240" w:lineRule="auto"/>
        <w:ind w:left="426" w:hanging="426"/>
        <w:jc w:val="both"/>
        <w:rPr>
          <w:rFonts w:ascii="Cambria" w:eastAsia="Times New Roman" w:hAnsi="Cambria" w:cs="Calibri"/>
          <w:color w:val="000000"/>
          <w:sz w:val="24"/>
          <w:szCs w:val="24"/>
          <w:lang w:val="es-ES_tradnl" w:eastAsia="es-ES_tradnl"/>
        </w:rPr>
      </w:pPr>
      <w:r w:rsidRPr="00AB179B">
        <w:rPr>
          <w:rFonts w:ascii="Cambria" w:eastAsia="Times New Roman" w:hAnsi="Cambria" w:cs="Calibri"/>
          <w:color w:val="000000"/>
          <w:sz w:val="24"/>
          <w:szCs w:val="24"/>
          <w:lang w:val="es-ES_tradnl" w:eastAsia="es-ES_tradnl"/>
        </w:rPr>
        <w:t>Porque las tormentas solares al ser liberadas su de su atmosfera, lanza bosones de plasma con grandes descargas eléctricas, equivalente a miles de bombas de hidrogeno, que son partículas de rayos entre ellos el Neutrino.</w:t>
      </w:r>
    </w:p>
    <w:p w:rsidR="00AB179B" w:rsidRPr="00AB179B" w:rsidRDefault="00AB179B" w:rsidP="00AB179B">
      <w:pPr>
        <w:numPr>
          <w:ilvl w:val="0"/>
          <w:numId w:val="6"/>
        </w:numPr>
        <w:spacing w:after="0" w:line="240" w:lineRule="auto"/>
        <w:ind w:left="426" w:hanging="426"/>
        <w:jc w:val="both"/>
        <w:rPr>
          <w:rFonts w:ascii="Cambria" w:eastAsia="Times New Roman" w:hAnsi="Cambria" w:cs="Calibri"/>
          <w:color w:val="000000"/>
          <w:sz w:val="24"/>
          <w:szCs w:val="24"/>
          <w:lang w:val="es-ES_tradnl" w:eastAsia="es-ES_tradnl"/>
        </w:rPr>
      </w:pPr>
      <w:r w:rsidRPr="00AB179B">
        <w:rPr>
          <w:rFonts w:ascii="Cambria" w:eastAsia="Times New Roman" w:hAnsi="Cambria" w:cs="Calibri"/>
          <w:color w:val="000000"/>
          <w:sz w:val="24"/>
          <w:szCs w:val="24"/>
          <w:lang w:val="es-ES_tradnl" w:eastAsia="es-ES_tradnl"/>
        </w:rPr>
        <w:t>Porque estas partículas de electrones iones, son responsables de las manifestaciones cuánticas; es decir son en la práctica las que median las fuerzas eléctricas, y constituyen todas las fuerzas de radiación.</w:t>
      </w:r>
    </w:p>
    <w:p w:rsidR="00AB179B" w:rsidRPr="00AB179B" w:rsidRDefault="00AB179B" w:rsidP="00AB179B">
      <w:pPr>
        <w:numPr>
          <w:ilvl w:val="0"/>
          <w:numId w:val="6"/>
        </w:numPr>
        <w:spacing w:after="0" w:line="240" w:lineRule="auto"/>
        <w:ind w:left="426" w:hanging="426"/>
        <w:jc w:val="both"/>
        <w:rPr>
          <w:rFonts w:ascii="Cambria" w:eastAsia="Times New Roman" w:hAnsi="Cambria" w:cs="Calibri"/>
          <w:color w:val="000000"/>
          <w:sz w:val="24"/>
          <w:szCs w:val="24"/>
          <w:lang w:val="es-ES_tradnl" w:eastAsia="es-ES_tradnl"/>
        </w:rPr>
      </w:pPr>
      <w:r w:rsidRPr="00AB179B">
        <w:rPr>
          <w:rFonts w:ascii="Cambria" w:eastAsia="Times New Roman" w:hAnsi="Cambria" w:cs="Calibri"/>
          <w:color w:val="000000"/>
          <w:sz w:val="24"/>
          <w:szCs w:val="24"/>
          <w:lang w:val="es-ES_tradnl" w:eastAsia="es-ES_tradnl"/>
        </w:rPr>
        <w:t xml:space="preserve">Porque estas partículas encabezadas por los rayos de neutrinos conllevan </w:t>
      </w:r>
      <w:bookmarkStart w:id="0" w:name="_GoBack"/>
      <w:bookmarkEnd w:id="0"/>
      <w:r w:rsidRPr="00AB179B">
        <w:rPr>
          <w:rFonts w:ascii="Cambria" w:eastAsia="Times New Roman" w:hAnsi="Cambria" w:cs="Calibri"/>
          <w:color w:val="000000"/>
          <w:sz w:val="24"/>
          <w:szCs w:val="24"/>
          <w:lang w:val="es-ES_tradnl" w:eastAsia="es-ES_tradnl"/>
        </w:rPr>
        <w:t>carga negativa, traspasan la corteza terrestre, al llegar al núcleo central de la tierra se encuentra con grandes cantidades de elementos metálicos químicos radioactivos, con carga positiva</w:t>
      </w:r>
    </w:p>
    <w:p w:rsidR="00AB179B" w:rsidRPr="00AB179B" w:rsidRDefault="00AB179B" w:rsidP="00AB179B">
      <w:pPr>
        <w:numPr>
          <w:ilvl w:val="0"/>
          <w:numId w:val="6"/>
        </w:numPr>
        <w:spacing w:after="0" w:line="240" w:lineRule="auto"/>
        <w:ind w:left="426" w:hanging="426"/>
        <w:jc w:val="both"/>
        <w:rPr>
          <w:rFonts w:ascii="Cambria" w:eastAsia="Times New Roman" w:hAnsi="Cambria" w:cs="Calibri"/>
          <w:color w:val="000000"/>
          <w:sz w:val="24"/>
          <w:szCs w:val="24"/>
          <w:lang w:val="es-ES_tradnl" w:eastAsia="es-ES_tradnl"/>
        </w:rPr>
      </w:pPr>
      <w:r w:rsidRPr="00AB179B">
        <w:rPr>
          <w:rFonts w:ascii="Cambria" w:eastAsia="Times New Roman" w:hAnsi="Cambria" w:cs="Calibri"/>
          <w:color w:val="000000"/>
          <w:sz w:val="24"/>
          <w:szCs w:val="24"/>
          <w:lang w:val="es-ES_tradnl" w:eastAsia="es-ES_tradnl"/>
        </w:rPr>
        <w:t>Porque este impacto de positivo y negativo, altera el núcleo ígneo del interior de la</w:t>
      </w:r>
      <w:r w:rsidR="004211B6">
        <w:rPr>
          <w:rFonts w:ascii="Cambria" w:eastAsia="Times New Roman" w:hAnsi="Cambria" w:cs="Calibri"/>
          <w:color w:val="000000"/>
          <w:sz w:val="24"/>
          <w:szCs w:val="24"/>
          <w:lang w:val="es-ES_tradnl" w:eastAsia="es-ES_tradnl"/>
        </w:rPr>
        <w:t xml:space="preserve"> tierra, ágamos una paradoja, el</w:t>
      </w:r>
      <w:r w:rsidRPr="00AB179B">
        <w:rPr>
          <w:rFonts w:ascii="Cambria" w:eastAsia="Times New Roman" w:hAnsi="Cambria" w:cs="Calibri"/>
          <w:color w:val="000000"/>
          <w:sz w:val="24"/>
          <w:szCs w:val="24"/>
          <w:lang w:val="es-ES_tradnl" w:eastAsia="es-ES_tradnl"/>
        </w:rPr>
        <w:t xml:space="preserve"> motor cuando se ca</w:t>
      </w:r>
      <w:r w:rsidR="004211B6">
        <w:rPr>
          <w:rFonts w:ascii="Cambria" w:eastAsia="Times New Roman" w:hAnsi="Cambria" w:cs="Calibri"/>
          <w:color w:val="000000"/>
          <w:sz w:val="24"/>
          <w:szCs w:val="24"/>
          <w:lang w:val="es-ES_tradnl" w:eastAsia="es-ES_tradnl"/>
        </w:rPr>
        <w:t>lienta, el termostato  libera</w:t>
      </w:r>
      <w:r w:rsidRPr="00AB179B">
        <w:rPr>
          <w:rFonts w:ascii="Cambria" w:eastAsia="Times New Roman" w:hAnsi="Cambria" w:cs="Calibri"/>
          <w:color w:val="000000"/>
          <w:sz w:val="24"/>
          <w:szCs w:val="24"/>
          <w:lang w:val="es-ES_tradnl" w:eastAsia="es-ES_tradnl"/>
        </w:rPr>
        <w:t xml:space="preserve"> las altas temperaturas de este, de la misma forma se comportan los vulcanismos submarinos, que liberan las altas temperaturas del núcleo.</w:t>
      </w:r>
    </w:p>
    <w:p w:rsidR="00AB179B" w:rsidRPr="00AB179B" w:rsidRDefault="00AB179B" w:rsidP="00AB179B">
      <w:pPr>
        <w:numPr>
          <w:ilvl w:val="0"/>
          <w:numId w:val="6"/>
        </w:numPr>
        <w:spacing w:after="0" w:line="240" w:lineRule="auto"/>
        <w:ind w:left="426" w:hanging="426"/>
        <w:jc w:val="both"/>
        <w:rPr>
          <w:rFonts w:ascii="Cambria" w:eastAsia="Times New Roman" w:hAnsi="Cambria" w:cs="Calibri"/>
          <w:color w:val="000000"/>
          <w:sz w:val="24"/>
          <w:szCs w:val="24"/>
          <w:lang w:val="es-ES_tradnl" w:eastAsia="es-ES_tradnl"/>
        </w:rPr>
      </w:pPr>
      <w:r w:rsidRPr="00AB179B">
        <w:rPr>
          <w:rFonts w:ascii="Cambria" w:eastAsia="Times New Roman" w:hAnsi="Cambria" w:cs="Calibri"/>
          <w:color w:val="000000"/>
          <w:sz w:val="24"/>
          <w:szCs w:val="24"/>
          <w:lang w:val="es-ES_tradnl" w:eastAsia="es-ES_tradnl"/>
        </w:rPr>
        <w:t>Porque las aguas del mar al calentarse descomponen, la salinidad (no el dimitir sulfuro) entra a un proceso de electrólisis, Físicos Biogeoquímicos de Moléculas Diatónicas, que al evaporarse emiten al espacio Nitrito, Nitrato, Óxido nítrico y Óxido Nitroso, saturándose, oxidándose y reduciéndose en Nitrógeno Atmosférico, (N2) formando por tal efecto monzones de nitrógeno ionizados con carga positiva, por ser cálidos.</w:t>
      </w:r>
    </w:p>
    <w:p w:rsidR="00AB179B" w:rsidRPr="00AB179B" w:rsidRDefault="00AB179B" w:rsidP="00AB179B">
      <w:pPr>
        <w:numPr>
          <w:ilvl w:val="0"/>
          <w:numId w:val="6"/>
        </w:numPr>
        <w:spacing w:after="0" w:line="240" w:lineRule="auto"/>
        <w:ind w:left="426" w:hanging="426"/>
        <w:jc w:val="both"/>
        <w:rPr>
          <w:rFonts w:ascii="Cambria" w:eastAsia="Times New Roman" w:hAnsi="Cambria" w:cs="Calibri"/>
          <w:color w:val="000000"/>
          <w:sz w:val="24"/>
          <w:szCs w:val="24"/>
          <w:lang w:val="es-ES_tradnl" w:eastAsia="es-ES_tradnl"/>
        </w:rPr>
      </w:pPr>
      <w:r w:rsidRPr="00AB179B">
        <w:rPr>
          <w:rFonts w:ascii="Cambria" w:eastAsia="Times New Roman" w:hAnsi="Cambria" w:cs="Calibri"/>
          <w:color w:val="000000"/>
          <w:sz w:val="24"/>
          <w:szCs w:val="24"/>
          <w:lang w:val="es-ES_tradnl" w:eastAsia="es-ES_tradnl"/>
        </w:rPr>
        <w:t>Porque los fuertes vientos conllevan Materia Oscura de Metano Espacial Antibaronica, (MOMEA) por ser fríos contienen carga negativa, las que dan origen a un Impacto Climático Atmosférico, entre monzones de nitrógeno y (MOMEA) generando por tal efecto los Gases de Efecto invernadero las que originan lluvias Torrenciales, tormentas, huracanes, rayos, truenos y huaicos.</w:t>
      </w:r>
    </w:p>
    <w:p w:rsidR="00AB179B" w:rsidRDefault="00AB179B" w:rsidP="00AB179B">
      <w:pPr>
        <w:numPr>
          <w:ilvl w:val="0"/>
          <w:numId w:val="6"/>
        </w:numPr>
        <w:spacing w:after="0" w:line="240" w:lineRule="auto"/>
        <w:ind w:left="426" w:hanging="426"/>
        <w:jc w:val="both"/>
        <w:rPr>
          <w:rFonts w:ascii="Cambria" w:eastAsia="Times New Roman" w:hAnsi="Cambria" w:cs="Calibri"/>
          <w:color w:val="000000"/>
          <w:sz w:val="24"/>
          <w:szCs w:val="24"/>
          <w:lang w:val="es-ES_tradnl" w:eastAsia="es-ES_tradnl"/>
        </w:rPr>
      </w:pPr>
      <w:r w:rsidRPr="00AB179B">
        <w:rPr>
          <w:rFonts w:ascii="Cambria" w:eastAsia="Times New Roman" w:hAnsi="Cambria" w:cs="Calibri"/>
          <w:color w:val="000000"/>
          <w:sz w:val="24"/>
          <w:szCs w:val="24"/>
          <w:lang w:val="es-ES_tradnl" w:eastAsia="es-ES_tradnl"/>
        </w:rPr>
        <w:t>Porque estas anomalías que se originan en el mar se deben los vulcanismos submarinos, viene de la mano con la Honda Kelvin, el Fenómeno de "El Niño" y el impacto Ambiental.</w:t>
      </w:r>
    </w:p>
    <w:p w:rsidR="00AB179B" w:rsidRPr="00AB179B" w:rsidRDefault="00AB179B" w:rsidP="00AB179B">
      <w:pPr>
        <w:numPr>
          <w:ilvl w:val="0"/>
          <w:numId w:val="6"/>
        </w:numPr>
        <w:spacing w:after="0" w:line="240" w:lineRule="auto"/>
        <w:ind w:left="426" w:hanging="426"/>
        <w:jc w:val="both"/>
        <w:rPr>
          <w:rFonts w:ascii="Cambria" w:eastAsia="Times New Roman" w:hAnsi="Cambria" w:cs="Calibri"/>
          <w:color w:val="000000"/>
          <w:sz w:val="24"/>
          <w:szCs w:val="24"/>
          <w:lang w:val="es-ES_tradnl" w:eastAsia="es-ES_tradnl"/>
        </w:rPr>
      </w:pPr>
      <w:r w:rsidRPr="00AB179B">
        <w:rPr>
          <w:rFonts w:ascii="Cambria" w:eastAsia="Times New Roman" w:hAnsi="Cambria" w:cs="Calibri"/>
          <w:color w:val="000000"/>
          <w:sz w:val="24"/>
          <w:szCs w:val="24"/>
          <w:lang w:val="es-ES_tradnl" w:eastAsia="es-ES_tradnl"/>
        </w:rPr>
        <w:t>Porque no hay evidencias técnicas científicas, que demuestren que el dióxido carbono (C02) se ha reactivo, y solo existe en la atmosfera e</w:t>
      </w:r>
      <w:r>
        <w:rPr>
          <w:rFonts w:ascii="Cambria" w:eastAsia="Times New Roman" w:hAnsi="Cambria" w:cs="Calibri"/>
          <w:color w:val="000000"/>
          <w:sz w:val="24"/>
          <w:szCs w:val="24"/>
          <w:lang w:val="es-ES_tradnl" w:eastAsia="es-ES_tradnl"/>
        </w:rPr>
        <w:t>l</w:t>
      </w:r>
      <w:r w:rsidRPr="00AB179B">
        <w:rPr>
          <w:rFonts w:ascii="Cambria" w:eastAsia="Times New Roman" w:hAnsi="Cambria" w:cs="Calibri"/>
          <w:color w:val="000000"/>
          <w:sz w:val="24"/>
          <w:szCs w:val="24"/>
          <w:lang w:val="es-ES_tradnl" w:eastAsia="es-ES_tradnl"/>
        </w:rPr>
        <w:t xml:space="preserve"> 0.03%, motivo por el cual no puede generar Gases de Efecto Invernadero.</w:t>
      </w:r>
    </w:p>
    <w:p w:rsidR="007A3FCE" w:rsidRPr="00006BF7" w:rsidRDefault="00B005BC" w:rsidP="00AB179B">
      <w:pPr>
        <w:spacing w:after="0" w:line="240" w:lineRule="auto"/>
        <w:jc w:val="both"/>
        <w:rPr>
          <w:rFonts w:ascii="Cambria" w:hAnsi="Cambria"/>
          <w:sz w:val="28"/>
          <w:szCs w:val="28"/>
          <w:lang w:val="es-ES_tradnl"/>
        </w:rPr>
      </w:pPr>
      <w:r>
        <w:rPr>
          <w:rFonts w:ascii="Cambria" w:hAnsi="Cambria"/>
          <w:sz w:val="28"/>
          <w:szCs w:val="28"/>
          <w:lang w:val="es-ES_tradnl"/>
        </w:rPr>
        <w:t>Conclusión</w:t>
      </w:r>
      <w:r w:rsidR="00006BF7">
        <w:rPr>
          <w:rFonts w:ascii="Cambria" w:hAnsi="Cambria"/>
          <w:sz w:val="28"/>
          <w:szCs w:val="28"/>
          <w:lang w:val="es-ES_tradnl"/>
        </w:rPr>
        <w:t>:</w:t>
      </w:r>
    </w:p>
    <w:p w:rsidR="00AB179B" w:rsidRPr="00860BD2" w:rsidRDefault="00AB179B" w:rsidP="00AB179B">
      <w:pPr>
        <w:spacing w:after="0" w:line="240" w:lineRule="auto"/>
        <w:jc w:val="both"/>
        <w:rPr>
          <w:rFonts w:ascii="Cambria" w:hAnsi="Cambria" w:cs="Calibri"/>
          <w:sz w:val="32"/>
          <w:szCs w:val="24"/>
        </w:rPr>
      </w:pPr>
      <w:r w:rsidRPr="00673CF6">
        <w:rPr>
          <w:rFonts w:ascii="Cambria" w:hAnsi="Cambria" w:cs="Calibri"/>
          <w:sz w:val="26"/>
          <w:szCs w:val="26"/>
        </w:rPr>
        <w:t>Para exponer esta vieja teoría de nuestros antepasados,</w:t>
      </w:r>
      <w:r w:rsidR="00E822C5">
        <w:rPr>
          <w:rFonts w:ascii="Cambria" w:hAnsi="Cambria" w:cs="Calibri"/>
          <w:sz w:val="26"/>
          <w:szCs w:val="26"/>
        </w:rPr>
        <w:t xml:space="preserve"> y la mía, ACOSEP ha</w:t>
      </w:r>
      <w:r w:rsidRPr="00673CF6">
        <w:rPr>
          <w:rFonts w:ascii="Cambria" w:hAnsi="Cambria" w:cs="Calibri"/>
          <w:sz w:val="26"/>
          <w:szCs w:val="26"/>
        </w:rPr>
        <w:t xml:space="preserve"> tenido que acuñar el término compuesto "Heliofísica Cuántica", que par</w:t>
      </w:r>
      <w:r w:rsidR="00006BF7">
        <w:rPr>
          <w:rFonts w:ascii="Cambria" w:hAnsi="Cambria" w:cs="Calibri"/>
          <w:sz w:val="26"/>
          <w:szCs w:val="26"/>
        </w:rPr>
        <w:t>eciera un problema complejo, pero</w:t>
      </w:r>
      <w:r w:rsidRPr="00673CF6">
        <w:rPr>
          <w:rFonts w:ascii="Cambria" w:hAnsi="Cambria" w:cs="Calibri"/>
          <w:sz w:val="26"/>
          <w:szCs w:val="26"/>
        </w:rPr>
        <w:t xml:space="preserve"> no lo es, porque los problemas complejos se descomponen con una simple formula de suma y resta, como en los viejos tiempos de Galileo, Newton etc.</w:t>
      </w:r>
    </w:p>
    <w:sectPr w:rsidR="00AB179B" w:rsidRPr="00860BD2" w:rsidSect="00AB179B">
      <w:headerReference w:type="default" r:id="rId10"/>
      <w:pgSz w:w="11907" w:h="16839" w:code="9"/>
      <w:pgMar w:top="2552" w:right="1701" w:bottom="1417" w:left="1701" w:header="567" w:footer="708" w:gutter="0"/>
      <w:pgBorders w:offsetFrom="page">
        <w:top w:val="single" w:sz="12" w:space="24" w:color="FF6600"/>
        <w:left w:val="single" w:sz="12" w:space="24" w:color="FF6600"/>
        <w:bottom w:val="single" w:sz="12" w:space="24" w:color="FF6600"/>
        <w:right w:val="single" w:sz="12" w:space="24" w:color="FF66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A94" w:rsidRDefault="003E6A94" w:rsidP="00DE60E7">
      <w:pPr>
        <w:spacing w:after="0" w:line="240" w:lineRule="auto"/>
      </w:pPr>
      <w:r>
        <w:separator/>
      </w:r>
    </w:p>
  </w:endnote>
  <w:endnote w:type="continuationSeparator" w:id="0">
    <w:p w:rsidR="003E6A94" w:rsidRDefault="003E6A94" w:rsidP="00DE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A94" w:rsidRDefault="003E6A94" w:rsidP="00DE60E7">
      <w:pPr>
        <w:spacing w:after="0" w:line="240" w:lineRule="auto"/>
      </w:pPr>
      <w:r>
        <w:separator/>
      </w:r>
    </w:p>
  </w:footnote>
  <w:footnote w:type="continuationSeparator" w:id="0">
    <w:p w:rsidR="003E6A94" w:rsidRDefault="003E6A94" w:rsidP="00DE6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E7" w:rsidRDefault="00081824" w:rsidP="00175123">
    <w:pPr>
      <w:pStyle w:val="Encabezado"/>
      <w:shd w:val="clear" w:color="auto" w:fill="FFFFFF" w:themeFill="background1"/>
    </w:pPr>
    <w:r>
      <w:rPr>
        <w:noProof/>
        <w:lang w:eastAsia="es-PE"/>
      </w:rPr>
      <w:drawing>
        <wp:anchor distT="0" distB="0" distL="114300" distR="114300" simplePos="0" relativeHeight="251661312" behindDoc="0" locked="0" layoutInCell="1" allowOverlap="1" wp14:anchorId="2FCFD7FD" wp14:editId="539DCAD1">
          <wp:simplePos x="0" y="0"/>
          <wp:positionH relativeFrom="column">
            <wp:posOffset>4241800</wp:posOffset>
          </wp:positionH>
          <wp:positionV relativeFrom="paragraph">
            <wp:posOffset>34925</wp:posOffset>
          </wp:positionV>
          <wp:extent cx="1344295" cy="934720"/>
          <wp:effectExtent l="0" t="0" r="825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344295" cy="934720"/>
                  </a:xfrm>
                  <a:prstGeom prst="rect">
                    <a:avLst/>
                  </a:prstGeom>
                </pic:spPr>
              </pic:pic>
            </a:graphicData>
          </a:graphic>
          <wp14:sizeRelH relativeFrom="page">
            <wp14:pctWidth>0</wp14:pctWidth>
          </wp14:sizeRelH>
          <wp14:sizeRelV relativeFrom="page">
            <wp14:pctHeight>0</wp14:pctHeight>
          </wp14:sizeRelV>
        </wp:anchor>
      </w:drawing>
    </w:r>
    <w:r w:rsidR="000552B2">
      <w:rPr>
        <w:noProof/>
        <w:lang w:eastAsia="es-PE"/>
      </w:rPr>
      <mc:AlternateContent>
        <mc:Choice Requires="wps">
          <w:drawing>
            <wp:anchor distT="0" distB="0" distL="114300" distR="114300" simplePos="0" relativeHeight="251656192" behindDoc="0" locked="0" layoutInCell="1" allowOverlap="1" wp14:anchorId="677A9FD2" wp14:editId="66522AB5">
              <wp:simplePos x="0" y="0"/>
              <wp:positionH relativeFrom="column">
                <wp:posOffset>-187769</wp:posOffset>
              </wp:positionH>
              <wp:positionV relativeFrom="paragraph">
                <wp:posOffset>1056785</wp:posOffset>
              </wp:positionV>
              <wp:extent cx="5701229" cy="1"/>
              <wp:effectExtent l="0" t="0" r="13970" b="19050"/>
              <wp:wrapNone/>
              <wp:docPr id="5" name="5 Conector recto"/>
              <wp:cNvGraphicFramePr/>
              <a:graphic xmlns:a="http://schemas.openxmlformats.org/drawingml/2006/main">
                <a:graphicData uri="http://schemas.microsoft.com/office/word/2010/wordprocessingShape">
                  <wps:wsp>
                    <wps:cNvCnPr/>
                    <wps:spPr>
                      <a:xfrm flipV="1">
                        <a:off x="0" y="0"/>
                        <a:ext cx="5701229" cy="1"/>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0B972AC" id="5 Conector recto"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pt,83.2pt" to="434.1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" strokecolor="#c45911 [2405]" strokeweight="1.5pt">
              <v:stroke joinstyle="miter"/>
            </v:line>
          </w:pict>
        </mc:Fallback>
      </mc:AlternateContent>
    </w:r>
    <w:r w:rsidR="00DE60E7">
      <w:rPr>
        <w:noProof/>
        <w:lang w:eastAsia="es-PE"/>
      </w:rPr>
      <w:drawing>
        <wp:inline distT="0" distB="0" distL="0" distR="0" wp14:anchorId="793D3F69" wp14:editId="3DB6A14C">
          <wp:extent cx="954674" cy="945222"/>
          <wp:effectExtent l="0" t="0" r="0" b="7620"/>
          <wp:docPr id="2" name="Imagen 2" descr="http://static.wixstatic.com/media/38de70_5e04ebabc92b6d9ac5f91f4260ab238b.jpg_srb_p_210_200_75_22_0.50_1.20_0.00_jpg_s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wixstatic.com/media/38de70_5e04ebabc92b6d9ac5f91f4260ab238b.jpg_srb_p_210_200_75_22_0.50_1.20_0.00_jpg_s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4674" cy="945222"/>
                  </a:xfrm>
                  <a:prstGeom prst="rect">
                    <a:avLst/>
                  </a:prstGeom>
                  <a:noFill/>
                  <a:ln>
                    <a:noFill/>
                  </a:ln>
                </pic:spPr>
              </pic:pic>
            </a:graphicData>
          </a:graphic>
        </wp:inline>
      </w:drawing>
    </w:r>
    <w:r w:rsidR="00DE60E7">
      <w:t xml:space="preserve">                     </w:t>
    </w:r>
    <w:r w:rsidR="00DE60E7">
      <w:rPr>
        <w:noProof/>
        <w:lang w:eastAsia="es-PE"/>
      </w:rPr>
      <w:drawing>
        <wp:inline distT="0" distB="0" distL="0" distR="0" wp14:anchorId="2256A7B8" wp14:editId="716CFFC7">
          <wp:extent cx="1839074" cy="554387"/>
          <wp:effectExtent l="0" t="0" r="8890" b="0"/>
          <wp:docPr id="1" name="Imagen 1" descr="http://static.wixstatic.com/media/38de70_01ede35dd9486796b1e10f7711ea331a.jpg_srb_p_345_105_75_22_0.50_1.20_0.00_jpg_s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38de70_01ede35dd9486796b1e10f7711ea331a.jpg_srb_p_345_105_75_22_0.50_1.20_0.00_jpg_sr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6578" cy="574736"/>
                  </a:xfrm>
                  <a:prstGeom prst="rect">
                    <a:avLst/>
                  </a:prstGeom>
                  <a:noFill/>
                  <a:ln>
                    <a:noFill/>
                  </a:ln>
                </pic:spPr>
              </pic:pic>
            </a:graphicData>
          </a:graphic>
        </wp:inline>
      </w:drawing>
    </w:r>
    <w:r w:rsidR="00DE60E7">
      <w:t xml:space="preserve">         </w:t>
    </w:r>
    <w:r w:rsidR="00DE60E7">
      <w:rPr>
        <w:noProof/>
        <w:lang w:eastAsia="es-P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nsid w:val="3BF4401C"/>
    <w:multiLevelType w:val="multilevel"/>
    <w:tmpl w:val="C93A4AA4"/>
    <w:lvl w:ilvl="0">
      <w:start w:val="1"/>
      <w:numFmt w:val="upperLetter"/>
      <w:lvlText w:val="%1."/>
      <w:lvlJc w:val="left"/>
      <w:rPr>
        <w:b w:val="0"/>
        <w:bCs w:val="0"/>
        <w:i w:val="0"/>
        <w:iCs w:val="0"/>
        <w:smallCaps w:val="0"/>
        <w:strike w:val="0"/>
        <w:color w:val="000000"/>
        <w:spacing w:val="0"/>
        <w:w w:val="100"/>
        <w:position w:val="0"/>
        <w:sz w:val="22"/>
        <w:szCs w:val="22"/>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2">
    <w:nsid w:val="5800413B"/>
    <w:multiLevelType w:val="multilevel"/>
    <w:tmpl w:val="64F814D2"/>
    <w:lvl w:ilvl="0">
      <w:start w:val="1"/>
      <w:numFmt w:val="upperLetter"/>
      <w:lvlText w:val="%1."/>
      <w:lvlJc w:val="left"/>
      <w:rPr>
        <w:b w:val="0"/>
        <w:bCs w:val="0"/>
        <w:i w:val="0"/>
        <w:iCs w:val="0"/>
        <w:smallCaps w:val="0"/>
        <w:strike w:val="0"/>
        <w:color w:val="000000"/>
        <w:spacing w:val="0"/>
        <w:w w:val="100"/>
        <w:position w:val="0"/>
        <w:sz w:val="22"/>
        <w:szCs w:val="22"/>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3">
    <w:nsid w:val="60876A17"/>
    <w:multiLevelType w:val="multilevel"/>
    <w:tmpl w:val="0EA88AFC"/>
    <w:lvl w:ilvl="0">
      <w:start w:val="1"/>
      <w:numFmt w:val="decimal"/>
      <w:lvlText w:val="%1."/>
      <w:lvlJc w:val="left"/>
      <w:pPr>
        <w:ind w:left="720" w:hanging="360"/>
      </w:pPr>
      <w:rPr>
        <w:rFonts w:ascii="Cambria" w:eastAsia="Times New Roman" w:hAnsi="Cambria" w:cs="Palatino Linotype"/>
      </w:rPr>
    </w:lvl>
    <w:lvl w:ilvl="1">
      <w:start w:val="1"/>
      <w:numFmt w:val="decimal"/>
      <w:lvlText w:val="%2-"/>
      <w:lvlJc w:val="left"/>
      <w:pPr>
        <w:ind w:left="1440" w:hanging="360"/>
      </w:pPr>
      <w:rPr>
        <w:rFonts w:cs="Palatino Linotype"/>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0EE4E25"/>
    <w:multiLevelType w:val="hybridMultilevel"/>
    <w:tmpl w:val="61940698"/>
    <w:lvl w:ilvl="0" w:tplc="37180644">
      <w:start w:val="1"/>
      <w:numFmt w:val="bullet"/>
      <w:lvlText w:val=""/>
      <w:lvlJc w:val="left"/>
      <w:pPr>
        <w:ind w:left="720" w:hanging="360"/>
      </w:pPr>
      <w:rPr>
        <w:rFonts w:ascii="Symbol" w:hAnsi="Symbol" w:hint="default"/>
        <w:color w:val="auto"/>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6B0E51B9"/>
    <w:multiLevelType w:val="hybridMultilevel"/>
    <w:tmpl w:val="0EA88AFC"/>
    <w:lvl w:ilvl="0" w:tplc="8B7A3044">
      <w:start w:val="1"/>
      <w:numFmt w:val="decimal"/>
      <w:lvlText w:val="%1."/>
      <w:lvlJc w:val="left"/>
      <w:pPr>
        <w:ind w:left="720" w:hanging="360"/>
      </w:pPr>
      <w:rPr>
        <w:rFonts w:ascii="Cambria" w:eastAsia="Times New Roman" w:hAnsi="Cambria" w:cs="Palatino Linotype"/>
      </w:rPr>
    </w:lvl>
    <w:lvl w:ilvl="1" w:tplc="CA06C570">
      <w:start w:val="1"/>
      <w:numFmt w:val="decimal"/>
      <w:lvlText w:val="%2-"/>
      <w:lvlJc w:val="left"/>
      <w:pPr>
        <w:ind w:left="1440" w:hanging="360"/>
      </w:pPr>
      <w:rPr>
        <w:rFonts w:cs="Palatino Linotype"/>
        <w:color w:val="000000"/>
      </w:r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0"/>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A66"/>
    <w:rsid w:val="00006BF7"/>
    <w:rsid w:val="00007799"/>
    <w:rsid w:val="00031D97"/>
    <w:rsid w:val="000552B2"/>
    <w:rsid w:val="00060038"/>
    <w:rsid w:val="00063C54"/>
    <w:rsid w:val="00074E78"/>
    <w:rsid w:val="00081824"/>
    <w:rsid w:val="000C63F6"/>
    <w:rsid w:val="00170EE2"/>
    <w:rsid w:val="00175123"/>
    <w:rsid w:val="001E606F"/>
    <w:rsid w:val="002510A5"/>
    <w:rsid w:val="00252E8F"/>
    <w:rsid w:val="00280B7F"/>
    <w:rsid w:val="00394CEC"/>
    <w:rsid w:val="003A215C"/>
    <w:rsid w:val="003B79F1"/>
    <w:rsid w:val="003E6A94"/>
    <w:rsid w:val="004211B6"/>
    <w:rsid w:val="00426590"/>
    <w:rsid w:val="0049699D"/>
    <w:rsid w:val="004E413E"/>
    <w:rsid w:val="005B4071"/>
    <w:rsid w:val="005C2BA3"/>
    <w:rsid w:val="00673CF6"/>
    <w:rsid w:val="00687CB4"/>
    <w:rsid w:val="007079F3"/>
    <w:rsid w:val="007212BA"/>
    <w:rsid w:val="00725699"/>
    <w:rsid w:val="007771AD"/>
    <w:rsid w:val="00790A26"/>
    <w:rsid w:val="007A3FCE"/>
    <w:rsid w:val="00813AC3"/>
    <w:rsid w:val="00816A66"/>
    <w:rsid w:val="00840024"/>
    <w:rsid w:val="00860BD2"/>
    <w:rsid w:val="0089490F"/>
    <w:rsid w:val="008A257A"/>
    <w:rsid w:val="008C216C"/>
    <w:rsid w:val="00934681"/>
    <w:rsid w:val="00945AF5"/>
    <w:rsid w:val="00961828"/>
    <w:rsid w:val="009654A5"/>
    <w:rsid w:val="009932DC"/>
    <w:rsid w:val="00A16FDF"/>
    <w:rsid w:val="00A75523"/>
    <w:rsid w:val="00A843C0"/>
    <w:rsid w:val="00AB179B"/>
    <w:rsid w:val="00B005BC"/>
    <w:rsid w:val="00B04E09"/>
    <w:rsid w:val="00B30F9A"/>
    <w:rsid w:val="00BC122C"/>
    <w:rsid w:val="00CC19E0"/>
    <w:rsid w:val="00D12C65"/>
    <w:rsid w:val="00D635D6"/>
    <w:rsid w:val="00DE5336"/>
    <w:rsid w:val="00DE60E7"/>
    <w:rsid w:val="00E822C5"/>
    <w:rsid w:val="00EC1AAE"/>
    <w:rsid w:val="00F73571"/>
    <w:rsid w:val="00FA4F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6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16A66"/>
    <w:pPr>
      <w:spacing w:after="200" w:line="276" w:lineRule="auto"/>
      <w:ind w:left="720"/>
      <w:contextualSpacing/>
    </w:pPr>
  </w:style>
  <w:style w:type="paragraph" w:styleId="Encabezado">
    <w:name w:val="header"/>
    <w:basedOn w:val="Normal"/>
    <w:link w:val="EncabezadoCar"/>
    <w:uiPriority w:val="99"/>
    <w:unhideWhenUsed/>
    <w:rsid w:val="00DE60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60E7"/>
  </w:style>
  <w:style w:type="paragraph" w:styleId="Piedepgina">
    <w:name w:val="footer"/>
    <w:basedOn w:val="Normal"/>
    <w:link w:val="PiedepginaCar"/>
    <w:uiPriority w:val="99"/>
    <w:unhideWhenUsed/>
    <w:rsid w:val="00DE60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60E7"/>
  </w:style>
  <w:style w:type="paragraph" w:styleId="Textodeglobo">
    <w:name w:val="Balloon Text"/>
    <w:basedOn w:val="Normal"/>
    <w:link w:val="TextodegloboCar"/>
    <w:uiPriority w:val="99"/>
    <w:semiHidden/>
    <w:unhideWhenUsed/>
    <w:rsid w:val="00B04E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E09"/>
    <w:rPr>
      <w:rFonts w:ascii="Tahoma" w:hAnsi="Tahoma" w:cs="Tahoma"/>
      <w:sz w:val="16"/>
      <w:szCs w:val="16"/>
    </w:rPr>
  </w:style>
  <w:style w:type="paragraph" w:styleId="NormalWeb">
    <w:name w:val="Normal (Web)"/>
    <w:basedOn w:val="Normal"/>
    <w:uiPriority w:val="99"/>
    <w:unhideWhenUsed/>
    <w:rsid w:val="00AB179B"/>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unhideWhenUsed/>
    <w:rsid w:val="00AB179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6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16A66"/>
    <w:pPr>
      <w:spacing w:after="200" w:line="276" w:lineRule="auto"/>
      <w:ind w:left="720"/>
      <w:contextualSpacing/>
    </w:pPr>
  </w:style>
  <w:style w:type="paragraph" w:styleId="Encabezado">
    <w:name w:val="header"/>
    <w:basedOn w:val="Normal"/>
    <w:link w:val="EncabezadoCar"/>
    <w:uiPriority w:val="99"/>
    <w:unhideWhenUsed/>
    <w:rsid w:val="00DE60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60E7"/>
  </w:style>
  <w:style w:type="paragraph" w:styleId="Piedepgina">
    <w:name w:val="footer"/>
    <w:basedOn w:val="Normal"/>
    <w:link w:val="PiedepginaCar"/>
    <w:uiPriority w:val="99"/>
    <w:unhideWhenUsed/>
    <w:rsid w:val="00DE60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60E7"/>
  </w:style>
  <w:style w:type="paragraph" w:styleId="Textodeglobo">
    <w:name w:val="Balloon Text"/>
    <w:basedOn w:val="Normal"/>
    <w:link w:val="TextodegloboCar"/>
    <w:uiPriority w:val="99"/>
    <w:semiHidden/>
    <w:unhideWhenUsed/>
    <w:rsid w:val="00B04E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E09"/>
    <w:rPr>
      <w:rFonts w:ascii="Tahoma" w:hAnsi="Tahoma" w:cs="Tahoma"/>
      <w:sz w:val="16"/>
      <w:szCs w:val="16"/>
    </w:rPr>
  </w:style>
  <w:style w:type="paragraph" w:styleId="NormalWeb">
    <w:name w:val="Normal (Web)"/>
    <w:basedOn w:val="Normal"/>
    <w:uiPriority w:val="99"/>
    <w:unhideWhenUsed/>
    <w:rsid w:val="00AB179B"/>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unhideWhenUsed/>
    <w:rsid w:val="00AB17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cosep@hot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7C769-ADF1-4808-83E4-CB03E8672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3666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CASTILLO BARDALES</cp:lastModifiedBy>
  <cp:revision>2</cp:revision>
  <cp:lastPrinted>2015-10-26T23:52:00Z</cp:lastPrinted>
  <dcterms:created xsi:type="dcterms:W3CDTF">2015-10-29T00:09:00Z</dcterms:created>
  <dcterms:modified xsi:type="dcterms:W3CDTF">2015-10-29T00:09:00Z</dcterms:modified>
</cp:coreProperties>
</file>