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BE" w:rsidRDefault="00A40367" w:rsidP="00A40367">
      <w:pPr>
        <w:jc w:val="center"/>
        <w:rPr>
          <w:sz w:val="24"/>
          <w:szCs w:val="24"/>
        </w:rPr>
      </w:pPr>
      <w:r w:rsidRPr="00A40367">
        <w:rPr>
          <w:sz w:val="24"/>
          <w:szCs w:val="24"/>
        </w:rPr>
        <w:t>AMENAZA PARA LA PESCA ARTESANAL</w:t>
      </w:r>
      <w:r>
        <w:rPr>
          <w:sz w:val="24"/>
          <w:szCs w:val="24"/>
        </w:rPr>
        <w:t xml:space="preserve"> </w:t>
      </w:r>
    </w:p>
    <w:p w:rsidR="00DC31EC" w:rsidRDefault="00A40367" w:rsidP="00A40367">
      <w:pPr>
        <w:pStyle w:val="Sinespaciado"/>
        <w:jc w:val="both"/>
        <w:rPr>
          <w:sz w:val="24"/>
          <w:szCs w:val="24"/>
        </w:rPr>
      </w:pPr>
      <w:r w:rsidRPr="00A40367">
        <w:rPr>
          <w:sz w:val="24"/>
          <w:szCs w:val="24"/>
        </w:rPr>
        <w:t>Los informes científicos sobre la biomasa de la merluza y otras especies, en los últimos años no son muy acertados, y lo que más preocupa es la falacia que se da a los actores directos en la pesca</w:t>
      </w:r>
      <w:r w:rsidR="00CC4754">
        <w:rPr>
          <w:sz w:val="24"/>
          <w:szCs w:val="24"/>
        </w:rPr>
        <w:t>,</w:t>
      </w:r>
      <w:r w:rsidRPr="00A40367">
        <w:rPr>
          <w:sz w:val="24"/>
          <w:szCs w:val="24"/>
        </w:rPr>
        <w:t xml:space="preserve"> quienes sufren las consecuencias, en diferentes factores como extracción y comercialización</w:t>
      </w:r>
      <w:r w:rsidR="00DC31EC">
        <w:rPr>
          <w:sz w:val="24"/>
          <w:szCs w:val="24"/>
        </w:rPr>
        <w:t>.</w:t>
      </w:r>
    </w:p>
    <w:p w:rsidR="00A40367" w:rsidRDefault="00DC31EC" w:rsidP="00A4036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Exactamente, no se debe seguir permitiendo que el remanente de la pesca chilena, JUREL Y COJINOVA,  ingrese por la frontera</w:t>
      </w:r>
      <w:r w:rsidR="00A40367" w:rsidRPr="00A40367">
        <w:rPr>
          <w:sz w:val="24"/>
          <w:szCs w:val="24"/>
        </w:rPr>
        <w:t xml:space="preserve"> </w:t>
      </w:r>
      <w:r>
        <w:rPr>
          <w:sz w:val="24"/>
          <w:szCs w:val="24"/>
        </w:rPr>
        <w:t>llegando a los centros de acopio de Lima y Callao, afectando la precaria economía del pescador de consumo humano Directo.</w:t>
      </w:r>
    </w:p>
    <w:p w:rsidR="00DC31EC" w:rsidRDefault="00DC31EC" w:rsidP="00A4036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cuanto, a la biomasa de merluza no debemos creer sobre las fotos que se muestran donde se ve especies de gran tamaño</w:t>
      </w:r>
      <w:r w:rsidR="00CC4754">
        <w:rPr>
          <w:sz w:val="24"/>
          <w:szCs w:val="24"/>
        </w:rPr>
        <w:t>,</w:t>
      </w:r>
      <w:r>
        <w:rPr>
          <w:sz w:val="24"/>
          <w:szCs w:val="24"/>
        </w:rPr>
        <w:t xml:space="preserve"> cuando en realidad el mayor porcentaje de merluza capturada es de menor talla de  la medida autorizada</w:t>
      </w:r>
      <w:r w:rsidR="00CC4754">
        <w:rPr>
          <w:sz w:val="24"/>
          <w:szCs w:val="24"/>
        </w:rPr>
        <w:t>. Este recurso debe ser protegido y distribuido de manera equitativa en  la pesca artesanal, dado que se utiliza aparejos selectivos.</w:t>
      </w:r>
    </w:p>
    <w:p w:rsidR="00CC4754" w:rsidRDefault="00CC4754" w:rsidP="00A4036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cuanto, a la participación de las </w:t>
      </w:r>
      <w:r w:rsidR="00470C7C">
        <w:rPr>
          <w:sz w:val="24"/>
          <w:szCs w:val="24"/>
        </w:rPr>
        <w:t>ONG</w:t>
      </w:r>
      <w:bookmarkStart w:id="0" w:name="_GoBack"/>
      <w:bookmarkEnd w:id="0"/>
      <w:r>
        <w:rPr>
          <w:sz w:val="24"/>
          <w:szCs w:val="24"/>
        </w:rPr>
        <w:t xml:space="preserve">, sobre sus opiniones técnicas y/o recomendaciones que dan para que se levante la veda de ciertas especies, se debe tener mucho cuidado debido a que mayormente </w:t>
      </w:r>
      <w:r w:rsidR="00583251">
        <w:rPr>
          <w:sz w:val="24"/>
          <w:szCs w:val="24"/>
        </w:rPr>
        <w:t xml:space="preserve">se relacionan con </w:t>
      </w:r>
      <w:proofErr w:type="spellStart"/>
      <w:r w:rsidR="00583251">
        <w:rPr>
          <w:sz w:val="24"/>
          <w:szCs w:val="24"/>
        </w:rPr>
        <w:t>seudos</w:t>
      </w:r>
      <w:proofErr w:type="spellEnd"/>
      <w:r w:rsidR="00583251">
        <w:rPr>
          <w:sz w:val="24"/>
          <w:szCs w:val="24"/>
        </w:rPr>
        <w:t xml:space="preserve"> dirigentes que dicen representa a los pescadores de consumo humano directo, estas personas no tienen la experiencia de la actividad pesquera artesanal, siendo muy escaso su conocimiento teórico, </w:t>
      </w:r>
      <w:r>
        <w:rPr>
          <w:sz w:val="24"/>
          <w:szCs w:val="24"/>
        </w:rPr>
        <w:t xml:space="preserve"> solamente se debe atender a la </w:t>
      </w:r>
      <w:r w:rsidR="00583251">
        <w:rPr>
          <w:sz w:val="24"/>
          <w:szCs w:val="24"/>
        </w:rPr>
        <w:t xml:space="preserve"> ONG, </w:t>
      </w:r>
      <w:r>
        <w:rPr>
          <w:sz w:val="24"/>
          <w:szCs w:val="24"/>
        </w:rPr>
        <w:t>que se conoce con mayor transparencia</w:t>
      </w:r>
      <w:r w:rsidR="00583251">
        <w:rPr>
          <w:sz w:val="24"/>
          <w:szCs w:val="24"/>
        </w:rPr>
        <w:t>.</w:t>
      </w:r>
    </w:p>
    <w:p w:rsidR="00583251" w:rsidRDefault="00583251" w:rsidP="00A4036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pesca costera está a punto de desaparecer y esto sucede por la falta de seriedad de las autoridades, que no plantean una política de control </w:t>
      </w:r>
      <w:r w:rsidR="00470C7C">
        <w:rPr>
          <w:sz w:val="24"/>
          <w:szCs w:val="24"/>
        </w:rPr>
        <w:t>más</w:t>
      </w:r>
      <w:r>
        <w:rPr>
          <w:sz w:val="24"/>
          <w:szCs w:val="24"/>
        </w:rPr>
        <w:t xml:space="preserve"> eficiente, tanto en la pesca de consumo h</w:t>
      </w:r>
      <w:r w:rsidR="00470C7C">
        <w:rPr>
          <w:sz w:val="24"/>
          <w:szCs w:val="24"/>
        </w:rPr>
        <w:t>umano como en la pesca industrial.</w:t>
      </w:r>
    </w:p>
    <w:p w:rsidR="00470C7C" w:rsidRDefault="00470C7C" w:rsidP="00A40367">
      <w:pPr>
        <w:pStyle w:val="Sinespaciado"/>
        <w:jc w:val="both"/>
        <w:rPr>
          <w:sz w:val="24"/>
          <w:szCs w:val="24"/>
        </w:rPr>
      </w:pPr>
    </w:p>
    <w:p w:rsidR="00470C7C" w:rsidRPr="00A40367" w:rsidRDefault="00470C7C" w:rsidP="00A4036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BASTA DE MENTIRAS – TODOS ESPERAMOS QUE CON ESTE NUEVO GOBIERNO MEJORE EL SECTOR PESQUERO TOMANDO MAYOR INTERES EN LA PESCA ARTESANAL</w:t>
      </w:r>
    </w:p>
    <w:sectPr w:rsidR="00470C7C" w:rsidRPr="00A40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67"/>
    <w:rsid w:val="002F0BCA"/>
    <w:rsid w:val="00470C7C"/>
    <w:rsid w:val="00583251"/>
    <w:rsid w:val="007E11EA"/>
    <w:rsid w:val="00A40367"/>
    <w:rsid w:val="00CC4754"/>
    <w:rsid w:val="00D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0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0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Rucana</dc:creator>
  <cp:lastModifiedBy>Victor Rucana</cp:lastModifiedBy>
  <cp:revision>1</cp:revision>
  <dcterms:created xsi:type="dcterms:W3CDTF">2016-07-07T16:57:00Z</dcterms:created>
  <dcterms:modified xsi:type="dcterms:W3CDTF">2016-07-07T17:45:00Z</dcterms:modified>
</cp:coreProperties>
</file>