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D6" w:rsidRDefault="005744D6" w:rsidP="003D55B6">
      <w:pPr>
        <w:autoSpaceDE w:val="0"/>
        <w:autoSpaceDN w:val="0"/>
        <w:jc w:val="center"/>
        <w:rPr>
          <w:rFonts w:ascii="Arial" w:hAnsi="Arial" w:cs="Arial"/>
          <w:b/>
          <w:sz w:val="32"/>
          <w:szCs w:val="32"/>
        </w:rPr>
      </w:pPr>
    </w:p>
    <w:p w:rsidR="00D85DFA" w:rsidRPr="00204078" w:rsidRDefault="005744D6" w:rsidP="005744D6">
      <w:pPr>
        <w:autoSpaceDE w:val="0"/>
        <w:autoSpaceDN w:val="0"/>
        <w:spacing w:line="276" w:lineRule="auto"/>
        <w:jc w:val="center"/>
        <w:rPr>
          <w:rFonts w:ascii="Calibri" w:hAnsi="Calibri"/>
          <w:b/>
          <w:bCs/>
          <w:sz w:val="40"/>
          <w:szCs w:val="40"/>
          <w:lang w:val="es-ES" w:eastAsia="en-US"/>
        </w:rPr>
      </w:pPr>
      <w:r w:rsidRPr="004F0A2A">
        <w:rPr>
          <w:rFonts w:ascii="Arial" w:hAnsi="Arial" w:cs="Arial"/>
          <w:b/>
          <w:sz w:val="32"/>
          <w:szCs w:val="32"/>
        </w:rPr>
        <w:t xml:space="preserve">Empresas asociadas </w:t>
      </w:r>
      <w:r>
        <w:rPr>
          <w:rFonts w:ascii="Arial" w:hAnsi="Arial" w:cs="Arial"/>
          <w:b/>
          <w:sz w:val="32"/>
          <w:szCs w:val="32"/>
        </w:rPr>
        <w:t xml:space="preserve">a la Sociedad Nacional de Pesquería </w:t>
      </w:r>
      <w:r w:rsidRPr="004F0A2A">
        <w:rPr>
          <w:rFonts w:ascii="Arial" w:hAnsi="Arial" w:cs="Arial"/>
          <w:b/>
          <w:sz w:val="32"/>
          <w:szCs w:val="32"/>
        </w:rPr>
        <w:t>no están involucradas en caso de conservas en mal estado</w:t>
      </w:r>
    </w:p>
    <w:p w:rsidR="00D85DFA" w:rsidRPr="00CF7ED3" w:rsidRDefault="00D85DFA" w:rsidP="00D85DFA">
      <w:pPr>
        <w:autoSpaceDE w:val="0"/>
        <w:autoSpaceDN w:val="0"/>
        <w:jc w:val="center"/>
        <w:rPr>
          <w:rFonts w:ascii="Calibri" w:hAnsi="Calibri"/>
          <w:sz w:val="22"/>
          <w:szCs w:val="22"/>
          <w:highlight w:val="yellow"/>
          <w:lang w:val="es-ES"/>
        </w:rPr>
      </w:pPr>
    </w:p>
    <w:p w:rsidR="005744D6" w:rsidRDefault="005744D6" w:rsidP="005744D6">
      <w:pPr>
        <w:pStyle w:val="Prrafodelista"/>
        <w:numPr>
          <w:ilvl w:val="0"/>
          <w:numId w:val="4"/>
        </w:numPr>
        <w:spacing w:after="160" w:line="259" w:lineRule="auto"/>
        <w:jc w:val="both"/>
        <w:rPr>
          <w:rFonts w:ascii="Arial" w:hAnsi="Arial" w:cs="Arial"/>
          <w:i/>
          <w:sz w:val="24"/>
          <w:szCs w:val="24"/>
        </w:rPr>
      </w:pPr>
      <w:r w:rsidRPr="004F0A2A">
        <w:rPr>
          <w:rFonts w:ascii="Arial" w:hAnsi="Arial" w:cs="Arial"/>
          <w:i/>
          <w:sz w:val="24"/>
          <w:szCs w:val="24"/>
        </w:rPr>
        <w:t>Elena Conterno, presidenta de la SNP, pide a consumidores buscar marcas cuyo respaldo es ofrecer siempre productos de calidad.</w:t>
      </w:r>
    </w:p>
    <w:p w:rsidR="00A22D97" w:rsidRDefault="005744D6" w:rsidP="005744D6">
      <w:pPr>
        <w:numPr>
          <w:ilvl w:val="0"/>
          <w:numId w:val="4"/>
        </w:numPr>
        <w:rPr>
          <w:rFonts w:ascii="Calibri" w:hAnsi="Calibri"/>
          <w:bCs/>
          <w:i/>
          <w:iCs/>
          <w:sz w:val="26"/>
          <w:szCs w:val="26"/>
        </w:rPr>
      </w:pPr>
      <w:r>
        <w:rPr>
          <w:rFonts w:ascii="Arial" w:hAnsi="Arial" w:cs="Arial"/>
          <w:i/>
        </w:rPr>
        <w:t>Resaltó que las empresas pesqueras se preocupan de la inocuidad de sus productos desde que el pez sale del mar o un centro de cultivo.</w:t>
      </w:r>
    </w:p>
    <w:p w:rsidR="00565EE5" w:rsidRDefault="00565EE5" w:rsidP="00565EE5">
      <w:pPr>
        <w:ind w:left="720"/>
        <w:rPr>
          <w:rFonts w:ascii="Calibri" w:hAnsi="Calibri"/>
          <w:bCs/>
          <w:i/>
          <w:iCs/>
          <w:sz w:val="26"/>
          <w:szCs w:val="26"/>
        </w:rPr>
      </w:pPr>
    </w:p>
    <w:p w:rsidR="00D85DFA" w:rsidRPr="00CF7ED3" w:rsidRDefault="00D85DFA" w:rsidP="00D85DFA">
      <w:pPr>
        <w:jc w:val="center"/>
        <w:rPr>
          <w:rFonts w:ascii="Calibri" w:hAnsi="Calibri"/>
          <w:b/>
          <w:bCs/>
          <w:i/>
          <w:iCs/>
          <w:sz w:val="22"/>
          <w:szCs w:val="22"/>
          <w:lang w:val="es-PE"/>
        </w:rPr>
      </w:pPr>
    </w:p>
    <w:p w:rsidR="005744D6" w:rsidRDefault="00D85DFA" w:rsidP="005744D6">
      <w:pPr>
        <w:jc w:val="both"/>
        <w:rPr>
          <w:rFonts w:ascii="Calibri" w:hAnsi="Calibri" w:cs="Calibri"/>
          <w:lang w:val="es-PE"/>
        </w:rPr>
      </w:pPr>
      <w:r w:rsidRPr="00204078">
        <w:rPr>
          <w:rFonts w:ascii="Calibri" w:hAnsi="Calibri" w:cs="Calibri"/>
          <w:b/>
          <w:bCs/>
        </w:rPr>
        <w:t xml:space="preserve">Lima, </w:t>
      </w:r>
      <w:r w:rsidR="00BD5A3F" w:rsidRPr="00204078">
        <w:rPr>
          <w:rFonts w:ascii="Calibri" w:hAnsi="Calibri" w:cs="Calibri"/>
          <w:b/>
          <w:bCs/>
        </w:rPr>
        <w:t>2</w:t>
      </w:r>
      <w:r w:rsidR="005744D6">
        <w:rPr>
          <w:rFonts w:ascii="Calibri" w:hAnsi="Calibri" w:cs="Calibri"/>
          <w:b/>
          <w:bCs/>
        </w:rPr>
        <w:t>0</w:t>
      </w:r>
      <w:r w:rsidR="00BD5A3F" w:rsidRPr="00204078">
        <w:rPr>
          <w:rFonts w:ascii="Calibri" w:hAnsi="Calibri" w:cs="Calibri"/>
          <w:b/>
          <w:bCs/>
        </w:rPr>
        <w:t xml:space="preserve"> de </w:t>
      </w:r>
      <w:r w:rsidR="005744D6">
        <w:rPr>
          <w:rFonts w:ascii="Calibri" w:hAnsi="Calibri" w:cs="Calibri"/>
          <w:b/>
          <w:bCs/>
        </w:rPr>
        <w:t>noviemb</w:t>
      </w:r>
      <w:r w:rsidR="00BD5A3F" w:rsidRPr="00204078">
        <w:rPr>
          <w:rFonts w:ascii="Calibri" w:hAnsi="Calibri" w:cs="Calibri"/>
          <w:b/>
          <w:bCs/>
        </w:rPr>
        <w:t xml:space="preserve">re </w:t>
      </w:r>
      <w:r w:rsidR="00B423DB" w:rsidRPr="00204078">
        <w:rPr>
          <w:rFonts w:ascii="Calibri" w:hAnsi="Calibri" w:cs="Calibri"/>
          <w:b/>
          <w:bCs/>
        </w:rPr>
        <w:t>del 2017</w:t>
      </w:r>
      <w:r w:rsidRPr="00204078">
        <w:rPr>
          <w:rFonts w:ascii="Calibri" w:hAnsi="Calibri" w:cs="Calibri"/>
        </w:rPr>
        <w:t>.</w:t>
      </w:r>
      <w:r w:rsidR="001E0EC7" w:rsidRPr="00204078">
        <w:rPr>
          <w:rFonts w:ascii="Calibri" w:hAnsi="Calibri" w:cs="Calibri"/>
        </w:rPr>
        <w:t>-</w:t>
      </w:r>
      <w:r w:rsidR="00BC3827" w:rsidRPr="00204078">
        <w:rPr>
          <w:rFonts w:ascii="Calibri" w:hAnsi="Calibri" w:cs="Calibri"/>
        </w:rPr>
        <w:t xml:space="preserve"> </w:t>
      </w:r>
      <w:r w:rsidR="005744D6" w:rsidRPr="005744D6">
        <w:rPr>
          <w:rFonts w:ascii="Calibri" w:hAnsi="Calibri" w:cs="Calibri"/>
          <w:lang w:val="es-PE"/>
        </w:rPr>
        <w:t xml:space="preserve">Las empresas asociadas a la Sociedad Nacional de Pesquería (SNP) cumplen los más altos estándares de calidad en la producción de conservas y congelados de pescado. En ese sentido, no están involucradas en el reciente caso de productos en mal estado de origen chino alertado por el Organismo Nacional de Sanidad Pesquera - </w:t>
      </w:r>
      <w:proofErr w:type="spellStart"/>
      <w:r w:rsidR="005744D6" w:rsidRPr="005744D6">
        <w:rPr>
          <w:rFonts w:ascii="Calibri" w:hAnsi="Calibri" w:cs="Calibri"/>
          <w:lang w:val="es-PE"/>
        </w:rPr>
        <w:t>Sanipes</w:t>
      </w:r>
      <w:proofErr w:type="spellEnd"/>
      <w:r w:rsidR="005744D6" w:rsidRPr="005744D6">
        <w:rPr>
          <w:rFonts w:ascii="Calibri" w:hAnsi="Calibri" w:cs="Calibri"/>
          <w:lang w:val="es-PE"/>
        </w:rPr>
        <w:t xml:space="preserve">. </w:t>
      </w:r>
    </w:p>
    <w:p w:rsidR="005744D6" w:rsidRPr="005744D6" w:rsidRDefault="005744D6" w:rsidP="005744D6">
      <w:pPr>
        <w:jc w:val="both"/>
        <w:rPr>
          <w:rFonts w:ascii="Calibri" w:hAnsi="Calibri" w:cs="Calibri"/>
          <w:lang w:val="es-PE"/>
        </w:rPr>
      </w:pPr>
    </w:p>
    <w:p w:rsidR="005744D6" w:rsidRPr="005744D6" w:rsidRDefault="005744D6" w:rsidP="005744D6">
      <w:pPr>
        <w:jc w:val="both"/>
        <w:rPr>
          <w:rFonts w:ascii="Calibri" w:hAnsi="Calibri" w:cs="Calibri"/>
          <w:lang w:val="es-PE"/>
        </w:rPr>
      </w:pPr>
      <w:r w:rsidRPr="005744D6">
        <w:rPr>
          <w:rFonts w:ascii="Calibri" w:hAnsi="Calibri" w:cs="Calibri"/>
          <w:lang w:val="es-PE"/>
        </w:rPr>
        <w:t xml:space="preserve">La presidenta de la SNP, Elena Conterno, aclaró que el gremio pesquero representa a las principales empresas pesqueras y acuícolas del país que tienen los más altos estándares de calidad, desde que el pescado sale de un centro de cultivo o es extraído del mar hasta su procesamiento en las plantas de producción. “En toda esta cadena se garantiza la inocuidad y seguridad alimentaria de los productos que llegan a los consumidores, para cumplir las normas sanitarias peruanas y la de los países más exigentes del mundo”, anotó. </w:t>
      </w:r>
    </w:p>
    <w:p w:rsidR="005744D6" w:rsidRDefault="005744D6" w:rsidP="005744D6">
      <w:pPr>
        <w:jc w:val="both"/>
        <w:rPr>
          <w:rFonts w:ascii="Calibri" w:hAnsi="Calibri" w:cs="Calibri"/>
          <w:lang w:val="es-PE"/>
        </w:rPr>
      </w:pPr>
    </w:p>
    <w:p w:rsidR="005744D6" w:rsidRPr="005744D6" w:rsidRDefault="005744D6" w:rsidP="005744D6">
      <w:pPr>
        <w:jc w:val="both"/>
        <w:rPr>
          <w:rFonts w:ascii="Calibri" w:hAnsi="Calibri" w:cs="Calibri"/>
          <w:lang w:val="es-PE"/>
        </w:rPr>
      </w:pPr>
      <w:r w:rsidRPr="005744D6">
        <w:rPr>
          <w:rFonts w:ascii="Calibri" w:hAnsi="Calibri" w:cs="Calibri"/>
          <w:lang w:val="es-PE"/>
        </w:rPr>
        <w:t xml:space="preserve">Conterno hizo un llamado a los consumidores para que no se dejen atraer por productos con precios bajos que podrían estar escondiendo un riesgo para la salud. “En </w:t>
      </w:r>
      <w:r w:rsidR="00A059DF">
        <w:rPr>
          <w:rFonts w:ascii="Calibri" w:hAnsi="Calibri" w:cs="Calibri"/>
          <w:lang w:val="es-PE"/>
        </w:rPr>
        <w:t xml:space="preserve">el </w:t>
      </w:r>
      <w:r w:rsidRPr="005744D6">
        <w:rPr>
          <w:rFonts w:ascii="Calibri" w:hAnsi="Calibri" w:cs="Calibri"/>
          <w:lang w:val="es-PE"/>
        </w:rPr>
        <w:t xml:space="preserve">Perú tenemos empresas de primer nivel, con marcas como </w:t>
      </w:r>
      <w:proofErr w:type="spellStart"/>
      <w:r w:rsidRPr="005744D6">
        <w:rPr>
          <w:rFonts w:ascii="Calibri" w:hAnsi="Calibri" w:cs="Calibri"/>
          <w:b/>
          <w:lang w:val="es-PE"/>
        </w:rPr>
        <w:t>Campomar</w:t>
      </w:r>
      <w:proofErr w:type="spellEnd"/>
      <w:r w:rsidRPr="005744D6">
        <w:rPr>
          <w:rFonts w:ascii="Calibri" w:hAnsi="Calibri" w:cs="Calibri"/>
          <w:b/>
          <w:lang w:val="es-PE"/>
        </w:rPr>
        <w:t xml:space="preserve">, </w:t>
      </w:r>
      <w:proofErr w:type="spellStart"/>
      <w:r w:rsidRPr="005744D6">
        <w:rPr>
          <w:rFonts w:ascii="Calibri" w:hAnsi="Calibri" w:cs="Calibri"/>
          <w:b/>
          <w:lang w:val="es-PE"/>
        </w:rPr>
        <w:t>Frescomar</w:t>
      </w:r>
      <w:proofErr w:type="spellEnd"/>
      <w:r w:rsidRPr="005744D6">
        <w:rPr>
          <w:rFonts w:ascii="Calibri" w:hAnsi="Calibri" w:cs="Calibri"/>
          <w:b/>
          <w:lang w:val="es-PE"/>
        </w:rPr>
        <w:t xml:space="preserve">, </w:t>
      </w:r>
      <w:proofErr w:type="spellStart"/>
      <w:r w:rsidRPr="005744D6">
        <w:rPr>
          <w:rFonts w:ascii="Calibri" w:hAnsi="Calibri" w:cs="Calibri"/>
          <w:b/>
          <w:lang w:val="es-PE"/>
        </w:rPr>
        <w:t>Kontiki</w:t>
      </w:r>
      <w:proofErr w:type="spellEnd"/>
      <w:r w:rsidRPr="005744D6">
        <w:rPr>
          <w:rFonts w:ascii="Calibri" w:hAnsi="Calibri" w:cs="Calibri"/>
          <w:b/>
          <w:lang w:val="es-PE"/>
        </w:rPr>
        <w:t xml:space="preserve">, Omega </w:t>
      </w:r>
      <w:proofErr w:type="spellStart"/>
      <w:r w:rsidRPr="005744D6">
        <w:rPr>
          <w:rFonts w:ascii="Calibri" w:hAnsi="Calibri" w:cs="Calibri"/>
          <w:b/>
          <w:lang w:val="es-PE"/>
        </w:rPr>
        <w:t>Burger</w:t>
      </w:r>
      <w:proofErr w:type="spellEnd"/>
      <w:r w:rsidRPr="005744D6">
        <w:rPr>
          <w:rFonts w:ascii="Calibri" w:hAnsi="Calibri" w:cs="Calibri"/>
          <w:b/>
          <w:lang w:val="es-PE"/>
        </w:rPr>
        <w:t xml:space="preserve">, </w:t>
      </w:r>
      <w:proofErr w:type="spellStart"/>
      <w:r w:rsidR="003F0DC1">
        <w:rPr>
          <w:rFonts w:ascii="Calibri" w:hAnsi="Calibri" w:cs="Calibri"/>
          <w:b/>
          <w:lang w:val="es-PE"/>
        </w:rPr>
        <w:t>Salacia</w:t>
      </w:r>
      <w:proofErr w:type="spellEnd"/>
      <w:r w:rsidR="003F0DC1">
        <w:rPr>
          <w:rFonts w:ascii="Calibri" w:hAnsi="Calibri" w:cs="Calibri"/>
          <w:b/>
          <w:lang w:val="es-PE"/>
        </w:rPr>
        <w:t xml:space="preserve">, </w:t>
      </w:r>
      <w:r w:rsidRPr="005744D6">
        <w:rPr>
          <w:rFonts w:ascii="Calibri" w:hAnsi="Calibri" w:cs="Calibri"/>
          <w:b/>
          <w:lang w:val="es-PE"/>
        </w:rPr>
        <w:t>Piscis</w:t>
      </w:r>
      <w:r w:rsidRPr="005744D6">
        <w:rPr>
          <w:rFonts w:ascii="Calibri" w:hAnsi="Calibri" w:cs="Calibri"/>
          <w:lang w:val="es-PE"/>
        </w:rPr>
        <w:t>, entre otras que ofrecen conservas y congelados en diversas presentaciones. Son marcas que tienen un respaldo de productos de calidad que cumplen con todas las normas, protocolos y certificaciones”, subrayó.</w:t>
      </w:r>
    </w:p>
    <w:p w:rsidR="005744D6" w:rsidRDefault="005744D6" w:rsidP="005744D6">
      <w:pPr>
        <w:jc w:val="both"/>
        <w:rPr>
          <w:rFonts w:ascii="Calibri" w:hAnsi="Calibri" w:cs="Calibri"/>
          <w:b/>
          <w:lang w:val="es-PE"/>
        </w:rPr>
      </w:pPr>
    </w:p>
    <w:p w:rsidR="005744D6" w:rsidRPr="005744D6" w:rsidRDefault="005744D6" w:rsidP="005744D6">
      <w:pPr>
        <w:jc w:val="both"/>
        <w:rPr>
          <w:rFonts w:ascii="Calibri" w:hAnsi="Calibri" w:cs="Calibri"/>
          <w:b/>
          <w:lang w:val="es-PE"/>
        </w:rPr>
      </w:pPr>
      <w:r w:rsidRPr="005744D6">
        <w:rPr>
          <w:rFonts w:ascii="Calibri" w:hAnsi="Calibri" w:cs="Calibri"/>
          <w:b/>
          <w:lang w:val="es-PE"/>
        </w:rPr>
        <w:t>Compromiso con la salud</w:t>
      </w:r>
    </w:p>
    <w:p w:rsidR="005744D6" w:rsidRPr="005744D6" w:rsidRDefault="005744D6" w:rsidP="005744D6">
      <w:pPr>
        <w:jc w:val="both"/>
        <w:rPr>
          <w:rFonts w:ascii="Calibri" w:hAnsi="Calibri" w:cs="Calibri"/>
          <w:lang w:val="es-PE"/>
        </w:rPr>
      </w:pPr>
      <w:r w:rsidRPr="005744D6">
        <w:rPr>
          <w:rFonts w:ascii="Calibri" w:hAnsi="Calibri" w:cs="Calibri"/>
          <w:lang w:val="es-PE"/>
        </w:rPr>
        <w:t>La presidenta de la SNP saludó que la autoridad sanitaria haya realizado una alerta para que los consumidores estén informados y el producto identificado no llegue a los hogares peruanos. “El comercio es bienvenido, pero ga</w:t>
      </w:r>
      <w:bookmarkStart w:id="0" w:name="_GoBack"/>
      <w:bookmarkEnd w:id="0"/>
      <w:r w:rsidRPr="005744D6">
        <w:rPr>
          <w:rFonts w:ascii="Calibri" w:hAnsi="Calibri" w:cs="Calibri"/>
          <w:lang w:val="es-PE"/>
        </w:rPr>
        <w:t xml:space="preserve">rantizando la inocuidad de los productos y cumpliendo las normas de la OMC, así como lo hacen las empresas peruanas formales. No se trata de cumplir un trámite, sino de que las empresas tengan un compromiso con la salud de los consumidores”, refirió. </w:t>
      </w:r>
    </w:p>
    <w:p w:rsidR="005744D6" w:rsidRDefault="005744D6" w:rsidP="005744D6">
      <w:pPr>
        <w:jc w:val="both"/>
        <w:rPr>
          <w:rFonts w:ascii="Calibri" w:hAnsi="Calibri" w:cs="Calibri"/>
          <w:lang w:val="es-PE"/>
        </w:rPr>
      </w:pPr>
    </w:p>
    <w:p w:rsidR="00204078" w:rsidRPr="00204078" w:rsidRDefault="005744D6" w:rsidP="005744D6">
      <w:pPr>
        <w:jc w:val="both"/>
        <w:rPr>
          <w:rFonts w:ascii="Calibri" w:hAnsi="Calibri" w:cs="Calibri"/>
        </w:rPr>
      </w:pPr>
      <w:r w:rsidRPr="005744D6">
        <w:rPr>
          <w:rFonts w:ascii="Calibri" w:hAnsi="Calibri" w:cs="Calibri"/>
          <w:lang w:val="es-PE"/>
        </w:rPr>
        <w:lastRenderedPageBreak/>
        <w:t xml:space="preserve">Finalmente, Conterno indicó que el reto de </w:t>
      </w:r>
      <w:proofErr w:type="spellStart"/>
      <w:r w:rsidRPr="005744D6">
        <w:rPr>
          <w:rFonts w:ascii="Calibri" w:hAnsi="Calibri" w:cs="Calibri"/>
          <w:lang w:val="es-PE"/>
        </w:rPr>
        <w:t>Sanipes</w:t>
      </w:r>
      <w:proofErr w:type="spellEnd"/>
      <w:r w:rsidRPr="005744D6">
        <w:rPr>
          <w:rFonts w:ascii="Calibri" w:hAnsi="Calibri" w:cs="Calibri"/>
          <w:lang w:val="es-PE"/>
        </w:rPr>
        <w:t xml:space="preserve"> es redoblar esfuerzos para el mejor control de los productos que llegan a los consumidores. “Hay que ir a los mercados, en especial a los más informales y alejados”, concluyó.</w:t>
      </w:r>
      <w:r w:rsidR="00A059DF" w:rsidRPr="00204078">
        <w:rPr>
          <w:rFonts w:ascii="Calibri" w:hAnsi="Calibri" w:cs="Calibri"/>
        </w:rPr>
        <w:t xml:space="preserve"> </w:t>
      </w:r>
    </w:p>
    <w:p w:rsidR="00204078" w:rsidRDefault="00204078" w:rsidP="00247703">
      <w:pPr>
        <w:jc w:val="both"/>
        <w:rPr>
          <w:rFonts w:ascii="Calibri" w:hAnsi="Calibri" w:cs="Calibri"/>
          <w:sz w:val="22"/>
          <w:szCs w:val="22"/>
        </w:rPr>
      </w:pPr>
    </w:p>
    <w:sectPr w:rsidR="00204078" w:rsidSect="00A20203">
      <w:headerReference w:type="default" r:id="rId8"/>
      <w:footerReference w:type="default" r:id="rId9"/>
      <w:pgSz w:w="11900" w:h="16840"/>
      <w:pgMar w:top="142" w:right="1552"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F9" w:rsidRDefault="005622F9" w:rsidP="00273787">
      <w:r>
        <w:separator/>
      </w:r>
    </w:p>
  </w:endnote>
  <w:endnote w:type="continuationSeparator" w:id="0">
    <w:p w:rsidR="005622F9" w:rsidRDefault="005622F9" w:rsidP="00273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C7" w:rsidRPr="001E0EC7" w:rsidRDefault="001E0EC7" w:rsidP="001E0EC7">
    <w:pPr>
      <w:pStyle w:val="Piedepgina"/>
      <w:jc w:val="center"/>
      <w:rPr>
        <w:rFonts w:asciiTheme="minorHAnsi" w:hAnsiTheme="minorHAnsi" w:cstheme="minorHAnsi"/>
        <w:b/>
        <w:color w:val="C00000"/>
        <w:sz w:val="18"/>
      </w:rPr>
    </w:pPr>
    <w:r w:rsidRPr="001E0EC7">
      <w:rPr>
        <w:rFonts w:asciiTheme="minorHAnsi" w:hAnsiTheme="minorHAnsi" w:cstheme="minorHAnsi"/>
        <w:b/>
        <w:color w:val="C00000"/>
        <w:sz w:val="18"/>
      </w:rPr>
      <w:t>Sociedad Nacional de Pesquería</w:t>
    </w:r>
  </w:p>
  <w:p w:rsidR="001E0EC7" w:rsidRPr="001E0EC7" w:rsidRDefault="001E0EC7" w:rsidP="001E0EC7">
    <w:pPr>
      <w:pStyle w:val="Piedepgina"/>
      <w:jc w:val="center"/>
      <w:rPr>
        <w:rFonts w:asciiTheme="minorHAnsi" w:hAnsiTheme="minorHAnsi" w:cstheme="minorHAnsi"/>
        <w:color w:val="E36C0A" w:themeColor="accent6" w:themeShade="BF"/>
        <w:sz w:val="18"/>
      </w:rPr>
    </w:pPr>
    <w:r w:rsidRPr="001E0EC7">
      <w:rPr>
        <w:rFonts w:asciiTheme="minorHAnsi" w:hAnsiTheme="minorHAnsi" w:cstheme="minorHAnsi"/>
        <w:color w:val="E36C0A" w:themeColor="accent6" w:themeShade="BF"/>
        <w:sz w:val="18"/>
      </w:rPr>
      <w:t xml:space="preserve">Av. República de Panamá 3591, Piso 9- San Isidro / Teléfono 422-8844 / Correo: </w:t>
    </w:r>
    <w:hyperlink r:id="rId1" w:history="1">
      <w:r w:rsidRPr="001E0EC7">
        <w:rPr>
          <w:rStyle w:val="Hipervnculo"/>
          <w:rFonts w:asciiTheme="minorHAnsi" w:hAnsiTheme="minorHAnsi" w:cstheme="minorHAnsi"/>
          <w:color w:val="E36C0A" w:themeColor="accent6" w:themeShade="BF"/>
          <w:sz w:val="18"/>
        </w:rPr>
        <w:t>snpnet@snp.org.pe</w:t>
      </w:r>
    </w:hyperlink>
  </w:p>
  <w:p w:rsidR="001E0EC7" w:rsidRPr="001E0EC7" w:rsidRDefault="003734B6" w:rsidP="001E0EC7">
    <w:pPr>
      <w:pStyle w:val="Piedepgina"/>
      <w:jc w:val="center"/>
      <w:rPr>
        <w:rFonts w:asciiTheme="minorHAnsi" w:hAnsiTheme="minorHAnsi" w:cstheme="minorHAnsi"/>
        <w:color w:val="E36C0A" w:themeColor="accent6" w:themeShade="BF"/>
      </w:rPr>
    </w:pPr>
    <w:hyperlink r:id="rId2" w:history="1">
      <w:r w:rsidR="001E0EC7" w:rsidRPr="001E0EC7">
        <w:rPr>
          <w:rStyle w:val="Hipervnculo"/>
          <w:rFonts w:asciiTheme="minorHAnsi" w:hAnsiTheme="minorHAnsi" w:cstheme="minorHAnsi"/>
          <w:color w:val="E36C0A" w:themeColor="accent6" w:themeShade="BF"/>
          <w:sz w:val="18"/>
        </w:rPr>
        <w:t>www.snp.org.pe</w:t>
      </w:r>
    </w:hyperlink>
  </w:p>
  <w:p w:rsidR="001E0EC7" w:rsidRDefault="001E0EC7" w:rsidP="001E0EC7">
    <w:pPr>
      <w:pStyle w:val="Piedepgina"/>
      <w:jc w:val="center"/>
    </w:pPr>
  </w:p>
  <w:p w:rsidR="001E0EC7" w:rsidRPr="00DE6FB7" w:rsidRDefault="00565EE5" w:rsidP="001E0EC7">
    <w:pPr>
      <w:jc w:val="center"/>
    </w:pPr>
    <w:r>
      <w:rPr>
        <w:noProof/>
        <w:lang w:val="es-PE" w:eastAsia="es-PE"/>
      </w:rPr>
      <w:drawing>
        <wp:inline distT="0" distB="0" distL="0" distR="0">
          <wp:extent cx="175895" cy="175895"/>
          <wp:effectExtent l="0" t="0" r="0" b="0"/>
          <wp:docPr id="19" name="Imagen 9" descr="Descripción: C:\Users\Comunicaciones\AppData\Local\Microsoft\Windows\INetCache\Content.Wor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C:\Users\Comunicaciones\AppData\Local\Microsoft\Windows\INetCache\Content.Word\Facebook.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001E0EC7">
      <w:rPr>
        <w:noProof/>
        <w:lang w:eastAsia="es-PE"/>
      </w:rPr>
      <w:t xml:space="preserve">   </w:t>
    </w:r>
    <w:r>
      <w:rPr>
        <w:noProof/>
        <w:lang w:val="es-PE" w:eastAsia="es-PE"/>
      </w:rPr>
      <w:drawing>
        <wp:inline distT="0" distB="0" distL="0" distR="0">
          <wp:extent cx="184785" cy="184785"/>
          <wp:effectExtent l="0" t="0" r="5715" b="5715"/>
          <wp:docPr id="18" name="Imagen 8" descr="Descripción: C:\Users\Comunicaciones\AppData\Local\Microsoft\Windows\INetCache\Content.Word\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Users\Comunicaciones\AppData\Local\Microsoft\Windows\INetCache\Content.Word\twitter.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001E0EC7">
      <w:rPr>
        <w:noProof/>
        <w:lang w:eastAsia="es-PE"/>
      </w:rPr>
      <w:t xml:space="preserve">   </w:t>
    </w:r>
    <w:r>
      <w:rPr>
        <w:noProof/>
        <w:lang w:val="es-PE" w:eastAsia="es-PE"/>
      </w:rPr>
      <w:drawing>
        <wp:inline distT="0" distB="0" distL="0" distR="0">
          <wp:extent cx="193675" cy="193675"/>
          <wp:effectExtent l="0" t="0" r="0" b="0"/>
          <wp:docPr id="17" name="Imagen 7" descr="Descripción: C:\Users\Comunicaciones\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C:\Users\Comunicaciones\AppData\Local\Microsoft\Windows\INetCache\Content.Word\Youtube.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1E0EC7">
      <w:rPr>
        <w:noProof/>
        <w:lang w:eastAsia="es-PE"/>
      </w:rPr>
      <w:t xml:space="preserve">   </w:t>
    </w:r>
    <w:r>
      <w:rPr>
        <w:noProof/>
        <w:lang w:val="es-PE" w:eastAsia="es-PE"/>
      </w:rPr>
      <w:drawing>
        <wp:inline distT="0" distB="0" distL="0" distR="0">
          <wp:extent cx="175895" cy="175895"/>
          <wp:effectExtent l="0" t="0" r="0" b="0"/>
          <wp:docPr id="16" name="Imagen 6" descr="Descripción: C:\Users\Comunicaciones\AppData\Local\Microsoft\Windows\INetCache\Content.Word\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C:\Users\Comunicaciones\AppData\Local\Microsoft\Windows\INetCache\Content.Word\flickr.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001E0EC7">
      <w:rPr>
        <w:noProof/>
        <w:lang w:eastAsia="es-PE"/>
      </w:rPr>
      <w:t xml:space="preserve"> </w:t>
    </w:r>
    <w:r>
      <w:rPr>
        <w:noProof/>
        <w:lang w:val="es-PE" w:eastAsia="es-PE"/>
      </w:rPr>
      <w:drawing>
        <wp:inline distT="0" distB="0" distL="0" distR="0">
          <wp:extent cx="316230" cy="201930"/>
          <wp:effectExtent l="0" t="0" r="7620" b="7620"/>
          <wp:docPr id="15" name="Imagen 5" descr="Descripción: C:\Users\Comunicaciones\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Comunicaciones\AppData\Local\Microsoft\Windows\INetCache\Content.Word\Instagram.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01930"/>
                  </a:xfrm>
                  <a:prstGeom prst="rect">
                    <a:avLst/>
                  </a:prstGeom>
                  <a:noFill/>
                  <a:ln>
                    <a:noFill/>
                  </a:ln>
                </pic:spPr>
              </pic:pic>
            </a:graphicData>
          </a:graphic>
        </wp:inline>
      </w:drawing>
    </w:r>
  </w:p>
  <w:p w:rsidR="001E0EC7" w:rsidRDefault="001E0E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F9" w:rsidRDefault="005622F9" w:rsidP="00273787">
      <w:r>
        <w:separator/>
      </w:r>
    </w:p>
  </w:footnote>
  <w:footnote w:type="continuationSeparator" w:id="0">
    <w:p w:rsidR="005622F9" w:rsidRDefault="005622F9" w:rsidP="00273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9" w:rsidRDefault="00565EE5" w:rsidP="00461339">
    <w:pPr>
      <w:pStyle w:val="Encabezado"/>
      <w:jc w:val="center"/>
    </w:pPr>
    <w:r>
      <w:rPr>
        <w:noProof/>
        <w:lang w:val="es-PE" w:eastAsia="es-PE"/>
      </w:rPr>
      <w:drawing>
        <wp:inline distT="0" distB="0" distL="0" distR="0">
          <wp:extent cx="852805" cy="1002030"/>
          <wp:effectExtent l="0" t="0" r="4445" b="7620"/>
          <wp:docPr id="3" name="Imagen 1" descr="Descripción: 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snp.org.pe/media/images/logos/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2805" cy="1002030"/>
                  </a:xfrm>
                  <a:prstGeom prst="rect">
                    <a:avLst/>
                  </a:prstGeom>
                  <a:noFill/>
                  <a:ln>
                    <a:noFill/>
                  </a:ln>
                </pic:spPr>
              </pic:pic>
            </a:graphicData>
          </a:graphic>
        </wp:inline>
      </w:drawing>
    </w:r>
  </w:p>
  <w:p w:rsidR="00461339" w:rsidRDefault="004613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42BD"/>
    <w:multiLevelType w:val="hybridMultilevel"/>
    <w:tmpl w:val="ED0454E4"/>
    <w:lvl w:ilvl="0" w:tplc="DD3CC8B8">
      <w:start w:val="104"/>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5B0698C"/>
    <w:multiLevelType w:val="hybridMultilevel"/>
    <w:tmpl w:val="DCA8CD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DA514B3"/>
    <w:multiLevelType w:val="hybridMultilevel"/>
    <w:tmpl w:val="EAD0F49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8EA76EE"/>
    <w:multiLevelType w:val="hybridMultilevel"/>
    <w:tmpl w:val="C91E04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2AB37F7"/>
    <w:multiLevelType w:val="hybridMultilevel"/>
    <w:tmpl w:val="89309B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3E0959"/>
    <w:rsid w:val="00006F75"/>
    <w:rsid w:val="00013FBF"/>
    <w:rsid w:val="00017C12"/>
    <w:rsid w:val="000247F4"/>
    <w:rsid w:val="00035303"/>
    <w:rsid w:val="00055D78"/>
    <w:rsid w:val="00066F99"/>
    <w:rsid w:val="0007077C"/>
    <w:rsid w:val="00083486"/>
    <w:rsid w:val="000A25CE"/>
    <w:rsid w:val="000B5F5C"/>
    <w:rsid w:val="000E4C7F"/>
    <w:rsid w:val="000F3F21"/>
    <w:rsid w:val="000F6D07"/>
    <w:rsid w:val="000F75C0"/>
    <w:rsid w:val="000F79C4"/>
    <w:rsid w:val="001108AB"/>
    <w:rsid w:val="00112B2E"/>
    <w:rsid w:val="00113578"/>
    <w:rsid w:val="0013494C"/>
    <w:rsid w:val="001443E7"/>
    <w:rsid w:val="00147B4B"/>
    <w:rsid w:val="00153B79"/>
    <w:rsid w:val="00155D05"/>
    <w:rsid w:val="00156776"/>
    <w:rsid w:val="0016309B"/>
    <w:rsid w:val="00173150"/>
    <w:rsid w:val="00195108"/>
    <w:rsid w:val="001A5232"/>
    <w:rsid w:val="001A5FC4"/>
    <w:rsid w:val="001A628C"/>
    <w:rsid w:val="001B6496"/>
    <w:rsid w:val="001E0EC7"/>
    <w:rsid w:val="001E5381"/>
    <w:rsid w:val="001F3DAA"/>
    <w:rsid w:val="001F7541"/>
    <w:rsid w:val="001F7E79"/>
    <w:rsid w:val="00204078"/>
    <w:rsid w:val="002066F1"/>
    <w:rsid w:val="002073A2"/>
    <w:rsid w:val="00215668"/>
    <w:rsid w:val="002427A5"/>
    <w:rsid w:val="00247703"/>
    <w:rsid w:val="00254D39"/>
    <w:rsid w:val="00273787"/>
    <w:rsid w:val="002963FD"/>
    <w:rsid w:val="002B1A6E"/>
    <w:rsid w:val="002D3381"/>
    <w:rsid w:val="002E02A0"/>
    <w:rsid w:val="002E35EF"/>
    <w:rsid w:val="002E5FB0"/>
    <w:rsid w:val="0031035C"/>
    <w:rsid w:val="00313BB4"/>
    <w:rsid w:val="00330D26"/>
    <w:rsid w:val="003574DC"/>
    <w:rsid w:val="00361855"/>
    <w:rsid w:val="00371F3D"/>
    <w:rsid w:val="00372C85"/>
    <w:rsid w:val="003734B6"/>
    <w:rsid w:val="00377B6E"/>
    <w:rsid w:val="0038692F"/>
    <w:rsid w:val="00395B4E"/>
    <w:rsid w:val="003C40E8"/>
    <w:rsid w:val="003D2EC9"/>
    <w:rsid w:val="003D430B"/>
    <w:rsid w:val="003D514C"/>
    <w:rsid w:val="003D55B6"/>
    <w:rsid w:val="003E0959"/>
    <w:rsid w:val="003E69DE"/>
    <w:rsid w:val="003F0DC1"/>
    <w:rsid w:val="003F2416"/>
    <w:rsid w:val="00406F67"/>
    <w:rsid w:val="00422806"/>
    <w:rsid w:val="00425C5B"/>
    <w:rsid w:val="0043042A"/>
    <w:rsid w:val="0043080E"/>
    <w:rsid w:val="00441BBE"/>
    <w:rsid w:val="004424E0"/>
    <w:rsid w:val="00444C6F"/>
    <w:rsid w:val="00445830"/>
    <w:rsid w:val="0045576B"/>
    <w:rsid w:val="00457493"/>
    <w:rsid w:val="00461339"/>
    <w:rsid w:val="004964DC"/>
    <w:rsid w:val="00497B18"/>
    <w:rsid w:val="004E128F"/>
    <w:rsid w:val="004E7C21"/>
    <w:rsid w:val="004F2A2A"/>
    <w:rsid w:val="005033A5"/>
    <w:rsid w:val="005074C6"/>
    <w:rsid w:val="00524D60"/>
    <w:rsid w:val="005309AD"/>
    <w:rsid w:val="00532F95"/>
    <w:rsid w:val="00545EF7"/>
    <w:rsid w:val="005467E1"/>
    <w:rsid w:val="00553606"/>
    <w:rsid w:val="005622F9"/>
    <w:rsid w:val="00565EE5"/>
    <w:rsid w:val="00567AAB"/>
    <w:rsid w:val="00573E2E"/>
    <w:rsid w:val="005744D6"/>
    <w:rsid w:val="00597EB0"/>
    <w:rsid w:val="005A2F60"/>
    <w:rsid w:val="006335C5"/>
    <w:rsid w:val="00645657"/>
    <w:rsid w:val="00656778"/>
    <w:rsid w:val="00672229"/>
    <w:rsid w:val="00673706"/>
    <w:rsid w:val="00693EC1"/>
    <w:rsid w:val="006A5BEA"/>
    <w:rsid w:val="006C2A90"/>
    <w:rsid w:val="0070170A"/>
    <w:rsid w:val="00724B1B"/>
    <w:rsid w:val="00730D91"/>
    <w:rsid w:val="00743FC1"/>
    <w:rsid w:val="007448AB"/>
    <w:rsid w:val="0074595A"/>
    <w:rsid w:val="00760665"/>
    <w:rsid w:val="007752BD"/>
    <w:rsid w:val="007842EE"/>
    <w:rsid w:val="0078763B"/>
    <w:rsid w:val="00791DB1"/>
    <w:rsid w:val="00797B56"/>
    <w:rsid w:val="007B301E"/>
    <w:rsid w:val="007C1FE5"/>
    <w:rsid w:val="007C5013"/>
    <w:rsid w:val="007C6E81"/>
    <w:rsid w:val="007D3004"/>
    <w:rsid w:val="007D3BC0"/>
    <w:rsid w:val="007E5980"/>
    <w:rsid w:val="007F1993"/>
    <w:rsid w:val="007F597F"/>
    <w:rsid w:val="007F6ED3"/>
    <w:rsid w:val="007F7ED8"/>
    <w:rsid w:val="008062C7"/>
    <w:rsid w:val="008236C5"/>
    <w:rsid w:val="008452F4"/>
    <w:rsid w:val="00851F23"/>
    <w:rsid w:val="00852BE9"/>
    <w:rsid w:val="0086134D"/>
    <w:rsid w:val="0088009D"/>
    <w:rsid w:val="008900B1"/>
    <w:rsid w:val="008958AE"/>
    <w:rsid w:val="008A0833"/>
    <w:rsid w:val="008A6517"/>
    <w:rsid w:val="008B7D81"/>
    <w:rsid w:val="008C0D41"/>
    <w:rsid w:val="008C65AE"/>
    <w:rsid w:val="008D119A"/>
    <w:rsid w:val="008D5DEB"/>
    <w:rsid w:val="008F3033"/>
    <w:rsid w:val="009026CB"/>
    <w:rsid w:val="00906DAA"/>
    <w:rsid w:val="009208D8"/>
    <w:rsid w:val="00921EDC"/>
    <w:rsid w:val="00946005"/>
    <w:rsid w:val="00964ED0"/>
    <w:rsid w:val="009917C6"/>
    <w:rsid w:val="009A14BD"/>
    <w:rsid w:val="009A5364"/>
    <w:rsid w:val="009B40F0"/>
    <w:rsid w:val="009C0184"/>
    <w:rsid w:val="009E006B"/>
    <w:rsid w:val="009E4D1A"/>
    <w:rsid w:val="009F6229"/>
    <w:rsid w:val="00A04163"/>
    <w:rsid w:val="00A059DF"/>
    <w:rsid w:val="00A07989"/>
    <w:rsid w:val="00A20203"/>
    <w:rsid w:val="00A22D97"/>
    <w:rsid w:val="00A36799"/>
    <w:rsid w:val="00A43F15"/>
    <w:rsid w:val="00A60FE3"/>
    <w:rsid w:val="00A64F9F"/>
    <w:rsid w:val="00A828AC"/>
    <w:rsid w:val="00A86A49"/>
    <w:rsid w:val="00A93B60"/>
    <w:rsid w:val="00A94DC0"/>
    <w:rsid w:val="00AB358F"/>
    <w:rsid w:val="00AB68FD"/>
    <w:rsid w:val="00AE3585"/>
    <w:rsid w:val="00AE44CD"/>
    <w:rsid w:val="00AF06A9"/>
    <w:rsid w:val="00AF3E9B"/>
    <w:rsid w:val="00B00F9E"/>
    <w:rsid w:val="00B26A9F"/>
    <w:rsid w:val="00B354EA"/>
    <w:rsid w:val="00B423DB"/>
    <w:rsid w:val="00B47019"/>
    <w:rsid w:val="00B47257"/>
    <w:rsid w:val="00B50F15"/>
    <w:rsid w:val="00B70FC1"/>
    <w:rsid w:val="00B715B4"/>
    <w:rsid w:val="00B83B9F"/>
    <w:rsid w:val="00B85A07"/>
    <w:rsid w:val="00B94325"/>
    <w:rsid w:val="00B9527C"/>
    <w:rsid w:val="00BB11D0"/>
    <w:rsid w:val="00BB3359"/>
    <w:rsid w:val="00BC1854"/>
    <w:rsid w:val="00BC1FCA"/>
    <w:rsid w:val="00BC2006"/>
    <w:rsid w:val="00BC3827"/>
    <w:rsid w:val="00BC5B92"/>
    <w:rsid w:val="00BD5A3F"/>
    <w:rsid w:val="00BF0593"/>
    <w:rsid w:val="00BF481E"/>
    <w:rsid w:val="00C062A1"/>
    <w:rsid w:val="00C07197"/>
    <w:rsid w:val="00C17B4F"/>
    <w:rsid w:val="00C25BAE"/>
    <w:rsid w:val="00C25DCC"/>
    <w:rsid w:val="00C30011"/>
    <w:rsid w:val="00C567DA"/>
    <w:rsid w:val="00C753C0"/>
    <w:rsid w:val="00C83D9E"/>
    <w:rsid w:val="00CA44FD"/>
    <w:rsid w:val="00CB566C"/>
    <w:rsid w:val="00CC18A9"/>
    <w:rsid w:val="00CC2A22"/>
    <w:rsid w:val="00CD46F1"/>
    <w:rsid w:val="00CE50DB"/>
    <w:rsid w:val="00CF0FD5"/>
    <w:rsid w:val="00CF492D"/>
    <w:rsid w:val="00CF7ED3"/>
    <w:rsid w:val="00D01FA3"/>
    <w:rsid w:val="00D12B2A"/>
    <w:rsid w:val="00D245D4"/>
    <w:rsid w:val="00D415EF"/>
    <w:rsid w:val="00D52D45"/>
    <w:rsid w:val="00D72CEB"/>
    <w:rsid w:val="00D75F4E"/>
    <w:rsid w:val="00D82056"/>
    <w:rsid w:val="00D85DFA"/>
    <w:rsid w:val="00DA02BB"/>
    <w:rsid w:val="00DA3662"/>
    <w:rsid w:val="00DA3715"/>
    <w:rsid w:val="00DA5538"/>
    <w:rsid w:val="00DB06A4"/>
    <w:rsid w:val="00DB28E3"/>
    <w:rsid w:val="00DE0418"/>
    <w:rsid w:val="00DF38D8"/>
    <w:rsid w:val="00E046D3"/>
    <w:rsid w:val="00E047B7"/>
    <w:rsid w:val="00E0578C"/>
    <w:rsid w:val="00E31CCC"/>
    <w:rsid w:val="00E37AB5"/>
    <w:rsid w:val="00E517D4"/>
    <w:rsid w:val="00E52B26"/>
    <w:rsid w:val="00E84CC6"/>
    <w:rsid w:val="00E85EF4"/>
    <w:rsid w:val="00E86DED"/>
    <w:rsid w:val="00E925F5"/>
    <w:rsid w:val="00EA3321"/>
    <w:rsid w:val="00EA4EFD"/>
    <w:rsid w:val="00EB2FCD"/>
    <w:rsid w:val="00EC151A"/>
    <w:rsid w:val="00ED099A"/>
    <w:rsid w:val="00ED718E"/>
    <w:rsid w:val="00EF650B"/>
    <w:rsid w:val="00F016D4"/>
    <w:rsid w:val="00F06F34"/>
    <w:rsid w:val="00F0762D"/>
    <w:rsid w:val="00F27275"/>
    <w:rsid w:val="00F37578"/>
    <w:rsid w:val="00F45252"/>
    <w:rsid w:val="00F46828"/>
    <w:rsid w:val="00F67F9C"/>
    <w:rsid w:val="00F76E96"/>
    <w:rsid w:val="00F80372"/>
    <w:rsid w:val="00F81275"/>
    <w:rsid w:val="00F830DD"/>
    <w:rsid w:val="00F85238"/>
    <w:rsid w:val="00F9228F"/>
    <w:rsid w:val="00FA1304"/>
    <w:rsid w:val="00FC2563"/>
    <w:rsid w:val="00FC3091"/>
    <w:rsid w:val="00FC6FC4"/>
    <w:rsid w:val="00FD16F8"/>
    <w:rsid w:val="00FD7686"/>
    <w:rsid w:val="00FE48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2E"/>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73787"/>
    <w:rPr>
      <w:color w:val="0000FF"/>
      <w:u w:val="single"/>
    </w:rPr>
  </w:style>
  <w:style w:type="paragraph" w:styleId="HTMLconformatoprevio">
    <w:name w:val="HTML Preformatted"/>
    <w:basedOn w:val="Normal"/>
    <w:link w:val="HTMLconformatoprevioCar"/>
    <w:uiPriority w:val="99"/>
    <w:unhideWhenUsed/>
    <w:rsid w:val="0027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PE" w:eastAsia="es-PE"/>
    </w:rPr>
  </w:style>
  <w:style w:type="character" w:customStyle="1" w:styleId="HTMLconformatoprevioCar">
    <w:name w:val="HTML con formato previo Car"/>
    <w:link w:val="HTMLconformatoprevio"/>
    <w:uiPriority w:val="99"/>
    <w:rsid w:val="00273787"/>
    <w:rPr>
      <w:rFonts w:ascii="Courier New" w:eastAsia="Times New Roman" w:hAnsi="Courier New" w:cs="Courier New"/>
      <w:sz w:val="20"/>
      <w:szCs w:val="20"/>
      <w:lang w:val="es-PE" w:eastAsia="es-PE"/>
    </w:rPr>
  </w:style>
  <w:style w:type="paragraph" w:styleId="Sinespaciado">
    <w:name w:val="No Spacing"/>
    <w:uiPriority w:val="1"/>
    <w:qFormat/>
    <w:rsid w:val="00273787"/>
    <w:rPr>
      <w:sz w:val="22"/>
      <w:szCs w:val="22"/>
    </w:rPr>
  </w:style>
  <w:style w:type="paragraph" w:styleId="Textodeglobo">
    <w:name w:val="Balloon Text"/>
    <w:basedOn w:val="Normal"/>
    <w:link w:val="TextodegloboCar"/>
    <w:uiPriority w:val="99"/>
    <w:semiHidden/>
    <w:unhideWhenUsed/>
    <w:rsid w:val="00273787"/>
    <w:rPr>
      <w:rFonts w:ascii="Tahoma" w:hAnsi="Tahoma"/>
      <w:sz w:val="16"/>
      <w:szCs w:val="16"/>
    </w:rPr>
  </w:style>
  <w:style w:type="character" w:customStyle="1" w:styleId="TextodegloboCar">
    <w:name w:val="Texto de globo Car"/>
    <w:link w:val="Textodeglobo"/>
    <w:uiPriority w:val="99"/>
    <w:semiHidden/>
    <w:rsid w:val="00273787"/>
    <w:rPr>
      <w:rFonts w:ascii="Tahoma" w:hAnsi="Tahoma" w:cs="Tahoma"/>
      <w:sz w:val="16"/>
      <w:szCs w:val="16"/>
    </w:rPr>
  </w:style>
  <w:style w:type="paragraph" w:styleId="Encabezado">
    <w:name w:val="header"/>
    <w:basedOn w:val="Normal"/>
    <w:link w:val="EncabezadoCar"/>
    <w:uiPriority w:val="99"/>
    <w:unhideWhenUsed/>
    <w:rsid w:val="00273787"/>
    <w:pPr>
      <w:tabs>
        <w:tab w:val="center" w:pos="4419"/>
        <w:tab w:val="right" w:pos="8838"/>
      </w:tabs>
    </w:pPr>
  </w:style>
  <w:style w:type="character" w:customStyle="1" w:styleId="EncabezadoCar">
    <w:name w:val="Encabezado Car"/>
    <w:basedOn w:val="Fuentedeprrafopredeter"/>
    <w:link w:val="Encabezado"/>
    <w:uiPriority w:val="99"/>
    <w:rsid w:val="00273787"/>
  </w:style>
  <w:style w:type="paragraph" w:styleId="Piedepgina">
    <w:name w:val="footer"/>
    <w:basedOn w:val="Normal"/>
    <w:link w:val="PiedepginaCar"/>
    <w:uiPriority w:val="99"/>
    <w:unhideWhenUsed/>
    <w:rsid w:val="00273787"/>
    <w:pPr>
      <w:tabs>
        <w:tab w:val="center" w:pos="4419"/>
        <w:tab w:val="right" w:pos="8838"/>
      </w:tabs>
    </w:pPr>
  </w:style>
  <w:style w:type="character" w:customStyle="1" w:styleId="PiedepginaCar">
    <w:name w:val="Pie de página Car"/>
    <w:basedOn w:val="Fuentedeprrafopredeter"/>
    <w:link w:val="Piedepgina"/>
    <w:uiPriority w:val="99"/>
    <w:rsid w:val="00273787"/>
  </w:style>
  <w:style w:type="character" w:styleId="Refdecomentario">
    <w:name w:val="annotation reference"/>
    <w:uiPriority w:val="99"/>
    <w:semiHidden/>
    <w:unhideWhenUsed/>
    <w:rsid w:val="00CC2A22"/>
    <w:rPr>
      <w:sz w:val="16"/>
      <w:szCs w:val="16"/>
    </w:rPr>
  </w:style>
  <w:style w:type="paragraph" w:styleId="Textocomentario">
    <w:name w:val="annotation text"/>
    <w:basedOn w:val="Normal"/>
    <w:link w:val="TextocomentarioCar"/>
    <w:uiPriority w:val="99"/>
    <w:semiHidden/>
    <w:unhideWhenUsed/>
    <w:rsid w:val="00CC2A22"/>
    <w:rPr>
      <w:sz w:val="20"/>
      <w:szCs w:val="20"/>
    </w:rPr>
  </w:style>
  <w:style w:type="character" w:customStyle="1" w:styleId="TextocomentarioCar">
    <w:name w:val="Texto comentario Car"/>
    <w:link w:val="Textocomentario"/>
    <w:uiPriority w:val="99"/>
    <w:semiHidden/>
    <w:rsid w:val="00CC2A2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CC2A22"/>
    <w:rPr>
      <w:b/>
      <w:bCs/>
    </w:rPr>
  </w:style>
  <w:style w:type="character" w:customStyle="1" w:styleId="AsuntodelcomentarioCar">
    <w:name w:val="Asunto del comentario Car"/>
    <w:link w:val="Asuntodelcomentario"/>
    <w:uiPriority w:val="99"/>
    <w:semiHidden/>
    <w:rsid w:val="00CC2A22"/>
    <w:rPr>
      <w:b/>
      <w:bCs/>
      <w:lang w:val="es-ES_tradnl" w:eastAsia="es-ES"/>
    </w:rPr>
  </w:style>
  <w:style w:type="paragraph" w:styleId="Prrafodelista">
    <w:name w:val="List Paragraph"/>
    <w:basedOn w:val="Normal"/>
    <w:uiPriority w:val="34"/>
    <w:qFormat/>
    <w:rsid w:val="00CB566C"/>
    <w:pPr>
      <w:spacing w:line="276" w:lineRule="auto"/>
      <w:ind w:left="720"/>
      <w:contextualSpacing/>
    </w:pPr>
    <w:rPr>
      <w:rFonts w:ascii="Calibri" w:eastAsia="Calibri" w:hAnsi="Calibri"/>
      <w:sz w:val="22"/>
      <w:szCs w:val="22"/>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73787"/>
    <w:rPr>
      <w:color w:val="0000FF"/>
      <w:u w:val="single"/>
    </w:rPr>
  </w:style>
  <w:style w:type="paragraph" w:styleId="HTMLconformatoprevio">
    <w:name w:val="HTML Preformatted"/>
    <w:basedOn w:val="Normal"/>
    <w:link w:val="HTMLconformatoprevioCar"/>
    <w:uiPriority w:val="99"/>
    <w:unhideWhenUsed/>
    <w:rsid w:val="0027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PE" w:eastAsia="es-PE"/>
    </w:rPr>
  </w:style>
  <w:style w:type="character" w:customStyle="1" w:styleId="HTMLconformatoprevioCar">
    <w:name w:val="HTML con formato previo Car"/>
    <w:link w:val="HTMLconformatoprevio"/>
    <w:uiPriority w:val="99"/>
    <w:rsid w:val="00273787"/>
    <w:rPr>
      <w:rFonts w:ascii="Courier New" w:eastAsia="Times New Roman" w:hAnsi="Courier New" w:cs="Courier New"/>
      <w:sz w:val="20"/>
      <w:szCs w:val="20"/>
      <w:lang w:val="es-PE" w:eastAsia="es-PE"/>
    </w:rPr>
  </w:style>
  <w:style w:type="paragraph" w:styleId="Sinespaciado">
    <w:name w:val="No Spacing"/>
    <w:uiPriority w:val="1"/>
    <w:qFormat/>
    <w:rsid w:val="00273787"/>
    <w:rPr>
      <w:sz w:val="22"/>
      <w:szCs w:val="22"/>
    </w:rPr>
  </w:style>
  <w:style w:type="paragraph" w:styleId="Textodeglobo">
    <w:name w:val="Balloon Text"/>
    <w:basedOn w:val="Normal"/>
    <w:link w:val="TextodegloboCar"/>
    <w:uiPriority w:val="99"/>
    <w:semiHidden/>
    <w:unhideWhenUsed/>
    <w:rsid w:val="00273787"/>
    <w:rPr>
      <w:rFonts w:ascii="Tahoma" w:hAnsi="Tahoma"/>
      <w:sz w:val="16"/>
      <w:szCs w:val="16"/>
      <w:lang w:val="x-none" w:eastAsia="x-none"/>
    </w:rPr>
  </w:style>
  <w:style w:type="character" w:customStyle="1" w:styleId="TextodegloboCar">
    <w:name w:val="Texto de globo Car"/>
    <w:link w:val="Textodeglobo"/>
    <w:uiPriority w:val="99"/>
    <w:semiHidden/>
    <w:rsid w:val="00273787"/>
    <w:rPr>
      <w:rFonts w:ascii="Tahoma" w:hAnsi="Tahoma" w:cs="Tahoma"/>
      <w:sz w:val="16"/>
      <w:szCs w:val="16"/>
    </w:rPr>
  </w:style>
  <w:style w:type="paragraph" w:styleId="Encabezado">
    <w:name w:val="header"/>
    <w:basedOn w:val="Normal"/>
    <w:link w:val="EncabezadoCar"/>
    <w:uiPriority w:val="99"/>
    <w:unhideWhenUsed/>
    <w:rsid w:val="00273787"/>
    <w:pPr>
      <w:tabs>
        <w:tab w:val="center" w:pos="4419"/>
        <w:tab w:val="right" w:pos="8838"/>
      </w:tabs>
    </w:pPr>
  </w:style>
  <w:style w:type="character" w:customStyle="1" w:styleId="EncabezadoCar">
    <w:name w:val="Encabezado Car"/>
    <w:basedOn w:val="Fuentedeprrafopredeter"/>
    <w:link w:val="Encabezado"/>
    <w:uiPriority w:val="99"/>
    <w:rsid w:val="00273787"/>
  </w:style>
  <w:style w:type="paragraph" w:styleId="Piedepgina">
    <w:name w:val="footer"/>
    <w:basedOn w:val="Normal"/>
    <w:link w:val="PiedepginaCar"/>
    <w:uiPriority w:val="99"/>
    <w:unhideWhenUsed/>
    <w:rsid w:val="00273787"/>
    <w:pPr>
      <w:tabs>
        <w:tab w:val="center" w:pos="4419"/>
        <w:tab w:val="right" w:pos="8838"/>
      </w:tabs>
    </w:pPr>
  </w:style>
  <w:style w:type="character" w:customStyle="1" w:styleId="PiedepginaCar">
    <w:name w:val="Pie de página Car"/>
    <w:basedOn w:val="Fuentedeprrafopredeter"/>
    <w:link w:val="Piedepgina"/>
    <w:uiPriority w:val="99"/>
    <w:rsid w:val="00273787"/>
  </w:style>
  <w:style w:type="character" w:styleId="Refdecomentario">
    <w:name w:val="annotation reference"/>
    <w:uiPriority w:val="99"/>
    <w:semiHidden/>
    <w:unhideWhenUsed/>
    <w:rsid w:val="00CC2A22"/>
    <w:rPr>
      <w:sz w:val="16"/>
      <w:szCs w:val="16"/>
    </w:rPr>
  </w:style>
  <w:style w:type="paragraph" w:styleId="Textocomentario">
    <w:name w:val="annotation text"/>
    <w:basedOn w:val="Normal"/>
    <w:link w:val="TextocomentarioCar"/>
    <w:uiPriority w:val="99"/>
    <w:semiHidden/>
    <w:unhideWhenUsed/>
    <w:rsid w:val="00CC2A22"/>
    <w:rPr>
      <w:sz w:val="20"/>
      <w:szCs w:val="20"/>
    </w:rPr>
  </w:style>
  <w:style w:type="character" w:customStyle="1" w:styleId="TextocomentarioCar">
    <w:name w:val="Texto comentario Car"/>
    <w:link w:val="Textocomentario"/>
    <w:uiPriority w:val="99"/>
    <w:semiHidden/>
    <w:rsid w:val="00CC2A2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CC2A22"/>
    <w:rPr>
      <w:b/>
      <w:bCs/>
    </w:rPr>
  </w:style>
  <w:style w:type="character" w:customStyle="1" w:styleId="AsuntodelcomentarioCar">
    <w:name w:val="Asunto del comentario Car"/>
    <w:link w:val="Asuntodelcomentario"/>
    <w:uiPriority w:val="99"/>
    <w:semiHidden/>
    <w:rsid w:val="00CC2A22"/>
    <w:rPr>
      <w:b/>
      <w:bCs/>
      <w:lang w:val="es-ES_tradnl" w:eastAsia="es-ES"/>
    </w:rPr>
  </w:style>
  <w:style w:type="paragraph" w:styleId="Prrafodelista">
    <w:name w:val="List Paragraph"/>
    <w:basedOn w:val="Normal"/>
    <w:uiPriority w:val="34"/>
    <w:qFormat/>
    <w:rsid w:val="00CB566C"/>
    <w:pPr>
      <w:spacing w:line="276" w:lineRule="auto"/>
      <w:ind w:left="720"/>
      <w:contextualSpacing/>
    </w:pPr>
    <w:rPr>
      <w:rFonts w:ascii="Calibri" w:eastAsia="Calibri" w:hAnsi="Calibri"/>
      <w:sz w:val="22"/>
      <w:szCs w:val="22"/>
      <w:lang w:val="es-PE" w:eastAsia="en-US"/>
    </w:rPr>
  </w:style>
</w:styles>
</file>

<file path=word/webSettings.xml><?xml version="1.0" encoding="utf-8"?>
<w:webSettings xmlns:r="http://schemas.openxmlformats.org/officeDocument/2006/relationships" xmlns:w="http://schemas.openxmlformats.org/wordprocessingml/2006/main">
  <w:divs>
    <w:div w:id="633098238">
      <w:bodyDiv w:val="1"/>
      <w:marLeft w:val="0"/>
      <w:marRight w:val="0"/>
      <w:marTop w:val="0"/>
      <w:marBottom w:val="0"/>
      <w:divBdr>
        <w:top w:val="none" w:sz="0" w:space="0" w:color="auto"/>
        <w:left w:val="none" w:sz="0" w:space="0" w:color="auto"/>
        <w:bottom w:val="none" w:sz="0" w:space="0" w:color="auto"/>
        <w:right w:val="none" w:sz="0" w:space="0" w:color="auto"/>
      </w:divBdr>
    </w:div>
    <w:div w:id="107481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http://www.snp.org.pe" TargetMode="External"/><Relationship Id="rId1" Type="http://schemas.openxmlformats.org/officeDocument/2006/relationships/hyperlink" Target="mailto:snpnet@snp.org.pe"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3C8DD-98F7-42BF-849C-01880765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20140611.NP SNP DE ACUERDO CON MAYOR SEVERIDAD EN CONTROL Y SUPERVISIÓN DE LA PESCA</vt:lpstr>
    </vt:vector>
  </TitlesOfParts>
  <Company>SNP</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20140611.NP SNP DE ACUERDO CON MAYOR SEVERIDAD EN CONTROL Y SUPERVISIÓN DE LA PESCA</dc:title>
  <dc:creator>Martín Higa</dc:creator>
  <cp:lastModifiedBy>Usuario_Pc</cp:lastModifiedBy>
  <cp:revision>2</cp:revision>
  <cp:lastPrinted>2017-10-23T22:00:00Z</cp:lastPrinted>
  <dcterms:created xsi:type="dcterms:W3CDTF">2017-11-20T22:03:00Z</dcterms:created>
  <dcterms:modified xsi:type="dcterms:W3CDTF">2017-11-20T22:03:00Z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