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A74" w:rsidRPr="007F4A74" w:rsidRDefault="007F4A74" w:rsidP="007F4A74">
      <w:pPr>
        <w:shd w:val="clear" w:color="auto" w:fill="FFFFFF"/>
        <w:spacing w:before="225" w:after="300" w:line="675" w:lineRule="atLeast"/>
        <w:outlineLvl w:val="0"/>
        <w:rPr>
          <w:rFonts w:ascii="Arial" w:eastAsia="Times New Roman" w:hAnsi="Arial" w:cs="Arial"/>
          <w:b/>
          <w:bCs/>
          <w:color w:val="4B2E83"/>
          <w:kern w:val="36"/>
          <w:sz w:val="56"/>
          <w:szCs w:val="56"/>
          <w:lang w:val="en-US" w:eastAsia="es-AR"/>
        </w:rPr>
      </w:pPr>
      <w:bookmarkStart w:id="0" w:name="_GoBack"/>
      <w:bookmarkEnd w:id="0"/>
      <w:r w:rsidRPr="007F4A74">
        <w:rPr>
          <w:rFonts w:ascii="Arial" w:eastAsia="Times New Roman" w:hAnsi="Arial" w:cs="Arial"/>
          <w:b/>
          <w:bCs/>
          <w:color w:val="4B2E83"/>
          <w:kern w:val="36"/>
          <w:sz w:val="56"/>
          <w:szCs w:val="56"/>
          <w:lang w:val="en-US" w:eastAsia="es-AR"/>
        </w:rPr>
        <w:t>Ray Hilborn receives international fisheries science prize</w:t>
      </w:r>
    </w:p>
    <w:p w:rsidR="007F4A74" w:rsidRPr="007F4A74" w:rsidRDefault="007F4A74" w:rsidP="007F4A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D3D3D"/>
          <w:sz w:val="26"/>
          <w:szCs w:val="26"/>
          <w:lang w:val="en-US" w:eastAsia="es-AR"/>
        </w:rPr>
      </w:pPr>
      <w:hyperlink r:id="rId4" w:tooltip="Posts by Michelle Ma" w:history="1">
        <w:r w:rsidRPr="007F4A74">
          <w:rPr>
            <w:rFonts w:ascii="Arial" w:eastAsia="Times New Roman" w:hAnsi="Arial" w:cs="Arial"/>
            <w:b/>
            <w:bCs/>
            <w:color w:val="0074BB"/>
            <w:sz w:val="24"/>
            <w:szCs w:val="24"/>
            <w:u w:val="single"/>
            <w:lang w:val="en-US" w:eastAsia="es-AR"/>
          </w:rPr>
          <w:t>Michelle Ma</w:t>
        </w:r>
      </w:hyperlink>
    </w:p>
    <w:p w:rsidR="007F4A74" w:rsidRPr="007F4A74" w:rsidRDefault="007F4A74" w:rsidP="007F4A74">
      <w:pPr>
        <w:shd w:val="clear" w:color="auto" w:fill="FFFFFF"/>
        <w:spacing w:line="240" w:lineRule="auto"/>
        <w:rPr>
          <w:rFonts w:ascii="Arial" w:eastAsia="Times New Roman" w:hAnsi="Arial" w:cs="Arial"/>
          <w:color w:val="3D3D3D"/>
          <w:sz w:val="26"/>
          <w:szCs w:val="26"/>
          <w:lang w:val="en-US" w:eastAsia="es-AR"/>
        </w:rPr>
      </w:pPr>
      <w:r w:rsidRPr="007F4A74">
        <w:rPr>
          <w:rFonts w:ascii="Arial" w:eastAsia="Times New Roman" w:hAnsi="Arial" w:cs="Arial"/>
          <w:color w:val="3D3D3D"/>
          <w:sz w:val="23"/>
          <w:szCs w:val="23"/>
          <w:lang w:val="en-US" w:eastAsia="es-AR"/>
        </w:rPr>
        <w:t>UW News</w:t>
      </w:r>
    </w:p>
    <w:p w:rsidR="007F4A74" w:rsidRPr="007F4A74" w:rsidRDefault="007F4A74" w:rsidP="007F4A74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3D3D3D"/>
          <w:sz w:val="26"/>
          <w:szCs w:val="26"/>
          <w:lang w:val="en-US" w:eastAsia="es-AR"/>
        </w:rPr>
      </w:pPr>
      <w:hyperlink r:id="rId5" w:history="1">
        <w:r w:rsidRPr="007F4A74">
          <w:rPr>
            <w:rFonts w:ascii="Arial" w:eastAsia="Times New Roman" w:hAnsi="Arial" w:cs="Arial"/>
            <w:color w:val="0074BB"/>
            <w:sz w:val="26"/>
            <w:szCs w:val="26"/>
            <w:u w:val="single"/>
            <w:lang w:val="en-US" w:eastAsia="es-AR"/>
          </w:rPr>
          <w:t xml:space="preserve">Ray </w:t>
        </w:r>
        <w:proofErr w:type="spellStart"/>
        <w:r w:rsidRPr="007F4A74">
          <w:rPr>
            <w:rFonts w:ascii="Arial" w:eastAsia="Times New Roman" w:hAnsi="Arial" w:cs="Arial"/>
            <w:color w:val="0074BB"/>
            <w:sz w:val="26"/>
            <w:szCs w:val="26"/>
            <w:u w:val="single"/>
            <w:lang w:val="en-US" w:eastAsia="es-AR"/>
          </w:rPr>
          <w:t>Hilborn</w:t>
        </w:r>
        <w:proofErr w:type="spellEnd"/>
      </w:hyperlink>
      <w:r w:rsidRPr="007F4A74">
        <w:rPr>
          <w:rFonts w:ascii="Arial" w:eastAsia="Times New Roman" w:hAnsi="Arial" w:cs="Arial"/>
          <w:color w:val="3D3D3D"/>
          <w:sz w:val="26"/>
          <w:szCs w:val="26"/>
          <w:lang w:val="en-US" w:eastAsia="es-AR"/>
        </w:rPr>
        <w:t>, a UW professor of aquatic and fishery sciences, this week will receive the 2016 International Fisheries Science Prize at the </w:t>
      </w:r>
      <w:hyperlink r:id="rId6" w:history="1">
        <w:r w:rsidRPr="007F4A74">
          <w:rPr>
            <w:rFonts w:ascii="Arial" w:eastAsia="Times New Roman" w:hAnsi="Arial" w:cs="Arial"/>
            <w:color w:val="0074BB"/>
            <w:sz w:val="26"/>
            <w:szCs w:val="26"/>
            <w:u w:val="single"/>
            <w:lang w:val="en-US" w:eastAsia="es-AR"/>
          </w:rPr>
          <w:t>World Fisheries Congress</w:t>
        </w:r>
      </w:hyperlink>
      <w:r w:rsidRPr="007F4A74">
        <w:rPr>
          <w:rFonts w:ascii="Arial" w:eastAsia="Times New Roman" w:hAnsi="Arial" w:cs="Arial"/>
          <w:color w:val="3D3D3D"/>
          <w:sz w:val="26"/>
          <w:szCs w:val="26"/>
          <w:lang w:val="en-US" w:eastAsia="es-AR"/>
        </w:rPr>
        <w:t xml:space="preserve"> in </w:t>
      </w:r>
      <w:proofErr w:type="spellStart"/>
      <w:r w:rsidRPr="007F4A74">
        <w:rPr>
          <w:rFonts w:ascii="Arial" w:eastAsia="Times New Roman" w:hAnsi="Arial" w:cs="Arial"/>
          <w:color w:val="3D3D3D"/>
          <w:sz w:val="26"/>
          <w:szCs w:val="26"/>
          <w:lang w:val="en-US" w:eastAsia="es-AR"/>
        </w:rPr>
        <w:t>Busan</w:t>
      </w:r>
      <w:proofErr w:type="spellEnd"/>
      <w:r w:rsidRPr="007F4A74">
        <w:rPr>
          <w:rFonts w:ascii="Arial" w:eastAsia="Times New Roman" w:hAnsi="Arial" w:cs="Arial"/>
          <w:color w:val="3D3D3D"/>
          <w:sz w:val="26"/>
          <w:szCs w:val="26"/>
          <w:lang w:val="en-US" w:eastAsia="es-AR"/>
        </w:rPr>
        <w:t>, South Korea.</w:t>
      </w:r>
    </w:p>
    <w:p w:rsidR="007F4A74" w:rsidRPr="007F4A74" w:rsidRDefault="007F4A74" w:rsidP="007F4A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6"/>
          <w:szCs w:val="26"/>
          <w:lang w:eastAsia="es-AR"/>
        </w:rPr>
      </w:pPr>
      <w:r>
        <w:rPr>
          <w:rFonts w:ascii="Arial" w:eastAsia="Times New Roman" w:hAnsi="Arial" w:cs="Arial"/>
          <w:noProof/>
          <w:color w:val="0074BB"/>
          <w:sz w:val="26"/>
          <w:szCs w:val="26"/>
          <w:lang w:val="es-PE" w:eastAsia="es-PE"/>
        </w:rPr>
        <w:drawing>
          <wp:inline distT="0" distB="0" distL="0" distR="0">
            <wp:extent cx="2854325" cy="2854325"/>
            <wp:effectExtent l="0" t="0" r="3175" b="3175"/>
            <wp:docPr id="1" name="Imagen 1" descr="photo of ray hilbor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 of ray hilbor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A74" w:rsidRPr="007F4A74" w:rsidRDefault="007F4A74" w:rsidP="007F4A74">
      <w:pPr>
        <w:shd w:val="clear" w:color="auto" w:fill="FFFFFF"/>
        <w:spacing w:before="225" w:line="335" w:lineRule="atLeast"/>
        <w:rPr>
          <w:rFonts w:ascii="Arial" w:eastAsia="Times New Roman" w:hAnsi="Arial" w:cs="Arial"/>
          <w:color w:val="3D3D3D"/>
          <w:sz w:val="23"/>
          <w:szCs w:val="23"/>
          <w:lang w:val="en-US" w:eastAsia="es-AR"/>
        </w:rPr>
      </w:pPr>
      <w:r w:rsidRPr="007F4A74">
        <w:rPr>
          <w:rFonts w:ascii="Arial" w:eastAsia="Times New Roman" w:hAnsi="Arial" w:cs="Arial"/>
          <w:color w:val="3D3D3D"/>
          <w:sz w:val="23"/>
          <w:szCs w:val="23"/>
          <w:lang w:val="en-US" w:eastAsia="es-AR"/>
        </w:rPr>
        <w:t>Ray Hilborn</w:t>
      </w:r>
    </w:p>
    <w:p w:rsidR="007F4A74" w:rsidRPr="007F4A74" w:rsidRDefault="007F4A74" w:rsidP="007F4A74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3D3D3D"/>
          <w:sz w:val="26"/>
          <w:szCs w:val="26"/>
          <w:lang w:val="en-US" w:eastAsia="es-AR"/>
        </w:rPr>
      </w:pPr>
      <w:r w:rsidRPr="007F4A74">
        <w:rPr>
          <w:rFonts w:ascii="Arial" w:eastAsia="Times New Roman" w:hAnsi="Arial" w:cs="Arial"/>
          <w:color w:val="3D3D3D"/>
          <w:sz w:val="26"/>
          <w:szCs w:val="26"/>
          <w:lang w:val="en-US" w:eastAsia="es-AR"/>
        </w:rPr>
        <w:t>The award is given to Hilborn by the World Council of Fisheries Societies’ International Fisheries Science Prize Committee in recognition of his 40-year career of “highly diversified research and publication in support of global fisheries science and conservation,” according to a </w:t>
      </w:r>
      <w:hyperlink r:id="rId9" w:history="1">
        <w:r w:rsidRPr="007F4A74">
          <w:rPr>
            <w:rFonts w:ascii="Arial" w:eastAsia="Times New Roman" w:hAnsi="Arial" w:cs="Arial"/>
            <w:color w:val="0074BB"/>
            <w:sz w:val="26"/>
            <w:szCs w:val="26"/>
            <w:u w:val="single"/>
            <w:lang w:val="en-US" w:eastAsia="es-AR"/>
          </w:rPr>
          <w:t>news release</w:t>
        </w:r>
      </w:hyperlink>
      <w:r w:rsidRPr="007F4A74">
        <w:rPr>
          <w:rFonts w:ascii="Arial" w:eastAsia="Times New Roman" w:hAnsi="Arial" w:cs="Arial"/>
          <w:color w:val="3D3D3D"/>
          <w:sz w:val="26"/>
          <w:szCs w:val="26"/>
          <w:lang w:val="en-US" w:eastAsia="es-AR"/>
        </w:rPr>
        <w:t>.</w:t>
      </w:r>
    </w:p>
    <w:p w:rsidR="007F4A74" w:rsidRPr="007F4A74" w:rsidRDefault="007F4A74" w:rsidP="007F4A74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3D3D3D"/>
          <w:sz w:val="26"/>
          <w:szCs w:val="26"/>
          <w:lang w:val="en-US" w:eastAsia="es-AR"/>
        </w:rPr>
      </w:pPr>
      <w:r w:rsidRPr="007F4A74">
        <w:rPr>
          <w:rFonts w:ascii="Arial" w:eastAsia="Times New Roman" w:hAnsi="Arial" w:cs="Arial"/>
          <w:color w:val="3D3D3D"/>
          <w:sz w:val="26"/>
          <w:szCs w:val="26"/>
          <w:lang w:val="en-US" w:eastAsia="es-AR"/>
        </w:rPr>
        <w:t>For Hilborn, who has received numerous awards for his research — including the </w:t>
      </w:r>
      <w:hyperlink r:id="rId10" w:history="1">
        <w:r w:rsidRPr="007F4A74">
          <w:rPr>
            <w:rFonts w:ascii="Arial" w:eastAsia="Times New Roman" w:hAnsi="Arial" w:cs="Arial"/>
            <w:color w:val="0074BB"/>
            <w:sz w:val="26"/>
            <w:szCs w:val="26"/>
            <w:u w:val="single"/>
            <w:lang w:val="en-US" w:eastAsia="es-AR"/>
          </w:rPr>
          <w:t>Volvo Environment Prize</w:t>
        </w:r>
      </w:hyperlink>
      <w:r w:rsidRPr="007F4A74">
        <w:rPr>
          <w:rFonts w:ascii="Arial" w:eastAsia="Times New Roman" w:hAnsi="Arial" w:cs="Arial"/>
          <w:color w:val="3D3D3D"/>
          <w:sz w:val="26"/>
          <w:szCs w:val="26"/>
          <w:lang w:val="en-US" w:eastAsia="es-AR"/>
        </w:rPr>
        <w:t> and the Ecological Society of America’s </w:t>
      </w:r>
      <w:hyperlink r:id="rId11" w:history="1">
        <w:r w:rsidRPr="007F4A74">
          <w:rPr>
            <w:rFonts w:ascii="Arial" w:eastAsia="Times New Roman" w:hAnsi="Arial" w:cs="Arial"/>
            <w:color w:val="0074BB"/>
            <w:sz w:val="26"/>
            <w:szCs w:val="26"/>
            <w:u w:val="single"/>
            <w:lang w:val="en-US" w:eastAsia="es-AR"/>
          </w:rPr>
          <w:t>Sustainability Science Award</w:t>
        </w:r>
      </w:hyperlink>
      <w:r w:rsidRPr="007F4A74">
        <w:rPr>
          <w:rFonts w:ascii="Arial" w:eastAsia="Times New Roman" w:hAnsi="Arial" w:cs="Arial"/>
          <w:color w:val="3D3D3D"/>
          <w:sz w:val="26"/>
          <w:szCs w:val="26"/>
          <w:lang w:val="en-US" w:eastAsia="es-AR"/>
        </w:rPr>
        <w:t> — this recognition is particularly significant because it comes from other experts in fisheries science.</w:t>
      </w:r>
    </w:p>
    <w:p w:rsidR="007F4A74" w:rsidRPr="007F4A74" w:rsidRDefault="007F4A74" w:rsidP="007F4A74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3D3D3D"/>
          <w:sz w:val="26"/>
          <w:szCs w:val="26"/>
          <w:lang w:val="en-US" w:eastAsia="es-AR"/>
        </w:rPr>
      </w:pPr>
      <w:r w:rsidRPr="007F4A74">
        <w:rPr>
          <w:rFonts w:ascii="Arial" w:eastAsia="Times New Roman" w:hAnsi="Arial" w:cs="Arial"/>
          <w:color w:val="3D3D3D"/>
          <w:sz w:val="26"/>
          <w:szCs w:val="26"/>
          <w:lang w:val="en-US" w:eastAsia="es-AR"/>
        </w:rPr>
        <w:lastRenderedPageBreak/>
        <w:t>“It’s very gratifying in that it is experts in fisheries that are doing the evaluation and selection for this award,” Hilborn said.</w:t>
      </w:r>
    </w:p>
    <w:p w:rsidR="007F4A74" w:rsidRPr="007F4A74" w:rsidRDefault="007F4A74" w:rsidP="007F4A74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3D3D3D"/>
          <w:sz w:val="26"/>
          <w:szCs w:val="26"/>
          <w:lang w:val="en-US" w:eastAsia="es-AR"/>
        </w:rPr>
      </w:pPr>
      <w:r w:rsidRPr="007F4A74">
        <w:rPr>
          <w:rFonts w:ascii="Arial" w:eastAsia="Times New Roman" w:hAnsi="Arial" w:cs="Arial"/>
          <w:color w:val="3D3D3D"/>
          <w:sz w:val="26"/>
          <w:szCs w:val="26"/>
          <w:lang w:val="en-US" w:eastAsia="es-AR"/>
        </w:rPr>
        <w:t xml:space="preserve">As part of his award, </w:t>
      </w:r>
      <w:proofErr w:type="spellStart"/>
      <w:r w:rsidRPr="007F4A74">
        <w:rPr>
          <w:rFonts w:ascii="Arial" w:eastAsia="Times New Roman" w:hAnsi="Arial" w:cs="Arial"/>
          <w:color w:val="3D3D3D"/>
          <w:sz w:val="26"/>
          <w:szCs w:val="26"/>
          <w:lang w:val="en-US" w:eastAsia="es-AR"/>
        </w:rPr>
        <w:t>Hilborn</w:t>
      </w:r>
      <w:proofErr w:type="spellEnd"/>
      <w:r w:rsidRPr="007F4A74">
        <w:rPr>
          <w:rFonts w:ascii="Arial" w:eastAsia="Times New Roman" w:hAnsi="Arial" w:cs="Arial"/>
          <w:color w:val="3D3D3D"/>
          <w:sz w:val="26"/>
          <w:szCs w:val="26"/>
          <w:lang w:val="en-US" w:eastAsia="es-AR"/>
        </w:rPr>
        <w:t xml:space="preserve"> will give a </w:t>
      </w:r>
      <w:hyperlink r:id="rId12" w:history="1">
        <w:r w:rsidRPr="007F4A74">
          <w:rPr>
            <w:rFonts w:ascii="Arial" w:eastAsia="Times New Roman" w:hAnsi="Arial" w:cs="Arial"/>
            <w:color w:val="0074BB"/>
            <w:sz w:val="26"/>
            <w:szCs w:val="26"/>
            <w:u w:val="single"/>
            <w:lang w:val="en-US" w:eastAsia="es-AR"/>
          </w:rPr>
          <w:t>keynote talk</w:t>
        </w:r>
      </w:hyperlink>
      <w:r w:rsidRPr="007F4A74">
        <w:rPr>
          <w:rFonts w:ascii="Arial" w:eastAsia="Times New Roman" w:hAnsi="Arial" w:cs="Arial"/>
          <w:color w:val="3D3D3D"/>
          <w:sz w:val="26"/>
          <w:szCs w:val="26"/>
          <w:lang w:val="en-US" w:eastAsia="es-AR"/>
        </w:rPr>
        <w:t> May 27 about how to sustain fisheries in the future by building on management success stories.</w:t>
      </w:r>
    </w:p>
    <w:p w:rsidR="007F4A74" w:rsidRPr="007F4A74" w:rsidRDefault="007F4A74" w:rsidP="007F4A74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3D3D3D"/>
          <w:sz w:val="26"/>
          <w:szCs w:val="26"/>
          <w:lang w:val="en-US" w:eastAsia="es-AR"/>
        </w:rPr>
      </w:pPr>
      <w:r w:rsidRPr="007F4A74">
        <w:rPr>
          <w:rFonts w:ascii="Arial" w:eastAsia="Times New Roman" w:hAnsi="Arial" w:cs="Arial"/>
          <w:color w:val="3D3D3D"/>
          <w:sz w:val="26"/>
          <w:szCs w:val="26"/>
          <w:lang w:val="en-US" w:eastAsia="es-AR"/>
        </w:rPr>
        <w:t>“We know how to sustainably manage large fisheries in rich countries. But the real challenge is those approaches won’t work for small-scale fisheries around the world or in countries that don’t have the wealth or governance that we do,” he said.</w:t>
      </w:r>
    </w:p>
    <w:p w:rsidR="007F4A74" w:rsidRPr="007F4A74" w:rsidRDefault="007F4A74" w:rsidP="007F4A74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3D3D3D"/>
          <w:sz w:val="26"/>
          <w:szCs w:val="26"/>
          <w:lang w:val="en-US" w:eastAsia="es-AR"/>
        </w:rPr>
      </w:pPr>
      <w:proofErr w:type="spellStart"/>
      <w:r w:rsidRPr="007F4A74">
        <w:rPr>
          <w:rFonts w:ascii="Arial" w:eastAsia="Times New Roman" w:hAnsi="Arial" w:cs="Arial"/>
          <w:color w:val="3D3D3D"/>
          <w:sz w:val="26"/>
          <w:szCs w:val="26"/>
          <w:lang w:val="en-US" w:eastAsia="es-AR"/>
        </w:rPr>
        <w:t>Hilborn’s</w:t>
      </w:r>
      <w:proofErr w:type="spellEnd"/>
      <w:r w:rsidRPr="007F4A74">
        <w:rPr>
          <w:rFonts w:ascii="Arial" w:eastAsia="Times New Roman" w:hAnsi="Arial" w:cs="Arial"/>
          <w:color w:val="3D3D3D"/>
          <w:sz w:val="26"/>
          <w:szCs w:val="26"/>
          <w:lang w:val="en-US" w:eastAsia="es-AR"/>
        </w:rPr>
        <w:t xml:space="preserve"> research and teaching at the UW is in natural resource management and conservation. He has authored several books, including “</w:t>
      </w:r>
      <w:hyperlink r:id="rId13" w:history="1">
        <w:r w:rsidRPr="007F4A74">
          <w:rPr>
            <w:rFonts w:ascii="Arial" w:eastAsia="Times New Roman" w:hAnsi="Arial" w:cs="Arial"/>
            <w:color w:val="0074BB"/>
            <w:sz w:val="26"/>
            <w:szCs w:val="26"/>
            <w:u w:val="single"/>
            <w:lang w:val="en-US" w:eastAsia="es-AR"/>
          </w:rPr>
          <w:t>Overfishing: What Everyone Needs to Know</w:t>
        </w:r>
      </w:hyperlink>
      <w:r w:rsidRPr="007F4A74">
        <w:rPr>
          <w:rFonts w:ascii="Arial" w:eastAsia="Times New Roman" w:hAnsi="Arial" w:cs="Arial"/>
          <w:color w:val="3D3D3D"/>
          <w:sz w:val="26"/>
          <w:szCs w:val="26"/>
          <w:lang w:val="en-US" w:eastAsia="es-AR"/>
        </w:rPr>
        <w:t>,” and has published more than 200 peer-reviewed articles. He is a fellow of the Washington State Academy of Sciences, the Royal Society of Canada and the American Academy of Arts and Sciences.</w:t>
      </w:r>
    </w:p>
    <w:p w:rsidR="007F4A74" w:rsidRPr="007F4A74" w:rsidRDefault="007F4A74" w:rsidP="007F4A74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3D3D3D"/>
          <w:sz w:val="26"/>
          <w:szCs w:val="26"/>
          <w:lang w:val="en-US" w:eastAsia="es-AR"/>
        </w:rPr>
      </w:pPr>
      <w:r w:rsidRPr="007F4A74">
        <w:rPr>
          <w:rFonts w:ascii="Arial" w:eastAsia="Times New Roman" w:hAnsi="Arial" w:cs="Arial"/>
          <w:color w:val="3D3D3D"/>
          <w:sz w:val="26"/>
          <w:szCs w:val="26"/>
          <w:lang w:val="en-US" w:eastAsia="es-AR"/>
        </w:rPr>
        <w:t>The World Fisheries Congress meets every four years in different locations, bringing together fisheries scientists from academic institutions and nongovernmental organizations. This is the seventh meeting; the first took place in Athens, Greece, in 1992.</w:t>
      </w:r>
    </w:p>
    <w:p w:rsidR="00B16786" w:rsidRPr="007F4A74" w:rsidRDefault="00B16786">
      <w:pPr>
        <w:rPr>
          <w:lang w:val="en-US"/>
        </w:rPr>
      </w:pPr>
    </w:p>
    <w:sectPr w:rsidR="00B16786" w:rsidRPr="007F4A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74"/>
    <w:rsid w:val="007F4A74"/>
    <w:rsid w:val="008C6CA7"/>
    <w:rsid w:val="00B1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C5F186-C0FE-49C4-88E5-FB298266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F4A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F4A74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7F4A74"/>
    <w:rPr>
      <w:color w:val="0000FF"/>
      <w:u w:val="single"/>
    </w:rPr>
  </w:style>
  <w:style w:type="paragraph" w:customStyle="1" w:styleId="author-desc">
    <w:name w:val="author-desc"/>
    <w:basedOn w:val="Normal"/>
    <w:rsid w:val="007F4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7F4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wp-caption-text">
    <w:name w:val="wp-caption-text"/>
    <w:basedOn w:val="Normal"/>
    <w:rsid w:val="007F4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38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8849">
          <w:marLeft w:val="900"/>
          <w:marRight w:val="30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ytimes.com/2012/04/17/science/overfishing-book-review-how-well-and-poorly-we-harvest-ocean-life.html?_r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ashington.edu/news/files/2016/05/Ray-Hilborn-528x528.jpg" TargetMode="External"/><Relationship Id="rId12" Type="http://schemas.openxmlformats.org/officeDocument/2006/relationships/hyperlink" Target="http://www.wfc2016.or.kr/english/02_program/down/abstract/Keynote%20Speech%2010_Ray%20Hilborn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fc2016.or.kr/english/01_introduce/01_introduce.asp" TargetMode="External"/><Relationship Id="rId11" Type="http://schemas.openxmlformats.org/officeDocument/2006/relationships/hyperlink" Target="http://esa.org/history/sustainability-science-award-2/" TargetMode="External"/><Relationship Id="rId5" Type="http://schemas.openxmlformats.org/officeDocument/2006/relationships/hyperlink" Target="https://rayhblog.wordpress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nvironment-prize.com/" TargetMode="External"/><Relationship Id="rId4" Type="http://schemas.openxmlformats.org/officeDocument/2006/relationships/hyperlink" Target="https://www.washington.edu/news/author/mcma/" TargetMode="External"/><Relationship Id="rId9" Type="http://schemas.openxmlformats.org/officeDocument/2006/relationships/hyperlink" Target="http://www.wfc2016.or.kr/english/fsboard/fsboard.asp?id=EPRESS&amp;mode=view&amp;idx=1&amp;page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2277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Ulises</dc:creator>
  <cp:lastModifiedBy>Gabriela Espinosa Arámbulo</cp:lastModifiedBy>
  <cp:revision>2</cp:revision>
  <dcterms:created xsi:type="dcterms:W3CDTF">2018-01-22T21:55:00Z</dcterms:created>
  <dcterms:modified xsi:type="dcterms:W3CDTF">2018-01-22T21:55:00Z</dcterms:modified>
</cp:coreProperties>
</file>