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9F44F" w14:textId="467FFC30" w:rsidR="008F2E2D" w:rsidRPr="008F2E2D" w:rsidRDefault="008F2E2D" w:rsidP="008F2E2D">
      <w:pPr>
        <w:jc w:val="center"/>
        <w:rPr>
          <w:b/>
          <w:bCs/>
          <w:sz w:val="36"/>
          <w:szCs w:val="36"/>
          <w:lang w:val="es-ES"/>
        </w:rPr>
      </w:pPr>
      <w:r>
        <w:rPr>
          <w:b/>
          <w:bCs/>
          <w:sz w:val="36"/>
          <w:szCs w:val="36"/>
          <w:lang w:val="es-ES"/>
        </w:rPr>
        <w:t xml:space="preserve">Pesquera </w:t>
      </w:r>
      <w:r w:rsidRPr="008F2E2D">
        <w:rPr>
          <w:b/>
          <w:bCs/>
          <w:sz w:val="36"/>
          <w:szCs w:val="36"/>
          <w:lang w:val="es-ES"/>
        </w:rPr>
        <w:t xml:space="preserve">Austral </w:t>
      </w:r>
      <w:proofErr w:type="spellStart"/>
      <w:r w:rsidRPr="008F2E2D">
        <w:rPr>
          <w:b/>
          <w:bCs/>
          <w:sz w:val="36"/>
          <w:szCs w:val="36"/>
          <w:lang w:val="es-ES"/>
        </w:rPr>
        <w:t>Group</w:t>
      </w:r>
      <w:proofErr w:type="spellEnd"/>
      <w:r w:rsidRPr="008F2E2D">
        <w:rPr>
          <w:b/>
          <w:bCs/>
          <w:sz w:val="36"/>
          <w:szCs w:val="36"/>
          <w:lang w:val="es-ES"/>
        </w:rPr>
        <w:t xml:space="preserve"> </w:t>
      </w:r>
      <w:r>
        <w:rPr>
          <w:b/>
          <w:bCs/>
          <w:sz w:val="36"/>
          <w:szCs w:val="36"/>
          <w:lang w:val="es-ES"/>
        </w:rPr>
        <w:t>impulsa formalización de</w:t>
      </w:r>
      <w:r w:rsidRPr="008F2E2D">
        <w:rPr>
          <w:b/>
          <w:bCs/>
          <w:sz w:val="36"/>
          <w:szCs w:val="36"/>
          <w:lang w:val="es-ES"/>
        </w:rPr>
        <w:t xml:space="preserve"> pescadores artesanales en </w:t>
      </w:r>
      <w:proofErr w:type="spellStart"/>
      <w:r w:rsidRPr="008F2E2D">
        <w:rPr>
          <w:b/>
          <w:bCs/>
          <w:sz w:val="36"/>
          <w:szCs w:val="36"/>
          <w:lang w:val="es-ES"/>
        </w:rPr>
        <w:t>Coishco</w:t>
      </w:r>
      <w:proofErr w:type="spellEnd"/>
      <w:r w:rsidRPr="008F2E2D">
        <w:rPr>
          <w:b/>
          <w:bCs/>
          <w:sz w:val="36"/>
          <w:szCs w:val="36"/>
          <w:lang w:val="es-ES"/>
        </w:rPr>
        <w:t xml:space="preserve"> y Callao</w:t>
      </w:r>
    </w:p>
    <w:p w14:paraId="4C857950" w14:textId="77777777" w:rsidR="00B0498A" w:rsidRDefault="00B0498A" w:rsidP="00B0498A">
      <w:pPr>
        <w:pStyle w:val="Prrafodelista"/>
        <w:jc w:val="both"/>
        <w:rPr>
          <w:lang w:val="es-ES"/>
        </w:rPr>
      </w:pPr>
    </w:p>
    <w:p w14:paraId="11372D70" w14:textId="6D3BFC6E" w:rsidR="00507679" w:rsidRDefault="00507679" w:rsidP="00507679">
      <w:pPr>
        <w:pStyle w:val="Prrafodelista"/>
        <w:numPr>
          <w:ilvl w:val="0"/>
          <w:numId w:val="1"/>
        </w:numPr>
        <w:jc w:val="center"/>
        <w:rPr>
          <w:lang w:val="es-ES"/>
        </w:rPr>
      </w:pPr>
      <w:r w:rsidRPr="00507679">
        <w:rPr>
          <w:lang w:val="es-ES"/>
        </w:rPr>
        <w:t xml:space="preserve">Empresa señaló que </w:t>
      </w:r>
      <w:r w:rsidR="00CC0004">
        <w:rPr>
          <w:lang w:val="es-ES"/>
        </w:rPr>
        <w:t>su programa Creciendo Juntos</w:t>
      </w:r>
      <w:r w:rsidR="00CC0004" w:rsidRPr="00507679">
        <w:rPr>
          <w:lang w:val="es-ES"/>
        </w:rPr>
        <w:t xml:space="preserve"> </w:t>
      </w:r>
      <w:r w:rsidRPr="00507679">
        <w:rPr>
          <w:lang w:val="es-ES"/>
        </w:rPr>
        <w:t xml:space="preserve">es una muestra clara y tangible del trabajo que realiza </w:t>
      </w:r>
      <w:r w:rsidR="00143607" w:rsidRPr="00507679">
        <w:rPr>
          <w:lang w:val="es-ES"/>
        </w:rPr>
        <w:t>con</w:t>
      </w:r>
      <w:r w:rsidR="00DE58A1">
        <w:rPr>
          <w:lang w:val="es-ES"/>
        </w:rPr>
        <w:t xml:space="preserve"> la pesca artesanal</w:t>
      </w:r>
      <w:r>
        <w:rPr>
          <w:lang w:val="es-ES"/>
        </w:rPr>
        <w:t>.</w:t>
      </w:r>
    </w:p>
    <w:p w14:paraId="2C56CD75" w14:textId="77777777" w:rsidR="00507679" w:rsidRPr="00507679" w:rsidRDefault="00507679" w:rsidP="00507679">
      <w:pPr>
        <w:pStyle w:val="Prrafodelista"/>
        <w:rPr>
          <w:lang w:val="es-ES"/>
        </w:rPr>
      </w:pPr>
    </w:p>
    <w:p w14:paraId="5FA8EEB7" w14:textId="1157B21B" w:rsidR="008F2E2D" w:rsidRDefault="008F2E2D" w:rsidP="00C35092">
      <w:pPr>
        <w:jc w:val="both"/>
        <w:rPr>
          <w:lang w:val="es-ES"/>
        </w:rPr>
      </w:pPr>
      <w:r w:rsidRPr="00461C4A">
        <w:rPr>
          <w:b/>
          <w:bCs/>
          <w:lang w:val="es-ES"/>
        </w:rPr>
        <w:t>Lima, setiembre de 2021.-</w:t>
      </w:r>
      <w:r>
        <w:rPr>
          <w:lang w:val="es-ES"/>
        </w:rPr>
        <w:t xml:space="preserve"> Como parte de su compromiso con el desarrollo y crecimiento sostenido de sus principales grupos de interés, la pesquera Austral </w:t>
      </w:r>
      <w:proofErr w:type="spellStart"/>
      <w:r>
        <w:rPr>
          <w:lang w:val="es-ES"/>
        </w:rPr>
        <w:t>Group</w:t>
      </w:r>
      <w:proofErr w:type="spellEnd"/>
      <w:r w:rsidR="00555140">
        <w:rPr>
          <w:lang w:val="es-ES"/>
        </w:rPr>
        <w:t xml:space="preserve"> destacó </w:t>
      </w:r>
      <w:r w:rsidR="00CC0004">
        <w:rPr>
          <w:lang w:val="es-ES"/>
        </w:rPr>
        <w:t xml:space="preserve">el impulso de </w:t>
      </w:r>
      <w:r w:rsidR="00555140">
        <w:rPr>
          <w:lang w:val="es-ES"/>
        </w:rPr>
        <w:t xml:space="preserve">su </w:t>
      </w:r>
      <w:r w:rsidR="00B60FA2">
        <w:rPr>
          <w:lang w:val="es-ES"/>
        </w:rPr>
        <w:t>programa Creciendo Juntos</w:t>
      </w:r>
      <w:r w:rsidR="00CC0004">
        <w:rPr>
          <w:lang w:val="es-ES"/>
        </w:rPr>
        <w:t xml:space="preserve"> en favor de</w:t>
      </w:r>
      <w:r>
        <w:rPr>
          <w:lang w:val="es-ES"/>
        </w:rPr>
        <w:t xml:space="preserve"> la formalización de pescadores artesanales</w:t>
      </w:r>
      <w:r w:rsidR="00B97955">
        <w:rPr>
          <w:lang w:val="es-ES"/>
        </w:rPr>
        <w:t>,</w:t>
      </w:r>
      <w:r>
        <w:rPr>
          <w:lang w:val="es-ES"/>
        </w:rPr>
        <w:t xml:space="preserve"> </w:t>
      </w:r>
      <w:r w:rsidR="00CC0004">
        <w:rPr>
          <w:lang w:val="es-ES"/>
        </w:rPr>
        <w:t xml:space="preserve">ubicados </w:t>
      </w:r>
      <w:r>
        <w:rPr>
          <w:lang w:val="es-ES"/>
        </w:rPr>
        <w:t>en los principales puertos donde opera</w:t>
      </w:r>
      <w:r w:rsidR="00461C4A">
        <w:rPr>
          <w:lang w:val="es-ES"/>
        </w:rPr>
        <w:t>.</w:t>
      </w:r>
    </w:p>
    <w:p w14:paraId="6BDEF519" w14:textId="71619395" w:rsidR="002E2EBE" w:rsidRDefault="008F2E2D" w:rsidP="00C35092">
      <w:pPr>
        <w:jc w:val="both"/>
        <w:rPr>
          <w:lang w:val="es-ES"/>
        </w:rPr>
      </w:pPr>
      <w:r>
        <w:rPr>
          <w:lang w:val="es-ES"/>
        </w:rPr>
        <w:t xml:space="preserve">Al respecto, la gerente general de Austral </w:t>
      </w:r>
      <w:proofErr w:type="spellStart"/>
      <w:r>
        <w:rPr>
          <w:lang w:val="es-ES"/>
        </w:rPr>
        <w:t>Group</w:t>
      </w:r>
      <w:proofErr w:type="spellEnd"/>
      <w:r>
        <w:rPr>
          <w:lang w:val="es-ES"/>
        </w:rPr>
        <w:t xml:space="preserve">, Adriana </w:t>
      </w:r>
      <w:proofErr w:type="spellStart"/>
      <w:r>
        <w:rPr>
          <w:lang w:val="es-ES"/>
        </w:rPr>
        <w:t>Giudice</w:t>
      </w:r>
      <w:proofErr w:type="spellEnd"/>
      <w:r w:rsidR="006252F5">
        <w:rPr>
          <w:lang w:val="es-ES"/>
        </w:rPr>
        <w:t>,</w:t>
      </w:r>
      <w:r>
        <w:rPr>
          <w:lang w:val="es-ES"/>
        </w:rPr>
        <w:t xml:space="preserve"> informó que, a</w:t>
      </w:r>
      <w:r w:rsidR="006D7878">
        <w:rPr>
          <w:lang w:val="es-ES"/>
        </w:rPr>
        <w:t xml:space="preserve"> la fecha, </w:t>
      </w:r>
      <w:r>
        <w:rPr>
          <w:lang w:val="es-ES"/>
        </w:rPr>
        <w:t xml:space="preserve">se </w:t>
      </w:r>
      <w:r w:rsidR="006D7878">
        <w:rPr>
          <w:lang w:val="es-ES"/>
        </w:rPr>
        <w:t xml:space="preserve">ha logrado formalizar a </w:t>
      </w:r>
      <w:r w:rsidR="00507679">
        <w:rPr>
          <w:lang w:val="es-ES"/>
        </w:rPr>
        <w:t>183</w:t>
      </w:r>
      <w:r w:rsidR="006D7878">
        <w:rPr>
          <w:lang w:val="es-ES"/>
        </w:rPr>
        <w:t xml:space="preserve"> pescadores del distrito de </w:t>
      </w:r>
      <w:proofErr w:type="spellStart"/>
      <w:r w:rsidR="006D7878">
        <w:rPr>
          <w:lang w:val="es-ES"/>
        </w:rPr>
        <w:t>Coishco</w:t>
      </w:r>
      <w:proofErr w:type="spellEnd"/>
      <w:r w:rsidR="00B0498A">
        <w:rPr>
          <w:lang w:val="es-ES"/>
        </w:rPr>
        <w:t xml:space="preserve"> (Áncash)</w:t>
      </w:r>
      <w:r w:rsidR="006D7878">
        <w:rPr>
          <w:lang w:val="es-ES"/>
        </w:rPr>
        <w:t xml:space="preserve"> y </w:t>
      </w:r>
      <w:r w:rsidR="006252F5">
        <w:rPr>
          <w:lang w:val="es-ES"/>
        </w:rPr>
        <w:t xml:space="preserve">de </w:t>
      </w:r>
      <w:r w:rsidR="006D7878">
        <w:rPr>
          <w:lang w:val="es-ES"/>
        </w:rPr>
        <w:t xml:space="preserve">la </w:t>
      </w:r>
      <w:r w:rsidR="00555140">
        <w:rPr>
          <w:lang w:val="es-ES"/>
        </w:rPr>
        <w:t>P</w:t>
      </w:r>
      <w:r w:rsidR="006D7878">
        <w:rPr>
          <w:lang w:val="es-ES"/>
        </w:rPr>
        <w:t>rovincia</w:t>
      </w:r>
      <w:r w:rsidR="00555140">
        <w:rPr>
          <w:lang w:val="es-ES"/>
        </w:rPr>
        <w:t xml:space="preserve"> Constitucional</w:t>
      </w:r>
      <w:r w:rsidR="006D7878">
        <w:rPr>
          <w:lang w:val="es-ES"/>
        </w:rPr>
        <w:t xml:space="preserve"> del Callao</w:t>
      </w:r>
      <w:r>
        <w:rPr>
          <w:lang w:val="es-ES"/>
        </w:rPr>
        <w:t xml:space="preserve">, </w:t>
      </w:r>
      <w:r w:rsidR="00555140">
        <w:rPr>
          <w:lang w:val="es-ES"/>
        </w:rPr>
        <w:t>los mismos que</w:t>
      </w:r>
      <w:r>
        <w:rPr>
          <w:lang w:val="es-ES"/>
        </w:rPr>
        <w:t xml:space="preserve"> pertenecen a diversas asociaciones gremiales</w:t>
      </w:r>
      <w:r w:rsidR="002E2EBE">
        <w:rPr>
          <w:lang w:val="es-ES"/>
        </w:rPr>
        <w:t>.</w:t>
      </w:r>
    </w:p>
    <w:p w14:paraId="32F6CB19" w14:textId="3150094A" w:rsidR="0021446C" w:rsidRDefault="00461C4A" w:rsidP="00C35092">
      <w:pPr>
        <w:jc w:val="both"/>
        <w:rPr>
          <w:lang w:val="es-ES"/>
        </w:rPr>
      </w:pPr>
      <w:r>
        <w:rPr>
          <w:lang w:val="es-ES"/>
        </w:rPr>
        <w:t>“</w:t>
      </w:r>
      <w:r w:rsidR="002E2EBE">
        <w:rPr>
          <w:lang w:val="es-ES"/>
        </w:rPr>
        <w:t xml:space="preserve">Este </w:t>
      </w:r>
      <w:r>
        <w:rPr>
          <w:lang w:val="es-ES"/>
        </w:rPr>
        <w:t xml:space="preserve">año ampliamos </w:t>
      </w:r>
      <w:r w:rsidR="002E2EBE">
        <w:rPr>
          <w:lang w:val="es-ES"/>
        </w:rPr>
        <w:t>la cobertura de</w:t>
      </w:r>
      <w:r>
        <w:rPr>
          <w:lang w:val="es-ES"/>
        </w:rPr>
        <w:t>l</w:t>
      </w:r>
      <w:r w:rsidR="002E2EBE">
        <w:rPr>
          <w:lang w:val="es-ES"/>
        </w:rPr>
        <w:t xml:space="preserve"> programa, incluyendo a la </w:t>
      </w:r>
      <w:r w:rsidR="00555140">
        <w:rPr>
          <w:lang w:val="es-ES"/>
        </w:rPr>
        <w:t>P</w:t>
      </w:r>
      <w:r w:rsidR="002E2EBE">
        <w:rPr>
          <w:lang w:val="es-ES"/>
        </w:rPr>
        <w:t xml:space="preserve">rovincia </w:t>
      </w:r>
      <w:r w:rsidR="00555140">
        <w:rPr>
          <w:lang w:val="es-ES"/>
        </w:rPr>
        <w:t xml:space="preserve">Constitucional </w:t>
      </w:r>
      <w:r w:rsidR="002E2EBE">
        <w:rPr>
          <w:lang w:val="es-ES"/>
        </w:rPr>
        <w:t>de</w:t>
      </w:r>
      <w:r w:rsidR="00555140">
        <w:rPr>
          <w:lang w:val="es-ES"/>
        </w:rPr>
        <w:t>l</w:t>
      </w:r>
      <w:r w:rsidR="002E2EBE">
        <w:rPr>
          <w:lang w:val="es-ES"/>
        </w:rPr>
        <w:t xml:space="preserve"> Callao</w:t>
      </w:r>
      <w:r w:rsidR="00555140">
        <w:rPr>
          <w:lang w:val="es-ES"/>
        </w:rPr>
        <w:t>, trabajando</w:t>
      </w:r>
      <w:r>
        <w:rPr>
          <w:lang w:val="es-ES"/>
        </w:rPr>
        <w:t xml:space="preserve"> </w:t>
      </w:r>
      <w:r w:rsidR="00E813EE">
        <w:rPr>
          <w:lang w:val="es-ES"/>
        </w:rPr>
        <w:t>en coordinación con el Ministerio de la Producción</w:t>
      </w:r>
      <w:r w:rsidR="00E6166A">
        <w:rPr>
          <w:lang w:val="es-ES"/>
        </w:rPr>
        <w:t xml:space="preserve">. </w:t>
      </w:r>
      <w:r w:rsidR="00555140">
        <w:rPr>
          <w:lang w:val="es-ES"/>
        </w:rPr>
        <w:t>Como consecuencia del programa</w:t>
      </w:r>
      <w:r w:rsidR="00DE58A1">
        <w:rPr>
          <w:lang w:val="es-ES"/>
        </w:rPr>
        <w:t>,</w:t>
      </w:r>
      <w:r w:rsidR="00555140">
        <w:rPr>
          <w:lang w:val="es-ES"/>
        </w:rPr>
        <w:t xml:space="preserve"> los </w:t>
      </w:r>
      <w:r w:rsidR="00C35092">
        <w:rPr>
          <w:lang w:val="es-ES"/>
        </w:rPr>
        <w:t xml:space="preserve">pescadores </w:t>
      </w:r>
      <w:r w:rsidR="00C03224">
        <w:rPr>
          <w:lang w:val="es-ES"/>
        </w:rPr>
        <w:t>artesanales</w:t>
      </w:r>
      <w:r w:rsidR="00555140">
        <w:rPr>
          <w:lang w:val="es-ES"/>
        </w:rPr>
        <w:t xml:space="preserve"> que participaron en </w:t>
      </w:r>
      <w:proofErr w:type="gramStart"/>
      <w:r w:rsidR="00555140">
        <w:rPr>
          <w:lang w:val="es-ES"/>
        </w:rPr>
        <w:t>él</w:t>
      </w:r>
      <w:r w:rsidR="00DE58A1">
        <w:rPr>
          <w:lang w:val="es-ES"/>
        </w:rPr>
        <w:t>,</w:t>
      </w:r>
      <w:proofErr w:type="gramEnd"/>
      <w:r w:rsidR="00555140">
        <w:rPr>
          <w:lang w:val="es-ES"/>
        </w:rPr>
        <w:t xml:space="preserve"> </w:t>
      </w:r>
      <w:r w:rsidR="00C03224">
        <w:rPr>
          <w:lang w:val="es-ES"/>
        </w:rPr>
        <w:t xml:space="preserve">obtendrán </w:t>
      </w:r>
      <w:r w:rsidR="007318E2">
        <w:rPr>
          <w:lang w:val="es-ES"/>
        </w:rPr>
        <w:t xml:space="preserve">sus licencias de </w:t>
      </w:r>
      <w:r w:rsidR="00221B06">
        <w:rPr>
          <w:lang w:val="es-ES"/>
        </w:rPr>
        <w:t>M</w:t>
      </w:r>
      <w:r w:rsidR="007318E2">
        <w:rPr>
          <w:lang w:val="es-ES"/>
        </w:rPr>
        <w:t xml:space="preserve">arineros de </w:t>
      </w:r>
      <w:r w:rsidR="00221B06">
        <w:rPr>
          <w:lang w:val="es-ES"/>
        </w:rPr>
        <w:t>B</w:t>
      </w:r>
      <w:r w:rsidR="007318E2">
        <w:rPr>
          <w:lang w:val="es-ES"/>
        </w:rPr>
        <w:t>ahía</w:t>
      </w:r>
      <w:r w:rsidR="00221B06">
        <w:rPr>
          <w:lang w:val="es-ES"/>
        </w:rPr>
        <w:t xml:space="preserve"> por parte de la Dirección General de Capitanías y Guardacostas (DICAPI)</w:t>
      </w:r>
      <w:r>
        <w:rPr>
          <w:lang w:val="es-ES"/>
        </w:rPr>
        <w:t>”, detalló</w:t>
      </w:r>
      <w:r w:rsidR="00221B06">
        <w:rPr>
          <w:lang w:val="es-ES"/>
        </w:rPr>
        <w:t>.</w:t>
      </w:r>
    </w:p>
    <w:p w14:paraId="0B5DAFEA" w14:textId="0A391DEF" w:rsidR="00B21C01" w:rsidRDefault="00461C4A" w:rsidP="00C35092">
      <w:pPr>
        <w:jc w:val="both"/>
        <w:rPr>
          <w:lang w:val="es-ES"/>
        </w:rPr>
      </w:pPr>
      <w:r>
        <w:rPr>
          <w:lang w:val="es-ES"/>
        </w:rPr>
        <w:t>Cabe precisar que</w:t>
      </w:r>
      <w:r w:rsidR="006252F5">
        <w:rPr>
          <w:lang w:val="es-ES"/>
        </w:rPr>
        <w:t>,</w:t>
      </w:r>
      <w:r>
        <w:rPr>
          <w:lang w:val="es-ES"/>
        </w:rPr>
        <w:t xml:space="preserve"> e</w:t>
      </w:r>
      <w:r w:rsidR="00C22119">
        <w:rPr>
          <w:lang w:val="es-ES"/>
        </w:rPr>
        <w:t>n cumplimiento de</w:t>
      </w:r>
      <w:r w:rsidR="00221B06">
        <w:rPr>
          <w:lang w:val="es-ES"/>
        </w:rPr>
        <w:t xml:space="preserve"> las exigencias legales establecidas por la DICAPI, los pescadores</w:t>
      </w:r>
      <w:r w:rsidR="00C22119">
        <w:rPr>
          <w:lang w:val="es-ES"/>
        </w:rPr>
        <w:t xml:space="preserve"> artesanales</w:t>
      </w:r>
      <w:r w:rsidR="00221B06">
        <w:rPr>
          <w:lang w:val="es-ES"/>
        </w:rPr>
        <w:t xml:space="preserve"> que cuentan con esta licencia </w:t>
      </w:r>
      <w:r>
        <w:rPr>
          <w:lang w:val="es-ES"/>
        </w:rPr>
        <w:t>reciben</w:t>
      </w:r>
      <w:r w:rsidR="00221B06">
        <w:rPr>
          <w:lang w:val="es-ES"/>
        </w:rPr>
        <w:t xml:space="preserve"> mayores beneficios en el marco de sus actividades</w:t>
      </w:r>
      <w:r>
        <w:rPr>
          <w:lang w:val="es-ES"/>
        </w:rPr>
        <w:t xml:space="preserve"> </w:t>
      </w:r>
      <w:r w:rsidR="00C22119">
        <w:rPr>
          <w:lang w:val="es-ES"/>
        </w:rPr>
        <w:t>como</w:t>
      </w:r>
      <w:r w:rsidR="00DE58A1">
        <w:rPr>
          <w:lang w:val="es-ES"/>
        </w:rPr>
        <w:t xml:space="preserve">: </w:t>
      </w:r>
      <w:r w:rsidR="00C22119">
        <w:rPr>
          <w:lang w:val="es-ES"/>
        </w:rPr>
        <w:t>acceder a</w:t>
      </w:r>
      <w:r w:rsidR="00555140">
        <w:rPr>
          <w:lang w:val="es-ES"/>
        </w:rPr>
        <w:t>l</w:t>
      </w:r>
      <w:r w:rsidR="00C22119">
        <w:rPr>
          <w:lang w:val="es-ES"/>
        </w:rPr>
        <w:t xml:space="preserve"> seguro social de salud (E</w:t>
      </w:r>
      <w:r>
        <w:rPr>
          <w:lang w:val="es-ES"/>
        </w:rPr>
        <w:t>sSalud</w:t>
      </w:r>
      <w:r w:rsidR="00C22119">
        <w:rPr>
          <w:lang w:val="es-ES"/>
        </w:rPr>
        <w:t xml:space="preserve">), </w:t>
      </w:r>
      <w:r w:rsidR="00B21C01">
        <w:rPr>
          <w:lang w:val="es-ES"/>
        </w:rPr>
        <w:t xml:space="preserve">participar en programas de capacitación </w:t>
      </w:r>
      <w:r>
        <w:rPr>
          <w:lang w:val="es-ES"/>
        </w:rPr>
        <w:t xml:space="preserve">a cargo de PRODUCE, acceder a </w:t>
      </w:r>
      <w:r w:rsidR="00B21C01">
        <w:rPr>
          <w:lang w:val="es-ES"/>
        </w:rPr>
        <w:t>programas especiales de créditos por parte de FONDEPES</w:t>
      </w:r>
      <w:r w:rsidR="00555140">
        <w:rPr>
          <w:lang w:val="es-ES"/>
        </w:rPr>
        <w:t xml:space="preserve"> o</w:t>
      </w:r>
      <w:r w:rsidR="00B21C01">
        <w:rPr>
          <w:lang w:val="es-ES"/>
        </w:rPr>
        <w:t xml:space="preserve"> </w:t>
      </w:r>
      <w:r>
        <w:rPr>
          <w:lang w:val="es-ES"/>
        </w:rPr>
        <w:t xml:space="preserve">formar parte de </w:t>
      </w:r>
      <w:r w:rsidR="00F41373">
        <w:rPr>
          <w:lang w:val="es-ES"/>
        </w:rPr>
        <w:t xml:space="preserve">una </w:t>
      </w:r>
      <w:r w:rsidR="00F41373" w:rsidRPr="00F41373">
        <w:rPr>
          <w:lang w:val="es-ES"/>
        </w:rPr>
        <w:t>Organización Social de Pescadores Artesanales (OSPA)</w:t>
      </w:r>
      <w:r w:rsidR="00F41373">
        <w:rPr>
          <w:lang w:val="es-ES"/>
        </w:rPr>
        <w:t>, e</w:t>
      </w:r>
      <w:r>
        <w:rPr>
          <w:lang w:val="es-ES"/>
        </w:rPr>
        <w:t>ntre otros</w:t>
      </w:r>
      <w:r w:rsidR="00F41373">
        <w:rPr>
          <w:lang w:val="es-ES"/>
        </w:rPr>
        <w:t>.</w:t>
      </w:r>
    </w:p>
    <w:p w14:paraId="4BFD8771" w14:textId="1920E595" w:rsidR="00993020" w:rsidRDefault="00461C4A" w:rsidP="00C35092">
      <w:pPr>
        <w:jc w:val="both"/>
        <w:rPr>
          <w:lang w:val="es-ES"/>
        </w:rPr>
      </w:pPr>
      <w:r>
        <w:rPr>
          <w:lang w:val="es-ES"/>
        </w:rPr>
        <w:t xml:space="preserve">La ejecutiva detalló que, </w:t>
      </w:r>
      <w:r w:rsidR="006252F5">
        <w:rPr>
          <w:lang w:val="es-ES"/>
        </w:rPr>
        <w:t>durante su</w:t>
      </w:r>
      <w:r w:rsidR="00DE348F">
        <w:rPr>
          <w:lang w:val="es-ES"/>
        </w:rPr>
        <w:t xml:space="preserve"> proceso de formalización</w:t>
      </w:r>
      <w:r w:rsidR="006252F5">
        <w:rPr>
          <w:lang w:val="es-ES"/>
        </w:rPr>
        <w:t xml:space="preserve">, </w:t>
      </w:r>
      <w:r w:rsidR="00DE348F">
        <w:rPr>
          <w:lang w:val="es-ES"/>
        </w:rPr>
        <w:t xml:space="preserve">los pescadores artesanales </w:t>
      </w:r>
      <w:r w:rsidR="00332B9C">
        <w:rPr>
          <w:lang w:val="es-ES"/>
        </w:rPr>
        <w:t>de</w:t>
      </w:r>
      <w:r w:rsidR="006252F5">
        <w:rPr>
          <w:lang w:val="es-ES"/>
        </w:rPr>
        <w:t>l</w:t>
      </w:r>
      <w:r w:rsidR="00332B9C">
        <w:rPr>
          <w:lang w:val="es-ES"/>
        </w:rPr>
        <w:t xml:space="preserve"> </w:t>
      </w:r>
      <w:r>
        <w:rPr>
          <w:lang w:val="es-ES"/>
        </w:rPr>
        <w:t xml:space="preserve">Callao </w:t>
      </w:r>
      <w:r w:rsidR="00332B9C">
        <w:rPr>
          <w:lang w:val="es-ES"/>
        </w:rPr>
        <w:t xml:space="preserve">fueron capacitados </w:t>
      </w:r>
      <w:r w:rsidR="008C66FE">
        <w:rPr>
          <w:lang w:val="es-ES"/>
        </w:rPr>
        <w:t>en la actualización de</w:t>
      </w:r>
      <w:r w:rsidR="003A4C1B">
        <w:rPr>
          <w:lang w:val="es-ES"/>
        </w:rPr>
        <w:t>l Decreto Supremo Nº 040-2001-PE</w:t>
      </w:r>
      <w:r w:rsidR="00993020">
        <w:rPr>
          <w:lang w:val="es-ES"/>
        </w:rPr>
        <w:t xml:space="preserve">, </w:t>
      </w:r>
      <w:r w:rsidR="00555140">
        <w:rPr>
          <w:lang w:val="es-ES"/>
        </w:rPr>
        <w:t xml:space="preserve">que </w:t>
      </w:r>
      <w:r w:rsidR="00DE348F">
        <w:rPr>
          <w:lang w:val="es-ES"/>
        </w:rPr>
        <w:t xml:space="preserve">prioriza el cumplimiento </w:t>
      </w:r>
      <w:r w:rsidR="00993020">
        <w:rPr>
          <w:lang w:val="es-ES"/>
        </w:rPr>
        <w:t xml:space="preserve">de protocolos </w:t>
      </w:r>
      <w:r w:rsidR="00555140">
        <w:rPr>
          <w:lang w:val="es-ES"/>
        </w:rPr>
        <w:t>que aseguran e</w:t>
      </w:r>
      <w:r w:rsidR="00993020">
        <w:rPr>
          <w:lang w:val="es-ES"/>
        </w:rPr>
        <w:t>l desarrollo de una pesca responsable y sostenible.</w:t>
      </w:r>
    </w:p>
    <w:p w14:paraId="519F9E7E" w14:textId="6C586C5B" w:rsidR="00753D6E" w:rsidRDefault="00461C4A" w:rsidP="00C35092">
      <w:pPr>
        <w:jc w:val="both"/>
        <w:rPr>
          <w:lang w:val="es-ES"/>
        </w:rPr>
      </w:pPr>
      <w:r>
        <w:rPr>
          <w:lang w:val="es-ES"/>
        </w:rPr>
        <w:t>“Esta es una muestra clara y tangible de</w:t>
      </w:r>
      <w:r w:rsidR="00555140">
        <w:rPr>
          <w:lang w:val="es-ES"/>
        </w:rPr>
        <w:t xml:space="preserve">l compromiso de Austral </w:t>
      </w:r>
      <w:r>
        <w:rPr>
          <w:lang w:val="es-ES"/>
        </w:rPr>
        <w:t xml:space="preserve">con </w:t>
      </w:r>
      <w:r w:rsidR="00753D6E">
        <w:rPr>
          <w:lang w:val="es-ES"/>
        </w:rPr>
        <w:t xml:space="preserve">los pescadores artesanales ubicados </w:t>
      </w:r>
      <w:r w:rsidR="00555140">
        <w:rPr>
          <w:lang w:val="es-ES"/>
        </w:rPr>
        <w:t>en nuestras áreas de influencia</w:t>
      </w:r>
      <w:r w:rsidR="00F078D9">
        <w:rPr>
          <w:lang w:val="es-ES"/>
        </w:rPr>
        <w:t>.  E</w:t>
      </w:r>
      <w:r w:rsidR="009A1B95">
        <w:rPr>
          <w:lang w:val="es-ES"/>
        </w:rPr>
        <w:t>speramos llegar</w:t>
      </w:r>
      <w:r w:rsidR="00555140">
        <w:rPr>
          <w:lang w:val="es-ES"/>
        </w:rPr>
        <w:t xml:space="preserve"> cada vez</w:t>
      </w:r>
      <w:r w:rsidR="009A1B95">
        <w:rPr>
          <w:lang w:val="es-ES"/>
        </w:rPr>
        <w:t xml:space="preserve"> a más </w:t>
      </w:r>
      <w:r w:rsidR="00C03224">
        <w:rPr>
          <w:lang w:val="es-ES"/>
        </w:rPr>
        <w:t xml:space="preserve">hombres y mujeres </w:t>
      </w:r>
      <w:r w:rsidR="00F078D9">
        <w:rPr>
          <w:lang w:val="es-ES"/>
        </w:rPr>
        <w:t>de mar con</w:t>
      </w:r>
      <w:r w:rsidR="00555140">
        <w:rPr>
          <w:lang w:val="es-ES"/>
        </w:rPr>
        <w:t xml:space="preserve"> nuestro programa Creciendo Juntos, </w:t>
      </w:r>
      <w:r w:rsidR="00F078D9">
        <w:rPr>
          <w:lang w:val="es-ES"/>
        </w:rPr>
        <w:t xml:space="preserve">para continuar impulsando el </w:t>
      </w:r>
      <w:r w:rsidR="00753D6E">
        <w:rPr>
          <w:lang w:val="es-ES"/>
        </w:rPr>
        <w:t xml:space="preserve">trabajo </w:t>
      </w:r>
      <w:r w:rsidR="00C03224">
        <w:rPr>
          <w:lang w:val="es-ES"/>
        </w:rPr>
        <w:t xml:space="preserve">formal y </w:t>
      </w:r>
      <w:r w:rsidR="00753D6E">
        <w:rPr>
          <w:lang w:val="es-ES"/>
        </w:rPr>
        <w:t xml:space="preserve">seguro, </w:t>
      </w:r>
      <w:r w:rsidR="009A1B95">
        <w:rPr>
          <w:lang w:val="es-ES"/>
        </w:rPr>
        <w:t>así como</w:t>
      </w:r>
      <w:r w:rsidR="006252F5">
        <w:rPr>
          <w:lang w:val="es-ES"/>
        </w:rPr>
        <w:t xml:space="preserve"> </w:t>
      </w:r>
      <w:r w:rsidR="00C03224">
        <w:rPr>
          <w:lang w:val="es-ES"/>
        </w:rPr>
        <w:t>la</w:t>
      </w:r>
      <w:r w:rsidR="00753D6E">
        <w:rPr>
          <w:lang w:val="es-ES"/>
        </w:rPr>
        <w:t xml:space="preserve"> </w:t>
      </w:r>
      <w:r w:rsidR="00C03224">
        <w:rPr>
          <w:lang w:val="es-ES"/>
        </w:rPr>
        <w:t xml:space="preserve">sostenibilidad </w:t>
      </w:r>
      <w:r w:rsidR="00753D6E">
        <w:rPr>
          <w:lang w:val="es-ES"/>
        </w:rPr>
        <w:t>de</w:t>
      </w:r>
      <w:r w:rsidR="00F078D9">
        <w:rPr>
          <w:lang w:val="es-ES"/>
        </w:rPr>
        <w:t xml:space="preserve"> los</w:t>
      </w:r>
      <w:r w:rsidR="00753D6E">
        <w:rPr>
          <w:lang w:val="es-ES"/>
        </w:rPr>
        <w:t xml:space="preserve"> recurso</w:t>
      </w:r>
      <w:r w:rsidR="00F078D9">
        <w:rPr>
          <w:lang w:val="es-ES"/>
        </w:rPr>
        <w:t>s marinos</w:t>
      </w:r>
      <w:r w:rsidR="009A1B95">
        <w:rPr>
          <w:lang w:val="es-ES"/>
        </w:rPr>
        <w:t xml:space="preserve">”, concluyó Giudice. </w:t>
      </w:r>
    </w:p>
    <w:p w14:paraId="47567B79" w14:textId="48E1AD9C" w:rsidR="00C92093" w:rsidRDefault="00C92093" w:rsidP="00C35092">
      <w:pPr>
        <w:jc w:val="both"/>
        <w:rPr>
          <w:lang w:val="es-ES"/>
        </w:rPr>
      </w:pPr>
    </w:p>
    <w:p w14:paraId="2ACF0E23" w14:textId="1C56CC20" w:rsidR="00617A68" w:rsidRDefault="00617A68" w:rsidP="00617A68">
      <w:pPr>
        <w:jc w:val="both"/>
        <w:rPr>
          <w:lang w:val="es-ES"/>
        </w:rPr>
      </w:pPr>
    </w:p>
    <w:p w14:paraId="34FABED8" w14:textId="596B52F1" w:rsidR="00766C9B" w:rsidRDefault="00766C9B" w:rsidP="00C35092">
      <w:pPr>
        <w:jc w:val="both"/>
        <w:rPr>
          <w:lang w:val="es-ES"/>
        </w:rPr>
      </w:pPr>
    </w:p>
    <w:sectPr w:rsidR="00766C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97A1A" w14:textId="77777777" w:rsidR="00D55381" w:rsidRDefault="00D55381" w:rsidP="008F2E2D">
      <w:pPr>
        <w:spacing w:after="0" w:line="240" w:lineRule="auto"/>
      </w:pPr>
      <w:r>
        <w:separator/>
      </w:r>
    </w:p>
  </w:endnote>
  <w:endnote w:type="continuationSeparator" w:id="0">
    <w:p w14:paraId="51620E2C" w14:textId="77777777" w:rsidR="00D55381" w:rsidRDefault="00D55381" w:rsidP="008F2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4F0D3" w14:textId="77777777" w:rsidR="00D55381" w:rsidRDefault="00D55381" w:rsidP="008F2E2D">
      <w:pPr>
        <w:spacing w:after="0" w:line="240" w:lineRule="auto"/>
      </w:pPr>
      <w:r>
        <w:separator/>
      </w:r>
    </w:p>
  </w:footnote>
  <w:footnote w:type="continuationSeparator" w:id="0">
    <w:p w14:paraId="0F4E2314" w14:textId="77777777" w:rsidR="00D55381" w:rsidRDefault="00D55381" w:rsidP="008F2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92C94" w14:textId="46B8932C" w:rsidR="008F2E2D" w:rsidRDefault="00461C4A" w:rsidP="00461C4A">
    <w:pPr>
      <w:pStyle w:val="Encabezado"/>
      <w:jc w:val="center"/>
    </w:pPr>
    <w:r>
      <w:rPr>
        <w:noProof/>
      </w:rPr>
      <w:drawing>
        <wp:inline distT="0" distB="0" distL="0" distR="0" wp14:anchorId="3D3B1736" wp14:editId="1D55BBA7">
          <wp:extent cx="1234915" cy="84326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74" cy="860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F2CCB0" w14:textId="77777777" w:rsidR="00461C4A" w:rsidRDefault="00461C4A" w:rsidP="00461C4A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76937"/>
    <w:multiLevelType w:val="hybridMultilevel"/>
    <w:tmpl w:val="47C4A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46C"/>
    <w:rsid w:val="000A3573"/>
    <w:rsid w:val="000A678A"/>
    <w:rsid w:val="00143607"/>
    <w:rsid w:val="001F5B2B"/>
    <w:rsid w:val="0021446C"/>
    <w:rsid w:val="00221B06"/>
    <w:rsid w:val="002E2EBE"/>
    <w:rsid w:val="00332B9C"/>
    <w:rsid w:val="0034124F"/>
    <w:rsid w:val="00373502"/>
    <w:rsid w:val="003A4C1B"/>
    <w:rsid w:val="00461C4A"/>
    <w:rsid w:val="00507679"/>
    <w:rsid w:val="00555140"/>
    <w:rsid w:val="005E358C"/>
    <w:rsid w:val="00617A68"/>
    <w:rsid w:val="006252F5"/>
    <w:rsid w:val="006D7878"/>
    <w:rsid w:val="007224E9"/>
    <w:rsid w:val="007318E2"/>
    <w:rsid w:val="00753D6E"/>
    <w:rsid w:val="00766C9B"/>
    <w:rsid w:val="007A4B7A"/>
    <w:rsid w:val="008A732A"/>
    <w:rsid w:val="008C66FE"/>
    <w:rsid w:val="008F2E2D"/>
    <w:rsid w:val="009250AA"/>
    <w:rsid w:val="00993020"/>
    <w:rsid w:val="009A1B95"/>
    <w:rsid w:val="009B254E"/>
    <w:rsid w:val="00A31D54"/>
    <w:rsid w:val="00B0498A"/>
    <w:rsid w:val="00B21C01"/>
    <w:rsid w:val="00B51476"/>
    <w:rsid w:val="00B60FA2"/>
    <w:rsid w:val="00B97955"/>
    <w:rsid w:val="00C03224"/>
    <w:rsid w:val="00C22119"/>
    <w:rsid w:val="00C35092"/>
    <w:rsid w:val="00C92093"/>
    <w:rsid w:val="00CA3716"/>
    <w:rsid w:val="00CC0004"/>
    <w:rsid w:val="00D06DDF"/>
    <w:rsid w:val="00D131E0"/>
    <w:rsid w:val="00D55381"/>
    <w:rsid w:val="00DE348F"/>
    <w:rsid w:val="00DE58A1"/>
    <w:rsid w:val="00E6166A"/>
    <w:rsid w:val="00E813EE"/>
    <w:rsid w:val="00F078D9"/>
    <w:rsid w:val="00F41373"/>
    <w:rsid w:val="00F8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F93935"/>
  <w15:chartTrackingRefBased/>
  <w15:docId w15:val="{4151110B-F8ED-4ECD-BC80-F004AE49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A3716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8F2E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2E2D"/>
  </w:style>
  <w:style w:type="paragraph" w:styleId="Piedepgina">
    <w:name w:val="footer"/>
    <w:basedOn w:val="Normal"/>
    <w:link w:val="PiedepginaCar"/>
    <w:uiPriority w:val="99"/>
    <w:unhideWhenUsed/>
    <w:rsid w:val="008F2E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2E2D"/>
  </w:style>
  <w:style w:type="paragraph" w:styleId="Prrafodelista">
    <w:name w:val="List Paragraph"/>
    <w:basedOn w:val="Normal"/>
    <w:uiPriority w:val="34"/>
    <w:qFormat/>
    <w:rsid w:val="00B04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Cuba Stuva</dc:creator>
  <cp:keywords/>
  <dc:description/>
  <cp:lastModifiedBy>Rocio Barja</cp:lastModifiedBy>
  <cp:revision>3</cp:revision>
  <cp:lastPrinted>2021-09-21T18:04:00Z</cp:lastPrinted>
  <dcterms:created xsi:type="dcterms:W3CDTF">2021-09-21T18:03:00Z</dcterms:created>
  <dcterms:modified xsi:type="dcterms:W3CDTF">2021-09-21T18:08:00Z</dcterms:modified>
</cp:coreProperties>
</file>