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2BF7" w14:textId="77777777" w:rsidR="00FA1F78" w:rsidRPr="00F11F49" w:rsidRDefault="00FA1F78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PE"/>
        </w:rPr>
      </w:pPr>
      <w:r w:rsidRPr="00F11F49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PE"/>
        </w:rPr>
        <w:t>NOTA DE PRENSA</w:t>
      </w:r>
      <w:r w:rsidRPr="00F11F4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PE"/>
        </w:rPr>
        <w:t> </w:t>
      </w:r>
    </w:p>
    <w:p w14:paraId="078071B5" w14:textId="77777777" w:rsidR="00FA1F78" w:rsidRPr="000166A4" w:rsidRDefault="00FA1F78" w:rsidP="00FA1F78">
      <w:pPr>
        <w:pStyle w:val="Sinespaciado"/>
        <w:jc w:val="center"/>
        <w:rPr>
          <w:rFonts w:ascii="Arial" w:hAnsi="Arial" w:cs="Arial"/>
          <w:b/>
          <w:sz w:val="8"/>
          <w:szCs w:val="8"/>
        </w:rPr>
      </w:pPr>
    </w:p>
    <w:p w14:paraId="5DD64E81" w14:textId="011F63B9" w:rsidR="007D7FAB" w:rsidRDefault="00113633" w:rsidP="00255A6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Sanipes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: 7 años </w:t>
      </w:r>
      <w:r w:rsidR="00637681">
        <w:rPr>
          <w:rFonts w:ascii="Arial" w:hAnsi="Arial" w:cs="Arial"/>
          <w:b/>
          <w:sz w:val="32"/>
          <w:szCs w:val="32"/>
        </w:rPr>
        <w:t xml:space="preserve">optimizando </w:t>
      </w:r>
      <w:r>
        <w:rPr>
          <w:rFonts w:ascii="Arial" w:hAnsi="Arial" w:cs="Arial"/>
          <w:b/>
          <w:sz w:val="32"/>
          <w:szCs w:val="32"/>
        </w:rPr>
        <w:t xml:space="preserve">la regulación </w:t>
      </w:r>
      <w:r w:rsidR="00637681">
        <w:rPr>
          <w:rFonts w:ascii="Arial" w:hAnsi="Arial" w:cs="Arial"/>
          <w:b/>
          <w:sz w:val="32"/>
          <w:szCs w:val="32"/>
        </w:rPr>
        <w:t>de las actividades de la pesca y acuicultura en el país</w:t>
      </w:r>
    </w:p>
    <w:p w14:paraId="422FBAB5" w14:textId="77777777" w:rsidR="003657E3" w:rsidRPr="00F11F49" w:rsidRDefault="003657E3" w:rsidP="003657E3">
      <w:pPr>
        <w:rPr>
          <w:sz w:val="10"/>
          <w:szCs w:val="10"/>
        </w:rPr>
      </w:pPr>
    </w:p>
    <w:p w14:paraId="5B975FF0" w14:textId="7B9341EB" w:rsidR="00584770" w:rsidRPr="000166A4" w:rsidRDefault="00B94477" w:rsidP="00943123">
      <w:pPr>
        <w:pStyle w:val="Cuadrculaclara-nfasis31"/>
        <w:numPr>
          <w:ilvl w:val="3"/>
          <w:numId w:val="19"/>
        </w:numPr>
        <w:shd w:val="clear" w:color="auto" w:fill="FFFFFF"/>
        <w:ind w:left="709"/>
        <w:jc w:val="both"/>
        <w:rPr>
          <w:rFonts w:ascii="Arial" w:hAnsi="Arial" w:cs="Arial"/>
          <w:b/>
          <w:i/>
          <w:sz w:val="21"/>
          <w:szCs w:val="21"/>
          <w:lang w:val="es-MX"/>
        </w:rPr>
      </w:pPr>
      <w:r w:rsidRPr="000166A4">
        <w:rPr>
          <w:rFonts w:ascii="Arial" w:hAnsi="Arial" w:cs="Arial"/>
          <w:i/>
          <w:sz w:val="21"/>
          <w:szCs w:val="21"/>
        </w:rPr>
        <w:t xml:space="preserve">El último </w:t>
      </w:r>
      <w:r w:rsidR="004D1DDF" w:rsidRPr="000166A4">
        <w:rPr>
          <w:rFonts w:ascii="Arial" w:hAnsi="Arial" w:cs="Arial"/>
          <w:i/>
          <w:sz w:val="21"/>
          <w:szCs w:val="21"/>
        </w:rPr>
        <w:t xml:space="preserve">año la autoridad sanitaria </w:t>
      </w:r>
      <w:r w:rsidRPr="000166A4">
        <w:rPr>
          <w:rFonts w:ascii="Arial" w:hAnsi="Arial" w:cs="Arial"/>
          <w:i/>
          <w:sz w:val="21"/>
          <w:szCs w:val="21"/>
        </w:rPr>
        <w:t>logr</w:t>
      </w:r>
      <w:r w:rsidR="00872FED" w:rsidRPr="000166A4">
        <w:rPr>
          <w:rFonts w:ascii="Arial" w:hAnsi="Arial" w:cs="Arial"/>
          <w:i/>
          <w:sz w:val="21"/>
          <w:szCs w:val="21"/>
        </w:rPr>
        <w:t>ó</w:t>
      </w:r>
      <w:r w:rsidRPr="000166A4">
        <w:rPr>
          <w:rFonts w:ascii="Arial" w:hAnsi="Arial" w:cs="Arial"/>
          <w:i/>
          <w:sz w:val="21"/>
          <w:szCs w:val="21"/>
        </w:rPr>
        <w:t xml:space="preserve"> avances </w:t>
      </w:r>
      <w:r w:rsidR="004D1DDF" w:rsidRPr="000166A4">
        <w:rPr>
          <w:rFonts w:ascii="Arial" w:hAnsi="Arial" w:cs="Arial"/>
          <w:i/>
          <w:sz w:val="21"/>
          <w:szCs w:val="21"/>
        </w:rPr>
        <w:t xml:space="preserve">en habilitación sanitaria, sanidad acuícola, obtención de </w:t>
      </w:r>
      <w:r w:rsidR="009F2B59" w:rsidRPr="000166A4">
        <w:rPr>
          <w:rFonts w:ascii="Arial" w:hAnsi="Arial" w:cs="Arial"/>
          <w:i/>
          <w:sz w:val="21"/>
          <w:szCs w:val="21"/>
        </w:rPr>
        <w:t>acreditación</w:t>
      </w:r>
      <w:r w:rsidR="004D1DDF" w:rsidRPr="000166A4">
        <w:rPr>
          <w:rFonts w:ascii="Arial" w:hAnsi="Arial" w:cs="Arial"/>
          <w:i/>
          <w:sz w:val="21"/>
          <w:szCs w:val="21"/>
        </w:rPr>
        <w:t xml:space="preserve"> internacional</w:t>
      </w:r>
      <w:r w:rsidR="00813536" w:rsidRPr="000166A4">
        <w:rPr>
          <w:rFonts w:ascii="Arial" w:hAnsi="Arial" w:cs="Arial"/>
          <w:i/>
          <w:sz w:val="21"/>
          <w:szCs w:val="21"/>
        </w:rPr>
        <w:t xml:space="preserve"> para</w:t>
      </w:r>
      <w:r w:rsidR="009F2B59" w:rsidRPr="000166A4">
        <w:rPr>
          <w:rFonts w:ascii="Arial" w:hAnsi="Arial" w:cs="Arial"/>
          <w:i/>
          <w:sz w:val="21"/>
          <w:szCs w:val="21"/>
        </w:rPr>
        <w:t xml:space="preserve"> su</w:t>
      </w:r>
      <w:r w:rsidR="00813536" w:rsidRPr="000166A4">
        <w:rPr>
          <w:rFonts w:ascii="Arial" w:hAnsi="Arial" w:cs="Arial"/>
          <w:i/>
          <w:sz w:val="21"/>
          <w:szCs w:val="21"/>
        </w:rPr>
        <w:t xml:space="preserve"> Laboratorio de Ensayos de Aptitud</w:t>
      </w:r>
      <w:r w:rsidR="007F114A" w:rsidRPr="000166A4">
        <w:rPr>
          <w:rFonts w:ascii="Arial" w:hAnsi="Arial" w:cs="Arial"/>
          <w:i/>
          <w:sz w:val="21"/>
          <w:szCs w:val="21"/>
        </w:rPr>
        <w:t xml:space="preserve">, </w:t>
      </w:r>
      <w:r w:rsidR="00813536" w:rsidRPr="000166A4">
        <w:rPr>
          <w:rFonts w:ascii="Arial" w:hAnsi="Arial" w:cs="Arial"/>
          <w:i/>
          <w:sz w:val="21"/>
          <w:szCs w:val="21"/>
        </w:rPr>
        <w:t>fiscalización sanitaria</w:t>
      </w:r>
      <w:r w:rsidR="00161469" w:rsidRPr="000166A4">
        <w:rPr>
          <w:rFonts w:ascii="Arial" w:hAnsi="Arial" w:cs="Arial"/>
          <w:i/>
          <w:sz w:val="21"/>
          <w:szCs w:val="21"/>
        </w:rPr>
        <w:t xml:space="preserve"> con enfoque preventivo</w:t>
      </w:r>
      <w:r w:rsidR="00813536" w:rsidRPr="000166A4">
        <w:rPr>
          <w:rFonts w:ascii="Arial" w:hAnsi="Arial" w:cs="Arial"/>
          <w:i/>
          <w:sz w:val="21"/>
          <w:szCs w:val="21"/>
        </w:rPr>
        <w:t>, entre otros.</w:t>
      </w:r>
    </w:p>
    <w:p w14:paraId="570F518E" w14:textId="64B3B798" w:rsidR="00B94477" w:rsidRPr="000166A4" w:rsidRDefault="00255A6B" w:rsidP="00943123">
      <w:pPr>
        <w:jc w:val="both"/>
        <w:rPr>
          <w:rFonts w:ascii="Arial" w:hAnsi="Arial" w:cs="Arial"/>
          <w:sz w:val="21"/>
          <w:szCs w:val="21"/>
          <w:lang w:val="es-MX"/>
        </w:rPr>
      </w:pPr>
      <w:r w:rsidRPr="000166A4">
        <w:rPr>
          <w:rFonts w:ascii="Arial" w:hAnsi="Arial" w:cs="Arial"/>
          <w:sz w:val="21"/>
          <w:szCs w:val="21"/>
        </w:rPr>
        <w:t>El Organismo Nacional de Sanidad Pesquera (</w:t>
      </w:r>
      <w:proofErr w:type="spellStart"/>
      <w:r w:rsidRPr="000166A4">
        <w:rPr>
          <w:rFonts w:ascii="Arial" w:hAnsi="Arial" w:cs="Arial"/>
          <w:sz w:val="21"/>
          <w:szCs w:val="21"/>
        </w:rPr>
        <w:t>Sanipes</w:t>
      </w:r>
      <w:proofErr w:type="spellEnd"/>
      <w:r w:rsidRPr="000166A4">
        <w:rPr>
          <w:rFonts w:ascii="Arial" w:hAnsi="Arial" w:cs="Arial"/>
          <w:sz w:val="21"/>
          <w:szCs w:val="21"/>
        </w:rPr>
        <w:t xml:space="preserve">), adscrito al Ministerio de la Producción, </w:t>
      </w:r>
      <w:r w:rsidR="00637681" w:rsidRPr="000166A4">
        <w:rPr>
          <w:rFonts w:ascii="Arial" w:hAnsi="Arial" w:cs="Arial"/>
          <w:sz w:val="21"/>
          <w:szCs w:val="21"/>
          <w:lang w:val="es-MX"/>
        </w:rPr>
        <w:t>celebra su séptimo aniversario, compartiendo lo</w:t>
      </w:r>
      <w:r w:rsidR="00B94477" w:rsidRPr="000166A4">
        <w:rPr>
          <w:rFonts w:ascii="Arial" w:hAnsi="Arial" w:cs="Arial"/>
          <w:sz w:val="21"/>
          <w:szCs w:val="21"/>
          <w:lang w:val="es-MX"/>
        </w:rPr>
        <w:t xml:space="preserve">s avances y logros que </w:t>
      </w:r>
      <w:r w:rsidR="00872FED" w:rsidRPr="000166A4">
        <w:rPr>
          <w:rFonts w:ascii="Arial" w:hAnsi="Arial" w:cs="Arial"/>
          <w:sz w:val="21"/>
          <w:szCs w:val="21"/>
          <w:lang w:val="es-MX"/>
        </w:rPr>
        <w:t xml:space="preserve">alcanzó </w:t>
      </w:r>
      <w:r w:rsidR="003606EA" w:rsidRPr="000166A4">
        <w:rPr>
          <w:rFonts w:ascii="Arial" w:hAnsi="Arial" w:cs="Arial"/>
          <w:sz w:val="21"/>
          <w:szCs w:val="21"/>
          <w:lang w:val="es-MX"/>
        </w:rPr>
        <w:t xml:space="preserve">en el último año, </w:t>
      </w:r>
      <w:r w:rsidR="00B94477" w:rsidRPr="000166A4">
        <w:rPr>
          <w:rFonts w:ascii="Arial" w:hAnsi="Arial" w:cs="Arial"/>
          <w:sz w:val="21"/>
          <w:szCs w:val="21"/>
          <w:lang w:val="es-MX"/>
        </w:rPr>
        <w:t>como aut</w:t>
      </w:r>
      <w:r w:rsidR="00637681" w:rsidRPr="000166A4">
        <w:rPr>
          <w:rFonts w:ascii="Arial" w:hAnsi="Arial" w:cs="Arial"/>
          <w:sz w:val="21"/>
          <w:szCs w:val="21"/>
          <w:lang w:val="es-MX"/>
        </w:rPr>
        <w:t>o</w:t>
      </w:r>
      <w:r w:rsidR="00B94477" w:rsidRPr="000166A4">
        <w:rPr>
          <w:rFonts w:ascii="Arial" w:hAnsi="Arial" w:cs="Arial"/>
          <w:sz w:val="21"/>
          <w:szCs w:val="21"/>
          <w:lang w:val="es-MX"/>
        </w:rPr>
        <w:t>ridad sanitaria d</w:t>
      </w:r>
      <w:r w:rsidR="00637681" w:rsidRPr="000166A4">
        <w:rPr>
          <w:rFonts w:ascii="Arial" w:hAnsi="Arial" w:cs="Arial"/>
          <w:sz w:val="21"/>
          <w:szCs w:val="21"/>
          <w:lang w:val="es-MX"/>
        </w:rPr>
        <w:t>e</w:t>
      </w:r>
      <w:r w:rsidR="00B94477" w:rsidRPr="000166A4">
        <w:rPr>
          <w:rFonts w:ascii="Arial" w:hAnsi="Arial" w:cs="Arial"/>
          <w:sz w:val="21"/>
          <w:szCs w:val="21"/>
          <w:lang w:val="es-MX"/>
        </w:rPr>
        <w:t xml:space="preserve"> </w:t>
      </w:r>
      <w:r w:rsidR="00637681" w:rsidRPr="000166A4">
        <w:rPr>
          <w:rFonts w:ascii="Arial" w:hAnsi="Arial" w:cs="Arial"/>
          <w:sz w:val="21"/>
          <w:szCs w:val="21"/>
          <w:lang w:val="es-MX"/>
        </w:rPr>
        <w:t>los prod</w:t>
      </w:r>
      <w:r w:rsidR="00B94477" w:rsidRPr="000166A4">
        <w:rPr>
          <w:rFonts w:ascii="Arial" w:hAnsi="Arial" w:cs="Arial"/>
          <w:sz w:val="21"/>
          <w:szCs w:val="21"/>
          <w:lang w:val="es-MX"/>
        </w:rPr>
        <w:t>uctos</w:t>
      </w:r>
      <w:r w:rsidR="00637681" w:rsidRPr="000166A4">
        <w:rPr>
          <w:rFonts w:ascii="Arial" w:hAnsi="Arial" w:cs="Arial"/>
          <w:sz w:val="21"/>
          <w:szCs w:val="21"/>
          <w:lang w:val="es-MX"/>
        </w:rPr>
        <w:t xml:space="preserve"> hidr</w:t>
      </w:r>
      <w:r w:rsidR="00872FED" w:rsidRPr="000166A4">
        <w:rPr>
          <w:rFonts w:ascii="Arial" w:hAnsi="Arial" w:cs="Arial"/>
          <w:sz w:val="21"/>
          <w:szCs w:val="21"/>
          <w:lang w:val="es-MX"/>
        </w:rPr>
        <w:t>obioló</w:t>
      </w:r>
      <w:r w:rsidR="003606EA" w:rsidRPr="000166A4">
        <w:rPr>
          <w:rFonts w:ascii="Arial" w:hAnsi="Arial" w:cs="Arial"/>
          <w:sz w:val="21"/>
          <w:szCs w:val="21"/>
          <w:lang w:val="es-MX"/>
        </w:rPr>
        <w:t>gicos.</w:t>
      </w:r>
    </w:p>
    <w:p w14:paraId="220E6852" w14:textId="77777777" w:rsidR="00B94477" w:rsidRPr="000166A4" w:rsidRDefault="00B94477" w:rsidP="00943123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242F0395" w14:textId="16325A5A" w:rsidR="00B94477" w:rsidRPr="000166A4" w:rsidRDefault="008E2670" w:rsidP="00B94477">
      <w:pPr>
        <w:jc w:val="both"/>
        <w:rPr>
          <w:rFonts w:ascii="Arial" w:hAnsi="Arial" w:cs="Arial"/>
          <w:sz w:val="21"/>
          <w:szCs w:val="21"/>
        </w:rPr>
      </w:pPr>
      <w:r w:rsidRPr="000166A4">
        <w:rPr>
          <w:rFonts w:ascii="Arial" w:hAnsi="Arial" w:cs="Arial"/>
          <w:sz w:val="21"/>
          <w:szCs w:val="21"/>
          <w:lang w:val="es-MX"/>
        </w:rPr>
        <w:t>L</w:t>
      </w:r>
      <w:r w:rsidR="004D4F1D">
        <w:rPr>
          <w:rFonts w:ascii="Arial" w:hAnsi="Arial" w:cs="Arial"/>
          <w:sz w:val="21"/>
          <w:szCs w:val="21"/>
          <w:lang w:val="es-MX"/>
        </w:rPr>
        <w:t>as acciones de</w:t>
      </w:r>
      <w:r w:rsidRPr="000166A4">
        <w:rPr>
          <w:rFonts w:ascii="Arial" w:hAnsi="Arial" w:cs="Arial"/>
          <w:sz w:val="21"/>
          <w:szCs w:val="21"/>
          <w:lang w:val="es-MX"/>
        </w:rPr>
        <w:t xml:space="preserve"> actualización de</w:t>
      </w:r>
      <w:r w:rsidR="002333BA" w:rsidRPr="000166A4">
        <w:rPr>
          <w:rFonts w:ascii="Arial" w:hAnsi="Arial" w:cs="Arial"/>
          <w:sz w:val="21"/>
          <w:szCs w:val="21"/>
          <w:lang w:val="es-MX"/>
        </w:rPr>
        <w:t xml:space="preserve">l marco normativo, </w:t>
      </w:r>
      <w:r w:rsidR="00757787" w:rsidRPr="000166A4">
        <w:rPr>
          <w:rFonts w:ascii="Arial" w:hAnsi="Arial" w:cs="Arial"/>
          <w:sz w:val="21"/>
          <w:szCs w:val="21"/>
          <w:lang w:val="es-MX"/>
        </w:rPr>
        <w:t>el cambio de modelo de</w:t>
      </w:r>
      <w:r w:rsidR="00872FED" w:rsidRPr="000166A4">
        <w:rPr>
          <w:rFonts w:ascii="Arial" w:hAnsi="Arial" w:cs="Arial"/>
          <w:sz w:val="21"/>
          <w:szCs w:val="21"/>
        </w:rPr>
        <w:t xml:space="preserve"> </w:t>
      </w:r>
      <w:r w:rsidR="00FE0C33" w:rsidRPr="000166A4">
        <w:rPr>
          <w:rFonts w:ascii="Arial" w:hAnsi="Arial" w:cs="Arial"/>
          <w:sz w:val="21"/>
          <w:szCs w:val="21"/>
        </w:rPr>
        <w:t>fiscalización</w:t>
      </w:r>
      <w:r w:rsidR="004D4F1D">
        <w:rPr>
          <w:rFonts w:ascii="Arial" w:hAnsi="Arial" w:cs="Arial"/>
          <w:sz w:val="21"/>
          <w:szCs w:val="21"/>
        </w:rPr>
        <w:t>, la introducción de</w:t>
      </w:r>
      <w:r w:rsidR="00EF77F8" w:rsidRPr="000166A4">
        <w:rPr>
          <w:rFonts w:ascii="Arial" w:hAnsi="Arial" w:cs="Arial"/>
          <w:sz w:val="21"/>
          <w:szCs w:val="21"/>
        </w:rPr>
        <w:t xml:space="preserve"> herramientas que </w:t>
      </w:r>
      <w:r w:rsidR="00D40FAC" w:rsidRPr="000166A4">
        <w:rPr>
          <w:rFonts w:ascii="Arial" w:hAnsi="Arial" w:cs="Arial"/>
          <w:sz w:val="21"/>
          <w:szCs w:val="21"/>
        </w:rPr>
        <w:t xml:space="preserve">facilitan el cumplimiento </w:t>
      </w:r>
      <w:r w:rsidR="00490995" w:rsidRPr="000166A4">
        <w:rPr>
          <w:rFonts w:ascii="Arial" w:hAnsi="Arial" w:cs="Arial"/>
          <w:sz w:val="21"/>
          <w:szCs w:val="21"/>
        </w:rPr>
        <w:t xml:space="preserve">de la </w:t>
      </w:r>
      <w:r w:rsidR="00D40FAC" w:rsidRPr="000166A4">
        <w:rPr>
          <w:rFonts w:ascii="Arial" w:hAnsi="Arial" w:cs="Arial"/>
          <w:sz w:val="21"/>
          <w:szCs w:val="21"/>
        </w:rPr>
        <w:t>norm</w:t>
      </w:r>
      <w:r w:rsidR="00490995" w:rsidRPr="000166A4">
        <w:rPr>
          <w:rFonts w:ascii="Arial" w:hAnsi="Arial" w:cs="Arial"/>
          <w:sz w:val="21"/>
          <w:szCs w:val="21"/>
        </w:rPr>
        <w:t>a</w:t>
      </w:r>
      <w:r w:rsidR="00F278F0" w:rsidRPr="000166A4">
        <w:rPr>
          <w:rFonts w:ascii="Arial" w:hAnsi="Arial" w:cs="Arial"/>
          <w:sz w:val="21"/>
          <w:szCs w:val="21"/>
        </w:rPr>
        <w:t xml:space="preserve"> </w:t>
      </w:r>
      <w:r w:rsidR="00490995" w:rsidRPr="000166A4">
        <w:rPr>
          <w:rFonts w:ascii="Arial" w:hAnsi="Arial" w:cs="Arial"/>
          <w:sz w:val="21"/>
          <w:szCs w:val="21"/>
        </w:rPr>
        <w:t xml:space="preserve">sanitaria </w:t>
      </w:r>
      <w:r w:rsidR="004D4F1D">
        <w:rPr>
          <w:rFonts w:ascii="Arial" w:hAnsi="Arial" w:cs="Arial"/>
          <w:sz w:val="21"/>
          <w:szCs w:val="21"/>
        </w:rPr>
        <w:t>y la</w:t>
      </w:r>
      <w:r w:rsidR="00F278F0" w:rsidRPr="000166A4">
        <w:rPr>
          <w:rFonts w:ascii="Arial" w:hAnsi="Arial" w:cs="Arial"/>
          <w:sz w:val="21"/>
          <w:szCs w:val="21"/>
        </w:rPr>
        <w:t xml:space="preserve"> </w:t>
      </w:r>
      <w:r w:rsidR="004D4F1D">
        <w:rPr>
          <w:rFonts w:ascii="Arial" w:hAnsi="Arial" w:cs="Arial"/>
          <w:sz w:val="21"/>
          <w:szCs w:val="21"/>
        </w:rPr>
        <w:t xml:space="preserve">intensa </w:t>
      </w:r>
      <w:r w:rsidR="00B94477" w:rsidRPr="000166A4">
        <w:rPr>
          <w:rFonts w:ascii="Arial" w:hAnsi="Arial" w:cs="Arial"/>
          <w:sz w:val="21"/>
          <w:szCs w:val="21"/>
        </w:rPr>
        <w:t>investigación</w:t>
      </w:r>
      <w:r w:rsidR="00F278F0" w:rsidRPr="000166A4">
        <w:rPr>
          <w:rFonts w:ascii="Arial" w:hAnsi="Arial" w:cs="Arial"/>
          <w:sz w:val="21"/>
          <w:szCs w:val="21"/>
        </w:rPr>
        <w:t xml:space="preserve"> en materia de sanidad e inocuidad</w:t>
      </w:r>
      <w:r w:rsidR="003606EA" w:rsidRPr="000166A4">
        <w:rPr>
          <w:rFonts w:ascii="Arial" w:hAnsi="Arial" w:cs="Arial"/>
          <w:sz w:val="21"/>
          <w:szCs w:val="21"/>
        </w:rPr>
        <w:t>, tiene</w:t>
      </w:r>
      <w:r w:rsidR="004D4F1D">
        <w:rPr>
          <w:rFonts w:ascii="Arial" w:hAnsi="Arial" w:cs="Arial"/>
          <w:sz w:val="21"/>
          <w:szCs w:val="21"/>
        </w:rPr>
        <w:t>n</w:t>
      </w:r>
      <w:r w:rsidR="00FE0C33" w:rsidRPr="000166A4">
        <w:rPr>
          <w:rFonts w:ascii="Arial" w:hAnsi="Arial" w:cs="Arial"/>
          <w:sz w:val="21"/>
          <w:szCs w:val="21"/>
        </w:rPr>
        <w:t xml:space="preserve"> como fin la protección de</w:t>
      </w:r>
      <w:r w:rsidR="00B94477" w:rsidRPr="000166A4">
        <w:rPr>
          <w:rFonts w:ascii="Arial" w:hAnsi="Arial" w:cs="Arial"/>
          <w:sz w:val="21"/>
          <w:szCs w:val="21"/>
        </w:rPr>
        <w:t xml:space="preserve"> la </w:t>
      </w:r>
      <w:r w:rsidR="00872FED" w:rsidRPr="000166A4">
        <w:rPr>
          <w:rFonts w:ascii="Arial" w:hAnsi="Arial" w:cs="Arial"/>
          <w:sz w:val="21"/>
          <w:szCs w:val="21"/>
        </w:rPr>
        <w:t xml:space="preserve">salud </w:t>
      </w:r>
      <w:r w:rsidR="00FE0C33" w:rsidRPr="000166A4">
        <w:rPr>
          <w:rFonts w:ascii="Arial" w:hAnsi="Arial" w:cs="Arial"/>
          <w:sz w:val="21"/>
          <w:szCs w:val="21"/>
        </w:rPr>
        <w:t>pública de los</w:t>
      </w:r>
      <w:r w:rsidR="00872FED" w:rsidRPr="000166A4">
        <w:rPr>
          <w:rFonts w:ascii="Arial" w:hAnsi="Arial" w:cs="Arial"/>
          <w:sz w:val="21"/>
          <w:szCs w:val="21"/>
        </w:rPr>
        <w:t xml:space="preserve"> consumidores</w:t>
      </w:r>
      <w:r w:rsidR="00B94477" w:rsidRPr="000166A4">
        <w:rPr>
          <w:rFonts w:ascii="Arial" w:hAnsi="Arial" w:cs="Arial"/>
          <w:sz w:val="21"/>
          <w:szCs w:val="21"/>
        </w:rPr>
        <w:t xml:space="preserve"> de alimentos </w:t>
      </w:r>
      <w:r w:rsidR="00FE0C33" w:rsidRPr="000166A4">
        <w:rPr>
          <w:rFonts w:ascii="Arial" w:hAnsi="Arial" w:cs="Arial"/>
          <w:sz w:val="21"/>
          <w:szCs w:val="21"/>
        </w:rPr>
        <w:t>hidro</w:t>
      </w:r>
      <w:r w:rsidR="00B94477" w:rsidRPr="000166A4">
        <w:rPr>
          <w:rFonts w:ascii="Arial" w:hAnsi="Arial" w:cs="Arial"/>
          <w:sz w:val="21"/>
          <w:szCs w:val="21"/>
        </w:rPr>
        <w:t>biológicos</w:t>
      </w:r>
      <w:r w:rsidR="00814018" w:rsidRPr="000166A4">
        <w:rPr>
          <w:rFonts w:ascii="Arial" w:hAnsi="Arial" w:cs="Arial"/>
          <w:sz w:val="21"/>
          <w:szCs w:val="21"/>
        </w:rPr>
        <w:t>.</w:t>
      </w:r>
    </w:p>
    <w:p w14:paraId="298A551D" w14:textId="77777777" w:rsidR="0092587E" w:rsidRPr="000166A4" w:rsidRDefault="0092587E" w:rsidP="00943123">
      <w:pPr>
        <w:jc w:val="both"/>
        <w:rPr>
          <w:rFonts w:ascii="Arial" w:hAnsi="Arial" w:cs="Arial"/>
          <w:sz w:val="21"/>
          <w:szCs w:val="21"/>
        </w:rPr>
      </w:pPr>
    </w:p>
    <w:p w14:paraId="061617E8" w14:textId="55E66427" w:rsidR="00323274" w:rsidRPr="000166A4" w:rsidRDefault="00FC2167" w:rsidP="003105EB">
      <w:pPr>
        <w:pStyle w:val="Prrafodelista"/>
        <w:ind w:left="0"/>
        <w:jc w:val="both"/>
        <w:rPr>
          <w:rFonts w:ascii="Arial" w:hAnsi="Arial" w:cs="Arial"/>
          <w:sz w:val="21"/>
          <w:szCs w:val="21"/>
          <w:lang w:val="es-MX"/>
        </w:rPr>
      </w:pPr>
      <w:r w:rsidRPr="000166A4">
        <w:rPr>
          <w:rFonts w:ascii="Arial" w:hAnsi="Arial" w:cs="Arial"/>
          <w:sz w:val="21"/>
          <w:szCs w:val="21"/>
        </w:rPr>
        <w:t>En dicho contexto</w:t>
      </w:r>
      <w:r w:rsidR="0011119E" w:rsidRPr="000166A4">
        <w:rPr>
          <w:rFonts w:ascii="Arial" w:hAnsi="Arial" w:cs="Arial"/>
          <w:sz w:val="21"/>
          <w:szCs w:val="21"/>
        </w:rPr>
        <w:t>, e</w:t>
      </w:r>
      <w:r w:rsidR="00E47FAF" w:rsidRPr="000166A4">
        <w:rPr>
          <w:rFonts w:ascii="Arial" w:hAnsi="Arial" w:cs="Arial"/>
          <w:sz w:val="21"/>
          <w:szCs w:val="21"/>
        </w:rPr>
        <w:t xml:space="preserve">l presidente ejecutivo de </w:t>
      </w:r>
      <w:proofErr w:type="spellStart"/>
      <w:r w:rsidR="00E47FAF" w:rsidRPr="000166A4">
        <w:rPr>
          <w:rFonts w:ascii="Arial" w:hAnsi="Arial" w:cs="Arial"/>
          <w:sz w:val="21"/>
          <w:szCs w:val="21"/>
        </w:rPr>
        <w:t>Sanipes</w:t>
      </w:r>
      <w:proofErr w:type="spellEnd"/>
      <w:r w:rsidR="00E47FAF" w:rsidRPr="000166A4">
        <w:rPr>
          <w:rFonts w:ascii="Arial" w:hAnsi="Arial" w:cs="Arial"/>
          <w:sz w:val="21"/>
          <w:szCs w:val="21"/>
        </w:rPr>
        <w:t xml:space="preserve">, </w:t>
      </w:r>
      <w:r w:rsidR="003606EA" w:rsidRPr="000166A4">
        <w:rPr>
          <w:rFonts w:ascii="Arial" w:hAnsi="Arial" w:cs="Arial"/>
          <w:sz w:val="21"/>
          <w:szCs w:val="21"/>
          <w:lang w:val="es-MX"/>
        </w:rPr>
        <w:t xml:space="preserve">Johnny Marchán, destacó </w:t>
      </w:r>
      <w:r w:rsidR="003409BF" w:rsidRPr="000166A4">
        <w:rPr>
          <w:rFonts w:ascii="Arial" w:hAnsi="Arial" w:cs="Arial"/>
          <w:sz w:val="21"/>
          <w:szCs w:val="21"/>
          <w:lang w:val="es-MX"/>
        </w:rPr>
        <w:t xml:space="preserve">los principales </w:t>
      </w:r>
      <w:r w:rsidR="0011119E" w:rsidRPr="000166A4">
        <w:rPr>
          <w:rFonts w:ascii="Arial" w:hAnsi="Arial" w:cs="Arial"/>
          <w:sz w:val="21"/>
          <w:szCs w:val="21"/>
          <w:lang w:val="es-MX"/>
        </w:rPr>
        <w:t xml:space="preserve">avances, </w:t>
      </w:r>
      <w:r w:rsidR="00757460" w:rsidRPr="000166A4">
        <w:rPr>
          <w:rFonts w:ascii="Arial" w:hAnsi="Arial" w:cs="Arial"/>
          <w:sz w:val="21"/>
          <w:szCs w:val="21"/>
          <w:lang w:val="es-MX"/>
        </w:rPr>
        <w:t>como</w:t>
      </w:r>
      <w:r w:rsidR="001906A3" w:rsidRPr="000166A4">
        <w:rPr>
          <w:rFonts w:ascii="Arial" w:hAnsi="Arial" w:cs="Arial"/>
          <w:sz w:val="21"/>
          <w:szCs w:val="21"/>
          <w:lang w:val="es-MX"/>
        </w:rPr>
        <w:t xml:space="preserve"> </w:t>
      </w:r>
      <w:r w:rsidR="00323274" w:rsidRPr="000166A4">
        <w:rPr>
          <w:rFonts w:ascii="Arial" w:hAnsi="Arial" w:cs="Arial"/>
          <w:sz w:val="21"/>
          <w:szCs w:val="21"/>
          <w:lang w:val="es-MX"/>
        </w:rPr>
        <w:t>la ampliación del modelo de Fiscalización en Procesos Basada en R</w:t>
      </w:r>
      <w:r w:rsidR="005C7CE7" w:rsidRPr="000166A4">
        <w:rPr>
          <w:rFonts w:ascii="Arial" w:hAnsi="Arial" w:cs="Arial"/>
          <w:sz w:val="21"/>
          <w:szCs w:val="21"/>
          <w:lang w:val="es-MX"/>
        </w:rPr>
        <w:t>iesgos</w:t>
      </w:r>
      <w:r w:rsidR="00ED048E" w:rsidRPr="000166A4">
        <w:rPr>
          <w:rFonts w:ascii="Arial" w:hAnsi="Arial" w:cs="Arial"/>
          <w:sz w:val="21"/>
          <w:szCs w:val="21"/>
          <w:lang w:val="es-MX"/>
        </w:rPr>
        <w:t xml:space="preserve"> (FPBR)</w:t>
      </w:r>
      <w:r w:rsidR="00452B9F" w:rsidRPr="000166A4">
        <w:rPr>
          <w:rFonts w:ascii="Arial" w:hAnsi="Arial" w:cs="Arial"/>
          <w:sz w:val="21"/>
          <w:szCs w:val="21"/>
          <w:lang w:val="es-MX"/>
        </w:rPr>
        <w:t xml:space="preserve"> a Centros de Producción A</w:t>
      </w:r>
      <w:r w:rsidR="005C7CE7" w:rsidRPr="000166A4">
        <w:rPr>
          <w:rFonts w:ascii="Arial" w:hAnsi="Arial" w:cs="Arial"/>
          <w:sz w:val="21"/>
          <w:szCs w:val="21"/>
          <w:lang w:val="es-MX"/>
        </w:rPr>
        <w:t xml:space="preserve">cuícola, </w:t>
      </w:r>
      <w:r w:rsidR="00323274" w:rsidRPr="000166A4">
        <w:rPr>
          <w:rFonts w:ascii="Arial" w:hAnsi="Arial" w:cs="Arial"/>
          <w:sz w:val="21"/>
          <w:szCs w:val="21"/>
          <w:lang w:val="es-MX"/>
        </w:rPr>
        <w:t>la creación de la M</w:t>
      </w:r>
      <w:r w:rsidR="00EA67DC" w:rsidRPr="000166A4">
        <w:rPr>
          <w:rFonts w:ascii="Arial" w:hAnsi="Arial" w:cs="Arial"/>
          <w:sz w:val="21"/>
          <w:szCs w:val="21"/>
          <w:lang w:val="es-MX"/>
        </w:rPr>
        <w:t>arca</w:t>
      </w:r>
      <w:r w:rsidR="00323274" w:rsidRPr="000166A4">
        <w:rPr>
          <w:rFonts w:ascii="Arial" w:hAnsi="Arial" w:cs="Arial"/>
          <w:sz w:val="21"/>
          <w:szCs w:val="21"/>
          <w:lang w:val="es-MX"/>
        </w:rPr>
        <w:t xml:space="preserve"> de C</w:t>
      </w:r>
      <w:r w:rsidR="00B0332B" w:rsidRPr="000166A4">
        <w:rPr>
          <w:rFonts w:ascii="Arial" w:hAnsi="Arial" w:cs="Arial"/>
          <w:sz w:val="21"/>
          <w:szCs w:val="21"/>
          <w:lang w:val="es-MX"/>
        </w:rPr>
        <w:t>ertificación</w:t>
      </w:r>
      <w:r w:rsidR="00EA67DC" w:rsidRPr="000166A4">
        <w:rPr>
          <w:rFonts w:ascii="Arial" w:hAnsi="Arial" w:cs="Arial"/>
          <w:sz w:val="21"/>
          <w:szCs w:val="21"/>
          <w:lang w:val="es-MX"/>
        </w:rPr>
        <w:t xml:space="preserve"> Sanipes</w:t>
      </w:r>
      <w:r w:rsidR="00B0332B" w:rsidRPr="000166A4">
        <w:rPr>
          <w:rFonts w:ascii="Arial" w:hAnsi="Arial" w:cs="Arial"/>
          <w:sz w:val="21"/>
          <w:szCs w:val="21"/>
          <w:lang w:val="es-MX"/>
        </w:rPr>
        <w:t xml:space="preserve">, </w:t>
      </w:r>
      <w:r w:rsidR="00EA67DC" w:rsidRPr="000166A4">
        <w:rPr>
          <w:rFonts w:ascii="Arial" w:hAnsi="Arial" w:cs="Arial"/>
          <w:sz w:val="21"/>
          <w:szCs w:val="21"/>
          <w:lang w:val="es-MX"/>
        </w:rPr>
        <w:t xml:space="preserve"> </w:t>
      </w:r>
      <w:r w:rsidR="005C7CE7" w:rsidRPr="000166A4">
        <w:rPr>
          <w:rFonts w:ascii="Arial" w:hAnsi="Arial" w:cs="Arial"/>
          <w:sz w:val="21"/>
          <w:szCs w:val="21"/>
          <w:lang w:val="es-MX"/>
        </w:rPr>
        <w:t xml:space="preserve">la </w:t>
      </w:r>
      <w:r w:rsidR="00452B9F" w:rsidRPr="000166A4">
        <w:rPr>
          <w:rFonts w:ascii="Arial" w:hAnsi="Arial" w:cs="Arial"/>
          <w:sz w:val="21"/>
          <w:szCs w:val="21"/>
          <w:lang w:val="es-MX"/>
        </w:rPr>
        <w:t>simplificación del proceso de Habilitación S</w:t>
      </w:r>
      <w:r w:rsidR="002B59B5" w:rsidRPr="000166A4">
        <w:rPr>
          <w:rFonts w:ascii="Arial" w:hAnsi="Arial" w:cs="Arial"/>
          <w:sz w:val="21"/>
          <w:szCs w:val="21"/>
          <w:lang w:val="es-MX"/>
        </w:rPr>
        <w:t>anitaria de embarcaciones pesqueras artesa</w:t>
      </w:r>
      <w:r w:rsidR="00323274" w:rsidRPr="000166A4">
        <w:rPr>
          <w:rFonts w:ascii="Arial" w:hAnsi="Arial" w:cs="Arial"/>
          <w:sz w:val="21"/>
          <w:szCs w:val="21"/>
          <w:lang w:val="es-MX"/>
        </w:rPr>
        <w:t>nales y</w:t>
      </w:r>
      <w:r w:rsidR="00B0332B" w:rsidRPr="000166A4">
        <w:rPr>
          <w:rFonts w:ascii="Arial" w:hAnsi="Arial" w:cs="Arial"/>
          <w:sz w:val="21"/>
          <w:szCs w:val="21"/>
          <w:lang w:val="es-MX"/>
        </w:rPr>
        <w:t xml:space="preserve"> </w:t>
      </w:r>
      <w:r w:rsidR="002E66F9" w:rsidRPr="000166A4">
        <w:rPr>
          <w:rFonts w:ascii="Arial" w:hAnsi="Arial" w:cs="Arial"/>
          <w:sz w:val="21"/>
          <w:szCs w:val="21"/>
          <w:lang w:val="es-MX"/>
        </w:rPr>
        <w:t xml:space="preserve">la pronta </w:t>
      </w:r>
      <w:r w:rsidR="00452B9F" w:rsidRPr="000166A4">
        <w:rPr>
          <w:rFonts w:ascii="Arial" w:hAnsi="Arial" w:cs="Arial"/>
          <w:sz w:val="21"/>
          <w:szCs w:val="21"/>
          <w:lang w:val="es-MX"/>
        </w:rPr>
        <w:t>emisión de los c</w:t>
      </w:r>
      <w:r w:rsidR="00F00F56" w:rsidRPr="000166A4">
        <w:rPr>
          <w:rFonts w:ascii="Arial" w:hAnsi="Arial" w:cs="Arial"/>
          <w:sz w:val="21"/>
          <w:szCs w:val="21"/>
          <w:lang w:val="es-MX"/>
        </w:rPr>
        <w:t>ertifica</w:t>
      </w:r>
      <w:r w:rsidR="00452B9F" w:rsidRPr="000166A4">
        <w:rPr>
          <w:rFonts w:ascii="Arial" w:hAnsi="Arial" w:cs="Arial"/>
          <w:sz w:val="21"/>
          <w:szCs w:val="21"/>
          <w:lang w:val="es-MX"/>
        </w:rPr>
        <w:t>dos s</w:t>
      </w:r>
      <w:r w:rsidR="00323274" w:rsidRPr="000166A4">
        <w:rPr>
          <w:rFonts w:ascii="Arial" w:hAnsi="Arial" w:cs="Arial"/>
          <w:sz w:val="21"/>
          <w:szCs w:val="21"/>
          <w:lang w:val="es-MX"/>
        </w:rPr>
        <w:t>anitarios para exportación.</w:t>
      </w:r>
    </w:p>
    <w:p w14:paraId="484DD82A" w14:textId="77777777" w:rsidR="00323274" w:rsidRPr="000166A4" w:rsidRDefault="00323274" w:rsidP="003105EB">
      <w:pPr>
        <w:pStyle w:val="Prrafodelista"/>
        <w:ind w:left="0"/>
        <w:jc w:val="both"/>
        <w:rPr>
          <w:rFonts w:ascii="Arial" w:hAnsi="Arial" w:cs="Arial"/>
          <w:sz w:val="21"/>
          <w:szCs w:val="21"/>
          <w:lang w:val="es-MX"/>
        </w:rPr>
      </w:pPr>
    </w:p>
    <w:p w14:paraId="29A2F018" w14:textId="5C2831AB" w:rsidR="003105EB" w:rsidRPr="000166A4" w:rsidRDefault="00323274" w:rsidP="003105EB">
      <w:pPr>
        <w:pStyle w:val="Prrafodelista"/>
        <w:ind w:left="0"/>
        <w:jc w:val="both"/>
        <w:rPr>
          <w:rFonts w:ascii="Arial" w:hAnsi="Arial" w:cs="Arial"/>
          <w:sz w:val="21"/>
          <w:szCs w:val="21"/>
        </w:rPr>
      </w:pPr>
      <w:r w:rsidRPr="000166A4">
        <w:rPr>
          <w:rFonts w:ascii="Arial" w:hAnsi="Arial" w:cs="Arial"/>
          <w:sz w:val="21"/>
          <w:szCs w:val="21"/>
          <w:lang w:val="es-MX"/>
        </w:rPr>
        <w:t>Además l</w:t>
      </w:r>
      <w:r w:rsidR="00F00F56" w:rsidRPr="000166A4">
        <w:rPr>
          <w:rFonts w:ascii="Arial" w:hAnsi="Arial" w:cs="Arial"/>
          <w:sz w:val="21"/>
          <w:szCs w:val="21"/>
          <w:lang w:val="es-MX"/>
        </w:rPr>
        <w:t xml:space="preserve">a </w:t>
      </w:r>
      <w:r w:rsidR="00B971FC" w:rsidRPr="000166A4">
        <w:rPr>
          <w:rFonts w:ascii="Arial" w:hAnsi="Arial" w:cs="Arial"/>
          <w:sz w:val="21"/>
          <w:szCs w:val="21"/>
          <w:lang w:val="es-MX"/>
        </w:rPr>
        <w:t>introducción</w:t>
      </w:r>
      <w:r w:rsidR="00937304">
        <w:rPr>
          <w:rFonts w:ascii="Arial" w:hAnsi="Arial" w:cs="Arial"/>
          <w:sz w:val="21"/>
          <w:szCs w:val="21"/>
          <w:lang w:val="es-MX"/>
        </w:rPr>
        <w:t xml:space="preserve"> del Coordinador S</w:t>
      </w:r>
      <w:r w:rsidR="002F2185" w:rsidRPr="000166A4">
        <w:rPr>
          <w:rFonts w:ascii="Arial" w:hAnsi="Arial" w:cs="Arial"/>
          <w:sz w:val="21"/>
          <w:szCs w:val="21"/>
          <w:lang w:val="es-MX"/>
        </w:rPr>
        <w:t xml:space="preserve">anitario </w:t>
      </w:r>
      <w:r w:rsidR="00B971FC" w:rsidRPr="000166A4">
        <w:rPr>
          <w:rFonts w:ascii="Arial" w:hAnsi="Arial" w:cs="Arial"/>
          <w:sz w:val="21"/>
          <w:szCs w:val="21"/>
          <w:lang w:val="es-MX"/>
        </w:rPr>
        <w:t>como representante técnico de</w:t>
      </w:r>
      <w:r w:rsidR="00076DF8" w:rsidRPr="000166A4">
        <w:rPr>
          <w:rFonts w:ascii="Arial" w:hAnsi="Arial" w:cs="Arial"/>
          <w:sz w:val="21"/>
          <w:szCs w:val="21"/>
          <w:lang w:val="es-MX"/>
        </w:rPr>
        <w:t xml:space="preserve"> los operadores, </w:t>
      </w:r>
      <w:r w:rsidR="00757460" w:rsidRPr="000166A4">
        <w:rPr>
          <w:rFonts w:ascii="Arial" w:hAnsi="Arial" w:cs="Arial"/>
          <w:sz w:val="21"/>
          <w:szCs w:val="21"/>
          <w:lang w:val="es-MX"/>
        </w:rPr>
        <w:t>las capacitaciones</w:t>
      </w:r>
      <w:r w:rsidR="00814018" w:rsidRPr="000166A4">
        <w:rPr>
          <w:rFonts w:ascii="Arial" w:hAnsi="Arial" w:cs="Arial"/>
          <w:sz w:val="21"/>
          <w:szCs w:val="21"/>
          <w:lang w:val="es-MX"/>
        </w:rPr>
        <w:t xml:space="preserve"> </w:t>
      </w:r>
      <w:r w:rsidR="00757460" w:rsidRPr="000166A4">
        <w:rPr>
          <w:rFonts w:ascii="Arial" w:hAnsi="Arial" w:cs="Arial"/>
          <w:sz w:val="21"/>
          <w:szCs w:val="21"/>
          <w:lang w:val="es-MX"/>
        </w:rPr>
        <w:t>de</w:t>
      </w:r>
      <w:r w:rsidR="00814018" w:rsidRPr="000166A4">
        <w:rPr>
          <w:rFonts w:ascii="Arial" w:hAnsi="Arial" w:cs="Arial"/>
          <w:sz w:val="21"/>
          <w:szCs w:val="21"/>
          <w:lang w:val="es-MX"/>
        </w:rPr>
        <w:t xml:space="preserve"> la norma sanitaria </w:t>
      </w:r>
      <w:r w:rsidR="003606EA" w:rsidRPr="000166A4">
        <w:rPr>
          <w:rFonts w:ascii="Arial" w:hAnsi="Arial" w:cs="Arial"/>
          <w:sz w:val="21"/>
          <w:szCs w:val="21"/>
          <w:lang w:val="es-MX"/>
        </w:rPr>
        <w:t>impartidas a</w:t>
      </w:r>
      <w:r w:rsidR="00814018" w:rsidRPr="000166A4">
        <w:rPr>
          <w:rFonts w:ascii="Arial" w:hAnsi="Arial" w:cs="Arial"/>
          <w:sz w:val="21"/>
          <w:szCs w:val="21"/>
          <w:lang w:val="es-MX"/>
        </w:rPr>
        <w:t xml:space="preserve"> 3470 agentes de </w:t>
      </w:r>
      <w:r w:rsidR="00814018" w:rsidRPr="000166A4">
        <w:rPr>
          <w:rFonts w:ascii="Arial" w:hAnsi="Arial" w:cs="Arial"/>
          <w:sz w:val="21"/>
          <w:szCs w:val="21"/>
        </w:rPr>
        <w:t>la</w:t>
      </w:r>
      <w:r w:rsidR="00B971FC" w:rsidRPr="000166A4">
        <w:rPr>
          <w:rFonts w:ascii="Arial" w:hAnsi="Arial" w:cs="Arial"/>
          <w:sz w:val="21"/>
          <w:szCs w:val="21"/>
        </w:rPr>
        <w:t>s</w:t>
      </w:r>
      <w:r w:rsidR="00814018" w:rsidRPr="000166A4">
        <w:rPr>
          <w:rFonts w:ascii="Arial" w:hAnsi="Arial" w:cs="Arial"/>
          <w:sz w:val="21"/>
          <w:szCs w:val="21"/>
        </w:rPr>
        <w:t xml:space="preserve"> cadena</w:t>
      </w:r>
      <w:r w:rsidR="00B971FC" w:rsidRPr="000166A4">
        <w:rPr>
          <w:rFonts w:ascii="Arial" w:hAnsi="Arial" w:cs="Arial"/>
          <w:sz w:val="21"/>
          <w:szCs w:val="21"/>
        </w:rPr>
        <w:t>s</w:t>
      </w:r>
      <w:r w:rsidR="00814018" w:rsidRPr="000166A4">
        <w:rPr>
          <w:rFonts w:ascii="Arial" w:hAnsi="Arial" w:cs="Arial"/>
          <w:sz w:val="21"/>
          <w:szCs w:val="21"/>
        </w:rPr>
        <w:t xml:space="preserve"> productiva</w:t>
      </w:r>
      <w:r w:rsidR="00B971FC" w:rsidRPr="000166A4">
        <w:rPr>
          <w:rFonts w:ascii="Arial" w:hAnsi="Arial" w:cs="Arial"/>
          <w:sz w:val="21"/>
          <w:szCs w:val="21"/>
        </w:rPr>
        <w:t xml:space="preserve">s </w:t>
      </w:r>
      <w:r w:rsidRPr="000166A4">
        <w:rPr>
          <w:rFonts w:ascii="Arial" w:hAnsi="Arial" w:cs="Arial"/>
          <w:sz w:val="21"/>
          <w:szCs w:val="21"/>
        </w:rPr>
        <w:t>pesqueras y acuícolas,</w:t>
      </w:r>
      <w:r w:rsidR="00B971FC" w:rsidRPr="000166A4">
        <w:rPr>
          <w:rFonts w:ascii="Arial" w:hAnsi="Arial" w:cs="Arial"/>
          <w:sz w:val="21"/>
          <w:szCs w:val="21"/>
        </w:rPr>
        <w:t xml:space="preserve"> </w:t>
      </w:r>
      <w:r w:rsidR="00757460" w:rsidRPr="000166A4">
        <w:rPr>
          <w:rFonts w:ascii="Arial" w:hAnsi="Arial" w:cs="Arial"/>
          <w:sz w:val="21"/>
          <w:szCs w:val="21"/>
        </w:rPr>
        <w:t>y la orientación</w:t>
      </w:r>
      <w:r w:rsidR="00814018" w:rsidRPr="000166A4">
        <w:rPr>
          <w:rFonts w:ascii="Arial" w:hAnsi="Arial" w:cs="Arial"/>
          <w:sz w:val="21"/>
          <w:szCs w:val="21"/>
          <w:lang w:val="es-MX"/>
        </w:rPr>
        <w:t xml:space="preserve"> </w:t>
      </w:r>
      <w:r w:rsidR="003409BF" w:rsidRPr="000166A4">
        <w:rPr>
          <w:rFonts w:ascii="Arial" w:hAnsi="Arial" w:cs="Arial"/>
          <w:sz w:val="21"/>
          <w:szCs w:val="21"/>
          <w:lang w:val="es-MX"/>
        </w:rPr>
        <w:t xml:space="preserve">desplegada </w:t>
      </w:r>
      <w:r w:rsidR="00ED048E" w:rsidRPr="000166A4">
        <w:rPr>
          <w:rFonts w:ascii="Arial" w:hAnsi="Arial" w:cs="Arial"/>
          <w:sz w:val="21"/>
          <w:szCs w:val="21"/>
          <w:lang w:val="es-MX"/>
        </w:rPr>
        <w:t>a nivel nacional</w:t>
      </w:r>
      <w:r w:rsidR="00757460" w:rsidRPr="000166A4">
        <w:rPr>
          <w:rFonts w:ascii="Arial" w:hAnsi="Arial" w:cs="Arial"/>
          <w:sz w:val="21"/>
          <w:szCs w:val="21"/>
          <w:lang w:val="es-MX"/>
        </w:rPr>
        <w:t xml:space="preserve"> para</w:t>
      </w:r>
      <w:r w:rsidR="003606EA" w:rsidRPr="000166A4">
        <w:rPr>
          <w:rFonts w:ascii="Arial" w:hAnsi="Arial" w:cs="Arial"/>
          <w:sz w:val="21"/>
          <w:szCs w:val="21"/>
          <w:lang w:val="es-MX"/>
        </w:rPr>
        <w:t xml:space="preserve"> que</w:t>
      </w:r>
      <w:r w:rsidR="0011119E" w:rsidRPr="000166A4">
        <w:rPr>
          <w:rFonts w:ascii="Arial" w:hAnsi="Arial" w:cs="Arial"/>
          <w:sz w:val="21"/>
          <w:szCs w:val="21"/>
          <w:lang w:val="es-MX"/>
        </w:rPr>
        <w:t xml:space="preserve"> </w:t>
      </w:r>
      <w:r w:rsidR="00ED048E" w:rsidRPr="000166A4">
        <w:rPr>
          <w:rFonts w:ascii="Arial" w:hAnsi="Arial" w:cs="Arial"/>
          <w:sz w:val="21"/>
          <w:szCs w:val="21"/>
          <w:lang w:val="es-MX"/>
        </w:rPr>
        <w:t xml:space="preserve">los productores acuícolas logren </w:t>
      </w:r>
      <w:r w:rsidR="0011119E" w:rsidRPr="000166A4">
        <w:rPr>
          <w:rFonts w:ascii="Arial" w:hAnsi="Arial" w:cs="Arial"/>
          <w:sz w:val="21"/>
          <w:szCs w:val="21"/>
          <w:lang w:val="es-MX"/>
        </w:rPr>
        <w:t>la Habilitación Sani</w:t>
      </w:r>
      <w:r w:rsidR="00777167" w:rsidRPr="000166A4">
        <w:rPr>
          <w:rFonts w:ascii="Arial" w:hAnsi="Arial" w:cs="Arial"/>
          <w:sz w:val="21"/>
          <w:szCs w:val="21"/>
          <w:lang w:val="es-MX"/>
        </w:rPr>
        <w:t xml:space="preserve">taria de sus centros de </w:t>
      </w:r>
      <w:r w:rsidR="00B971FC" w:rsidRPr="000166A4">
        <w:rPr>
          <w:rFonts w:ascii="Arial" w:hAnsi="Arial" w:cs="Arial"/>
          <w:sz w:val="21"/>
          <w:szCs w:val="21"/>
          <w:lang w:val="es-MX"/>
        </w:rPr>
        <w:t>producción</w:t>
      </w:r>
      <w:r w:rsidR="00777167" w:rsidRPr="000166A4">
        <w:rPr>
          <w:rFonts w:ascii="Arial" w:hAnsi="Arial" w:cs="Arial"/>
          <w:sz w:val="21"/>
          <w:szCs w:val="21"/>
          <w:lang w:val="es-MX"/>
        </w:rPr>
        <w:t>.</w:t>
      </w:r>
    </w:p>
    <w:p w14:paraId="18BBDDA5" w14:textId="77777777" w:rsidR="00B1090F" w:rsidRPr="000166A4" w:rsidRDefault="00B1090F" w:rsidP="00E47FAF">
      <w:pPr>
        <w:jc w:val="both"/>
        <w:rPr>
          <w:rFonts w:ascii="Arial" w:hAnsi="Arial" w:cs="Arial"/>
          <w:sz w:val="21"/>
          <w:szCs w:val="21"/>
          <w:highlight w:val="yellow"/>
        </w:rPr>
      </w:pPr>
    </w:p>
    <w:p w14:paraId="11674C97" w14:textId="591CF0F9" w:rsidR="00E47FAF" w:rsidRPr="000166A4" w:rsidRDefault="003105EB" w:rsidP="00E47FAF">
      <w:pPr>
        <w:jc w:val="both"/>
        <w:rPr>
          <w:rFonts w:ascii="Arial" w:hAnsi="Arial"/>
          <w:sz w:val="21"/>
          <w:szCs w:val="21"/>
        </w:rPr>
      </w:pPr>
      <w:r w:rsidRPr="000166A4">
        <w:rPr>
          <w:rFonts w:ascii="Arial" w:hAnsi="Arial" w:cs="Arial"/>
          <w:sz w:val="21"/>
          <w:szCs w:val="21"/>
        </w:rPr>
        <w:t>“</w:t>
      </w:r>
      <w:r w:rsidR="0011119E" w:rsidRPr="000166A4">
        <w:rPr>
          <w:rFonts w:ascii="Arial" w:hAnsi="Arial" w:cs="Arial"/>
          <w:sz w:val="21"/>
          <w:szCs w:val="21"/>
        </w:rPr>
        <w:t xml:space="preserve">En </w:t>
      </w:r>
      <w:r w:rsidR="00B30949" w:rsidRPr="000166A4">
        <w:rPr>
          <w:rFonts w:ascii="Arial" w:hAnsi="Arial" w:cs="Arial"/>
          <w:sz w:val="21"/>
          <w:szCs w:val="21"/>
        </w:rPr>
        <w:t>el último</w:t>
      </w:r>
      <w:r w:rsidR="0011119E" w:rsidRPr="000166A4">
        <w:rPr>
          <w:rFonts w:ascii="Arial" w:hAnsi="Arial" w:cs="Arial"/>
          <w:sz w:val="21"/>
          <w:szCs w:val="21"/>
        </w:rPr>
        <w:t xml:space="preserve"> mes, </w:t>
      </w:r>
      <w:r w:rsidR="0011119E" w:rsidRPr="000166A4">
        <w:rPr>
          <w:rFonts w:ascii="Arial" w:hAnsi="Arial"/>
          <w:sz w:val="21"/>
          <w:szCs w:val="21"/>
        </w:rPr>
        <w:t xml:space="preserve">hemos otorgado el Título Habilitante a 44 Centros de Producción Acuícola </w:t>
      </w:r>
      <w:r w:rsidR="00FC2167" w:rsidRPr="000166A4">
        <w:rPr>
          <w:rFonts w:ascii="Arial" w:hAnsi="Arial"/>
          <w:sz w:val="21"/>
          <w:szCs w:val="21"/>
        </w:rPr>
        <w:t xml:space="preserve">(CPA) </w:t>
      </w:r>
      <w:r w:rsidR="0011119E" w:rsidRPr="000166A4">
        <w:rPr>
          <w:rFonts w:ascii="Arial" w:hAnsi="Arial"/>
          <w:sz w:val="21"/>
          <w:szCs w:val="21"/>
        </w:rPr>
        <w:t>de la región Puno</w:t>
      </w:r>
      <w:r w:rsidR="00FC2167" w:rsidRPr="000166A4">
        <w:rPr>
          <w:rFonts w:ascii="Arial" w:hAnsi="Arial"/>
          <w:sz w:val="21"/>
          <w:szCs w:val="21"/>
        </w:rPr>
        <w:t>,</w:t>
      </w:r>
      <w:r w:rsidR="00777167" w:rsidRPr="000166A4">
        <w:rPr>
          <w:rFonts w:ascii="Arial" w:hAnsi="Arial"/>
          <w:sz w:val="21"/>
          <w:szCs w:val="21"/>
        </w:rPr>
        <w:t xml:space="preserve"> de un total de 180 que tenemos proyectado</w:t>
      </w:r>
      <w:r w:rsidR="006E63A7" w:rsidRPr="000166A4">
        <w:rPr>
          <w:rFonts w:ascii="Arial" w:hAnsi="Arial"/>
          <w:sz w:val="21"/>
          <w:szCs w:val="21"/>
        </w:rPr>
        <w:t xml:space="preserve"> para este año</w:t>
      </w:r>
      <w:r w:rsidR="00FC2167" w:rsidRPr="000166A4">
        <w:rPr>
          <w:rFonts w:ascii="Arial" w:hAnsi="Arial"/>
          <w:sz w:val="21"/>
          <w:szCs w:val="21"/>
        </w:rPr>
        <w:t>;</w:t>
      </w:r>
      <w:r w:rsidR="00777167" w:rsidRPr="000166A4">
        <w:rPr>
          <w:rFonts w:ascii="Arial" w:hAnsi="Arial"/>
          <w:sz w:val="21"/>
          <w:szCs w:val="21"/>
        </w:rPr>
        <w:t xml:space="preserve"> y pronto con</w:t>
      </w:r>
      <w:r w:rsidR="003606EA" w:rsidRPr="000166A4">
        <w:rPr>
          <w:rFonts w:ascii="Arial" w:hAnsi="Arial"/>
          <w:sz w:val="21"/>
          <w:szCs w:val="21"/>
        </w:rPr>
        <w:t>cretaremos</w:t>
      </w:r>
      <w:r w:rsidR="00777167" w:rsidRPr="000166A4">
        <w:rPr>
          <w:rFonts w:ascii="Arial" w:hAnsi="Arial"/>
          <w:sz w:val="21"/>
          <w:szCs w:val="21"/>
        </w:rPr>
        <w:t xml:space="preserve"> la Habilitación de 100 centros de cultivo </w:t>
      </w:r>
      <w:r w:rsidR="00FC2167" w:rsidRPr="000166A4">
        <w:rPr>
          <w:rFonts w:ascii="Arial" w:hAnsi="Arial"/>
          <w:sz w:val="21"/>
          <w:szCs w:val="21"/>
        </w:rPr>
        <w:t xml:space="preserve">de la selva, </w:t>
      </w:r>
      <w:r w:rsidR="003606EA" w:rsidRPr="000166A4">
        <w:rPr>
          <w:rFonts w:ascii="Arial" w:hAnsi="Arial"/>
          <w:sz w:val="21"/>
          <w:szCs w:val="21"/>
        </w:rPr>
        <w:t xml:space="preserve">en </w:t>
      </w:r>
      <w:r w:rsidR="00FC2167" w:rsidRPr="000166A4">
        <w:rPr>
          <w:rFonts w:ascii="Arial" w:hAnsi="Arial"/>
          <w:sz w:val="21"/>
          <w:szCs w:val="21"/>
        </w:rPr>
        <w:t xml:space="preserve">las regiones </w:t>
      </w:r>
      <w:r w:rsidR="00777167" w:rsidRPr="000166A4">
        <w:rPr>
          <w:rFonts w:ascii="Arial" w:hAnsi="Arial"/>
          <w:sz w:val="21"/>
          <w:szCs w:val="21"/>
        </w:rPr>
        <w:t>Loreto, San Martín, H</w:t>
      </w:r>
      <w:r w:rsidR="00EC39CE" w:rsidRPr="000166A4">
        <w:rPr>
          <w:rFonts w:ascii="Arial" w:hAnsi="Arial"/>
          <w:sz w:val="21"/>
          <w:szCs w:val="21"/>
        </w:rPr>
        <w:t>uánuco, Madre de Dios y Ucayali</w:t>
      </w:r>
      <w:r w:rsidR="001675FC" w:rsidRPr="000166A4">
        <w:rPr>
          <w:rFonts w:ascii="Arial" w:hAnsi="Arial"/>
          <w:sz w:val="21"/>
          <w:szCs w:val="21"/>
        </w:rPr>
        <w:t xml:space="preserve">”, </w:t>
      </w:r>
      <w:r w:rsidR="00FC2167" w:rsidRPr="000166A4">
        <w:rPr>
          <w:rFonts w:ascii="Arial" w:hAnsi="Arial"/>
          <w:sz w:val="21"/>
          <w:szCs w:val="21"/>
        </w:rPr>
        <w:t>detall</w:t>
      </w:r>
      <w:r w:rsidR="00E47FAF" w:rsidRPr="000166A4">
        <w:rPr>
          <w:rFonts w:ascii="Arial" w:hAnsi="Arial"/>
          <w:sz w:val="21"/>
          <w:szCs w:val="21"/>
        </w:rPr>
        <w:t xml:space="preserve">ó </w:t>
      </w:r>
      <w:proofErr w:type="spellStart"/>
      <w:r w:rsidR="00E47FAF" w:rsidRPr="000166A4">
        <w:rPr>
          <w:rFonts w:ascii="Arial" w:hAnsi="Arial"/>
          <w:sz w:val="21"/>
          <w:szCs w:val="21"/>
        </w:rPr>
        <w:t>Marchán</w:t>
      </w:r>
      <w:proofErr w:type="spellEnd"/>
      <w:r w:rsidR="00E47FAF" w:rsidRPr="000166A4">
        <w:rPr>
          <w:rFonts w:ascii="Arial" w:hAnsi="Arial"/>
          <w:sz w:val="21"/>
          <w:szCs w:val="21"/>
        </w:rPr>
        <w:t>.</w:t>
      </w:r>
    </w:p>
    <w:p w14:paraId="4FAB6370" w14:textId="77777777" w:rsidR="00E47FAF" w:rsidRPr="000166A4" w:rsidRDefault="00E47FAF" w:rsidP="00E47FAF">
      <w:pPr>
        <w:jc w:val="both"/>
        <w:rPr>
          <w:rFonts w:ascii="Arial" w:hAnsi="Arial" w:cs="Arial"/>
          <w:sz w:val="21"/>
          <w:szCs w:val="21"/>
        </w:rPr>
      </w:pPr>
    </w:p>
    <w:p w14:paraId="67D94D52" w14:textId="21026792" w:rsidR="00FC2167" w:rsidRPr="000166A4" w:rsidRDefault="00ED048E" w:rsidP="00FC2167">
      <w:pPr>
        <w:jc w:val="both"/>
        <w:rPr>
          <w:rFonts w:ascii="Arial" w:hAnsi="Arial" w:cs="Arial"/>
          <w:sz w:val="21"/>
          <w:szCs w:val="21"/>
        </w:rPr>
      </w:pPr>
      <w:r w:rsidRPr="000166A4">
        <w:rPr>
          <w:rFonts w:ascii="Arial" w:hAnsi="Arial" w:cs="Arial"/>
          <w:sz w:val="21"/>
          <w:szCs w:val="21"/>
        </w:rPr>
        <w:t xml:space="preserve">Resaltó además </w:t>
      </w:r>
      <w:r w:rsidR="00FC2167" w:rsidRPr="000166A4">
        <w:rPr>
          <w:rFonts w:ascii="Arial" w:hAnsi="Arial" w:cs="Arial"/>
          <w:sz w:val="21"/>
          <w:szCs w:val="21"/>
        </w:rPr>
        <w:t xml:space="preserve">que 73 Plantas de Procesamiento </w:t>
      </w:r>
      <w:r w:rsidR="00A33A13" w:rsidRPr="000166A4">
        <w:rPr>
          <w:rFonts w:ascii="Arial" w:hAnsi="Arial" w:cs="Arial"/>
          <w:sz w:val="21"/>
          <w:szCs w:val="21"/>
        </w:rPr>
        <w:t xml:space="preserve">clasificaron </w:t>
      </w:r>
      <w:r w:rsidR="00FC2167" w:rsidRPr="000166A4">
        <w:rPr>
          <w:rFonts w:ascii="Arial" w:hAnsi="Arial" w:cs="Arial"/>
          <w:sz w:val="21"/>
          <w:szCs w:val="21"/>
        </w:rPr>
        <w:t xml:space="preserve">bajo </w:t>
      </w:r>
      <w:r w:rsidRPr="000166A4">
        <w:rPr>
          <w:rFonts w:ascii="Arial" w:hAnsi="Arial" w:cs="Arial"/>
          <w:sz w:val="21"/>
          <w:szCs w:val="21"/>
        </w:rPr>
        <w:t>la FPBR</w:t>
      </w:r>
      <w:r w:rsidR="009854FF" w:rsidRPr="000166A4">
        <w:rPr>
          <w:rFonts w:ascii="Arial" w:hAnsi="Arial" w:cs="Arial"/>
          <w:sz w:val="21"/>
          <w:szCs w:val="21"/>
        </w:rPr>
        <w:t>,</w:t>
      </w:r>
      <w:r w:rsidR="006E63A7" w:rsidRPr="000166A4">
        <w:rPr>
          <w:rFonts w:ascii="Arial" w:hAnsi="Arial" w:cs="Arial"/>
          <w:sz w:val="21"/>
          <w:szCs w:val="21"/>
        </w:rPr>
        <w:t xml:space="preserve"> y </w:t>
      </w:r>
      <w:r w:rsidRPr="000166A4">
        <w:rPr>
          <w:rFonts w:ascii="Arial" w:hAnsi="Arial" w:cs="Arial"/>
          <w:sz w:val="21"/>
          <w:szCs w:val="21"/>
        </w:rPr>
        <w:t xml:space="preserve">los </w:t>
      </w:r>
      <w:r w:rsidR="009854FF" w:rsidRPr="000166A4">
        <w:rPr>
          <w:rFonts w:ascii="Arial" w:hAnsi="Arial" w:cs="Arial"/>
          <w:sz w:val="21"/>
          <w:szCs w:val="21"/>
        </w:rPr>
        <w:t xml:space="preserve">primeros 2 </w:t>
      </w:r>
      <w:r w:rsidR="00937304">
        <w:rPr>
          <w:rFonts w:ascii="Arial" w:hAnsi="Arial" w:cs="Arial"/>
          <w:sz w:val="21"/>
          <w:szCs w:val="21"/>
        </w:rPr>
        <w:t xml:space="preserve">centros productores de truchas </w:t>
      </w:r>
      <w:r w:rsidR="009854FF" w:rsidRPr="000166A4">
        <w:rPr>
          <w:rFonts w:ascii="Arial" w:hAnsi="Arial" w:cs="Arial"/>
          <w:sz w:val="21"/>
          <w:szCs w:val="21"/>
        </w:rPr>
        <w:t xml:space="preserve">también </w:t>
      </w:r>
      <w:r w:rsidR="006E63A7" w:rsidRPr="000166A4">
        <w:rPr>
          <w:rFonts w:ascii="Arial" w:hAnsi="Arial" w:cs="Arial"/>
          <w:sz w:val="21"/>
          <w:szCs w:val="21"/>
        </w:rPr>
        <w:t xml:space="preserve">han clasificado </w:t>
      </w:r>
      <w:r w:rsidR="00FC2167" w:rsidRPr="000166A4">
        <w:rPr>
          <w:rFonts w:ascii="Arial" w:hAnsi="Arial" w:cs="Arial"/>
          <w:sz w:val="21"/>
          <w:szCs w:val="21"/>
        </w:rPr>
        <w:t xml:space="preserve">en la región Puno, los cuales ya </w:t>
      </w:r>
      <w:r w:rsidR="00F0403E" w:rsidRPr="000166A4">
        <w:rPr>
          <w:rFonts w:ascii="Arial" w:hAnsi="Arial" w:cs="Arial"/>
          <w:sz w:val="21"/>
          <w:szCs w:val="21"/>
        </w:rPr>
        <w:t>están autorizados para usar</w:t>
      </w:r>
      <w:r w:rsidR="00FC2167" w:rsidRPr="000166A4">
        <w:rPr>
          <w:rFonts w:ascii="Arial" w:hAnsi="Arial" w:cs="Arial"/>
          <w:sz w:val="21"/>
          <w:szCs w:val="21"/>
        </w:rPr>
        <w:t xml:space="preserve"> la </w:t>
      </w:r>
      <w:r w:rsidR="00937304">
        <w:rPr>
          <w:rFonts w:ascii="Arial" w:hAnsi="Arial" w:cs="Arial"/>
          <w:sz w:val="21"/>
          <w:szCs w:val="21"/>
          <w:lang w:val="es-MX"/>
        </w:rPr>
        <w:t xml:space="preserve">Marca de Certificación: CENTRO </w:t>
      </w:r>
      <w:r w:rsidR="00FC2167" w:rsidRPr="000166A4">
        <w:rPr>
          <w:rFonts w:ascii="Arial" w:hAnsi="Arial" w:cs="Arial"/>
          <w:sz w:val="21"/>
          <w:szCs w:val="21"/>
          <w:lang w:val="es-MX"/>
        </w:rPr>
        <w:t>CLASIFICADO/PERÚ/SANIPES</w:t>
      </w:r>
      <w:r w:rsidR="009854FF" w:rsidRPr="000166A4">
        <w:rPr>
          <w:rFonts w:ascii="Arial" w:hAnsi="Arial" w:cs="Arial"/>
          <w:sz w:val="21"/>
          <w:szCs w:val="21"/>
          <w:lang w:val="es-MX"/>
        </w:rPr>
        <w:t>,</w:t>
      </w:r>
      <w:r w:rsidR="00F0403E" w:rsidRPr="000166A4">
        <w:rPr>
          <w:rFonts w:ascii="Arial" w:hAnsi="Arial" w:cs="Arial"/>
          <w:sz w:val="21"/>
          <w:szCs w:val="21"/>
          <w:lang w:val="es-MX"/>
        </w:rPr>
        <w:t xml:space="preserve"> </w:t>
      </w:r>
      <w:r w:rsidR="0047469C" w:rsidRPr="000166A4">
        <w:rPr>
          <w:rFonts w:ascii="Arial" w:hAnsi="Arial" w:cs="Arial"/>
          <w:sz w:val="21"/>
          <w:szCs w:val="21"/>
          <w:lang w:val="es-MX"/>
        </w:rPr>
        <w:t xml:space="preserve">dando </w:t>
      </w:r>
      <w:r w:rsidR="00FC2167" w:rsidRPr="000166A4">
        <w:rPr>
          <w:rFonts w:ascii="Arial" w:hAnsi="Arial" w:cs="Arial"/>
          <w:sz w:val="21"/>
          <w:szCs w:val="21"/>
          <w:lang w:val="es-MX"/>
        </w:rPr>
        <w:t xml:space="preserve">valor agregado </w:t>
      </w:r>
      <w:r w:rsidR="0047469C" w:rsidRPr="000166A4">
        <w:rPr>
          <w:rFonts w:ascii="Arial" w:hAnsi="Arial" w:cs="Arial"/>
          <w:sz w:val="21"/>
          <w:szCs w:val="21"/>
          <w:lang w:val="es-MX"/>
        </w:rPr>
        <w:t>en</w:t>
      </w:r>
      <w:r w:rsidR="00FC2167" w:rsidRPr="000166A4">
        <w:rPr>
          <w:rFonts w:ascii="Arial" w:hAnsi="Arial" w:cs="Arial"/>
          <w:sz w:val="21"/>
          <w:szCs w:val="21"/>
          <w:lang w:val="es-MX"/>
        </w:rPr>
        <w:t xml:space="preserve"> la comercilaización de sus productos</w:t>
      </w:r>
      <w:r w:rsidR="0047469C" w:rsidRPr="000166A4">
        <w:rPr>
          <w:rFonts w:ascii="Arial" w:hAnsi="Arial" w:cs="Arial"/>
          <w:sz w:val="21"/>
          <w:szCs w:val="21"/>
          <w:lang w:val="es-MX"/>
        </w:rPr>
        <w:t>.</w:t>
      </w:r>
    </w:p>
    <w:p w14:paraId="5048170B" w14:textId="77777777" w:rsidR="00584770" w:rsidRPr="000166A4" w:rsidRDefault="00584770" w:rsidP="00FC2167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107E9FD9" w14:textId="0A5A35B4" w:rsidR="006361ED" w:rsidRPr="000166A4" w:rsidRDefault="006361ED" w:rsidP="006361ED">
      <w:pPr>
        <w:jc w:val="both"/>
        <w:rPr>
          <w:rFonts w:ascii="Arial" w:hAnsi="Arial" w:cs="Arial"/>
          <w:sz w:val="21"/>
          <w:szCs w:val="21"/>
        </w:rPr>
      </w:pPr>
      <w:r w:rsidRPr="000166A4">
        <w:rPr>
          <w:rFonts w:ascii="Arial" w:hAnsi="Arial" w:cs="Arial"/>
          <w:sz w:val="21"/>
          <w:szCs w:val="21"/>
        </w:rPr>
        <w:t>A nivel proyectos,</w:t>
      </w:r>
      <w:r w:rsidR="00663F44" w:rsidRPr="000166A4">
        <w:rPr>
          <w:rFonts w:ascii="Arial" w:hAnsi="Arial" w:cs="Arial"/>
          <w:sz w:val="21"/>
          <w:szCs w:val="21"/>
        </w:rPr>
        <w:t xml:space="preserve"> en</w:t>
      </w:r>
      <w:r w:rsidRPr="000166A4">
        <w:rPr>
          <w:rFonts w:ascii="Arial" w:hAnsi="Arial" w:cs="Arial"/>
          <w:sz w:val="21"/>
          <w:szCs w:val="21"/>
        </w:rPr>
        <w:t xml:space="preserve"> la b</w:t>
      </w:r>
      <w:r w:rsidR="00B53B8A" w:rsidRPr="000166A4">
        <w:rPr>
          <w:rFonts w:ascii="Arial" w:hAnsi="Arial" w:cs="Arial"/>
          <w:sz w:val="21"/>
          <w:szCs w:val="21"/>
        </w:rPr>
        <w:t xml:space="preserve">ahía de </w:t>
      </w:r>
      <w:proofErr w:type="spellStart"/>
      <w:r w:rsidR="00B53B8A" w:rsidRPr="000166A4">
        <w:rPr>
          <w:rFonts w:ascii="Arial" w:hAnsi="Arial" w:cs="Arial"/>
          <w:sz w:val="21"/>
          <w:szCs w:val="21"/>
        </w:rPr>
        <w:t>Sechura</w:t>
      </w:r>
      <w:proofErr w:type="spellEnd"/>
      <w:r w:rsidR="00B53B8A" w:rsidRPr="000166A4">
        <w:rPr>
          <w:rFonts w:ascii="Arial" w:hAnsi="Arial" w:cs="Arial"/>
          <w:sz w:val="21"/>
          <w:szCs w:val="21"/>
        </w:rPr>
        <w:t xml:space="preserve"> </w:t>
      </w:r>
      <w:r w:rsidR="00663F44" w:rsidRPr="000166A4">
        <w:rPr>
          <w:rFonts w:ascii="Arial" w:hAnsi="Arial" w:cs="Arial"/>
          <w:sz w:val="21"/>
          <w:szCs w:val="21"/>
        </w:rPr>
        <w:t xml:space="preserve">se realiza la </w:t>
      </w:r>
      <w:r w:rsidRPr="000166A4">
        <w:rPr>
          <w:rFonts w:ascii="Arial" w:hAnsi="Arial" w:cs="Arial"/>
          <w:sz w:val="21"/>
          <w:szCs w:val="21"/>
        </w:rPr>
        <w:t xml:space="preserve">revaluación </w:t>
      </w:r>
      <w:r w:rsidR="00663F44" w:rsidRPr="000166A4">
        <w:rPr>
          <w:rFonts w:ascii="Arial" w:hAnsi="Arial" w:cs="Arial"/>
          <w:sz w:val="21"/>
          <w:szCs w:val="21"/>
        </w:rPr>
        <w:t xml:space="preserve">sanitaria </w:t>
      </w:r>
      <w:r w:rsidRPr="000166A4">
        <w:rPr>
          <w:rFonts w:ascii="Arial" w:hAnsi="Arial" w:cs="Arial"/>
          <w:sz w:val="21"/>
          <w:szCs w:val="21"/>
        </w:rPr>
        <w:t xml:space="preserve">de </w:t>
      </w:r>
      <w:r w:rsidR="00663F44" w:rsidRPr="000166A4">
        <w:rPr>
          <w:rFonts w:ascii="Arial" w:hAnsi="Arial" w:cs="Arial"/>
          <w:sz w:val="21"/>
          <w:szCs w:val="21"/>
        </w:rPr>
        <w:t>las</w:t>
      </w:r>
      <w:r w:rsidR="00B53B8A" w:rsidRPr="000166A4">
        <w:rPr>
          <w:rFonts w:ascii="Arial" w:hAnsi="Arial" w:cs="Arial"/>
          <w:sz w:val="21"/>
          <w:szCs w:val="21"/>
        </w:rPr>
        <w:t xml:space="preserve"> 9 áreas de producción</w:t>
      </w:r>
      <w:r w:rsidRPr="000166A4">
        <w:rPr>
          <w:rFonts w:ascii="Arial" w:hAnsi="Arial" w:cs="Arial"/>
          <w:sz w:val="21"/>
          <w:szCs w:val="21"/>
        </w:rPr>
        <w:t>, desde donde se exporta el 80% de la producción nacional de conchas de abanico</w:t>
      </w:r>
      <w:r w:rsidR="00A75331" w:rsidRPr="000166A4">
        <w:rPr>
          <w:rFonts w:ascii="Arial" w:hAnsi="Arial" w:cs="Arial"/>
          <w:sz w:val="21"/>
          <w:szCs w:val="21"/>
        </w:rPr>
        <w:t xml:space="preserve">, </w:t>
      </w:r>
      <w:r w:rsidR="00BA15F5" w:rsidRPr="000166A4">
        <w:rPr>
          <w:rFonts w:ascii="Arial" w:hAnsi="Arial" w:cs="Arial"/>
          <w:sz w:val="21"/>
          <w:szCs w:val="21"/>
        </w:rPr>
        <w:t xml:space="preserve">y se ha iniciado lo propio en las áreas de producción de </w:t>
      </w:r>
      <w:proofErr w:type="spellStart"/>
      <w:r w:rsidR="00BA15F5" w:rsidRPr="000166A4">
        <w:rPr>
          <w:rFonts w:ascii="Arial" w:hAnsi="Arial" w:cs="Arial"/>
          <w:sz w:val="21"/>
          <w:szCs w:val="21"/>
        </w:rPr>
        <w:t>Marcona</w:t>
      </w:r>
      <w:proofErr w:type="spellEnd"/>
      <w:r w:rsidR="00BA15F5" w:rsidRPr="000166A4">
        <w:rPr>
          <w:rFonts w:ascii="Arial" w:hAnsi="Arial" w:cs="Arial"/>
          <w:sz w:val="21"/>
          <w:szCs w:val="21"/>
        </w:rPr>
        <w:t xml:space="preserve"> y Lomas</w:t>
      </w:r>
      <w:r w:rsidR="00E94C96" w:rsidRPr="000166A4">
        <w:rPr>
          <w:rFonts w:ascii="Arial" w:hAnsi="Arial" w:cs="Arial"/>
          <w:sz w:val="21"/>
          <w:szCs w:val="21"/>
        </w:rPr>
        <w:t xml:space="preserve"> </w:t>
      </w:r>
      <w:r w:rsidR="004117D1" w:rsidRPr="000166A4">
        <w:rPr>
          <w:rFonts w:ascii="Arial" w:hAnsi="Arial" w:cs="Arial"/>
          <w:sz w:val="21"/>
          <w:szCs w:val="21"/>
        </w:rPr>
        <w:t>e</w:t>
      </w:r>
      <w:r w:rsidR="00F411BB" w:rsidRPr="000166A4">
        <w:rPr>
          <w:rFonts w:ascii="Arial" w:hAnsi="Arial" w:cs="Arial"/>
          <w:sz w:val="21"/>
          <w:szCs w:val="21"/>
        </w:rPr>
        <w:t>n</w:t>
      </w:r>
      <w:r w:rsidR="00A75331" w:rsidRPr="000166A4">
        <w:rPr>
          <w:rFonts w:ascii="Arial" w:hAnsi="Arial" w:cs="Arial"/>
          <w:sz w:val="21"/>
          <w:szCs w:val="21"/>
        </w:rPr>
        <w:t xml:space="preserve"> donde se extrae el </w:t>
      </w:r>
      <w:r w:rsidR="00E94C96" w:rsidRPr="000166A4">
        <w:rPr>
          <w:rFonts w:ascii="Arial" w:hAnsi="Arial" w:cs="Arial"/>
          <w:sz w:val="21"/>
          <w:szCs w:val="21"/>
        </w:rPr>
        <w:t>erizo rojo</w:t>
      </w:r>
      <w:r w:rsidR="00A75331" w:rsidRPr="000166A4">
        <w:rPr>
          <w:rFonts w:ascii="Arial" w:hAnsi="Arial" w:cs="Arial"/>
          <w:sz w:val="21"/>
          <w:szCs w:val="21"/>
        </w:rPr>
        <w:t>;</w:t>
      </w:r>
      <w:r w:rsidR="00BA15F5" w:rsidRPr="000166A4">
        <w:rPr>
          <w:rFonts w:ascii="Arial" w:hAnsi="Arial" w:cs="Arial"/>
          <w:sz w:val="21"/>
          <w:szCs w:val="21"/>
        </w:rPr>
        <w:t xml:space="preserve"> </w:t>
      </w:r>
      <w:r w:rsidRPr="000166A4">
        <w:rPr>
          <w:rFonts w:ascii="Arial" w:hAnsi="Arial" w:cs="Arial"/>
          <w:sz w:val="21"/>
          <w:szCs w:val="21"/>
        </w:rPr>
        <w:t>de la misma forma</w:t>
      </w:r>
      <w:r w:rsidR="004B2293">
        <w:rPr>
          <w:rFonts w:ascii="Arial" w:hAnsi="Arial" w:cs="Arial"/>
          <w:sz w:val="21"/>
          <w:szCs w:val="21"/>
        </w:rPr>
        <w:t>,</w:t>
      </w:r>
      <w:r w:rsidRPr="000166A4">
        <w:rPr>
          <w:rFonts w:ascii="Arial" w:hAnsi="Arial" w:cs="Arial"/>
          <w:sz w:val="21"/>
          <w:szCs w:val="21"/>
        </w:rPr>
        <w:t xml:space="preserve"> está en marcha </w:t>
      </w:r>
      <w:r w:rsidR="00A75331" w:rsidRPr="000166A4">
        <w:rPr>
          <w:rFonts w:ascii="Arial" w:hAnsi="Arial" w:cs="Arial"/>
          <w:sz w:val="21"/>
          <w:szCs w:val="21"/>
        </w:rPr>
        <w:t>el desarrollo</w:t>
      </w:r>
      <w:r w:rsidRPr="000166A4">
        <w:rPr>
          <w:rFonts w:ascii="Arial" w:hAnsi="Arial" w:cs="Arial"/>
          <w:sz w:val="21"/>
          <w:szCs w:val="21"/>
        </w:rPr>
        <w:t xml:space="preserve"> de un sistema de Rastreabilidad</w:t>
      </w:r>
      <w:r w:rsidR="00A75331" w:rsidRPr="000166A4">
        <w:rPr>
          <w:rFonts w:ascii="Arial" w:hAnsi="Arial" w:cs="Arial"/>
          <w:sz w:val="21"/>
          <w:szCs w:val="21"/>
        </w:rPr>
        <w:t xml:space="preserve"> y un sistema informático de sanidad</w:t>
      </w:r>
      <w:r w:rsidR="00F411BB" w:rsidRPr="000166A4">
        <w:rPr>
          <w:rFonts w:ascii="Arial" w:hAnsi="Arial" w:cs="Arial"/>
          <w:sz w:val="21"/>
          <w:szCs w:val="21"/>
        </w:rPr>
        <w:t>,</w:t>
      </w:r>
      <w:r w:rsidR="00222B43" w:rsidRPr="000166A4">
        <w:rPr>
          <w:rFonts w:ascii="Arial" w:hAnsi="Arial" w:cs="Arial"/>
          <w:sz w:val="21"/>
          <w:szCs w:val="21"/>
        </w:rPr>
        <w:t xml:space="preserve"> que permitirá</w:t>
      </w:r>
      <w:r w:rsidR="00401589" w:rsidRPr="000166A4">
        <w:rPr>
          <w:rFonts w:ascii="Arial" w:hAnsi="Arial" w:cs="Arial"/>
          <w:sz w:val="21"/>
          <w:szCs w:val="21"/>
        </w:rPr>
        <w:t>n</w:t>
      </w:r>
      <w:r w:rsidR="00222B43" w:rsidRPr="000166A4">
        <w:rPr>
          <w:rFonts w:ascii="Arial" w:hAnsi="Arial" w:cs="Arial"/>
          <w:sz w:val="21"/>
          <w:szCs w:val="21"/>
        </w:rPr>
        <w:t xml:space="preserve"> almacenar y sistematizar </w:t>
      </w:r>
      <w:r w:rsidRPr="000166A4">
        <w:rPr>
          <w:rFonts w:ascii="Arial" w:hAnsi="Arial" w:cs="Arial"/>
          <w:sz w:val="21"/>
          <w:szCs w:val="21"/>
        </w:rPr>
        <w:t xml:space="preserve">información </w:t>
      </w:r>
      <w:r w:rsidR="00FA5E3C" w:rsidRPr="000166A4">
        <w:rPr>
          <w:rFonts w:ascii="Arial" w:hAnsi="Arial" w:cs="Arial"/>
          <w:sz w:val="21"/>
          <w:szCs w:val="21"/>
        </w:rPr>
        <w:t>específica que confirmará la calidad de los productos peruanos</w:t>
      </w:r>
      <w:r w:rsidR="00116CF9" w:rsidRPr="000166A4">
        <w:rPr>
          <w:rFonts w:ascii="Arial" w:hAnsi="Arial" w:cs="Arial"/>
          <w:sz w:val="21"/>
          <w:szCs w:val="21"/>
        </w:rPr>
        <w:t xml:space="preserve">, </w:t>
      </w:r>
      <w:r w:rsidR="00F10F6A" w:rsidRPr="000166A4">
        <w:rPr>
          <w:rFonts w:ascii="Arial" w:hAnsi="Arial" w:cs="Arial"/>
          <w:sz w:val="21"/>
          <w:szCs w:val="21"/>
        </w:rPr>
        <w:t>y así</w:t>
      </w:r>
      <w:r w:rsidR="00116CF9" w:rsidRPr="000166A4">
        <w:rPr>
          <w:rFonts w:ascii="Arial" w:hAnsi="Arial" w:cs="Arial"/>
          <w:sz w:val="21"/>
          <w:szCs w:val="21"/>
        </w:rPr>
        <w:t xml:space="preserve"> agilizar las transacciones </w:t>
      </w:r>
      <w:r w:rsidR="006A62FE" w:rsidRPr="000166A4">
        <w:rPr>
          <w:rFonts w:ascii="Arial" w:hAnsi="Arial" w:cs="Arial"/>
          <w:sz w:val="21"/>
          <w:szCs w:val="21"/>
        </w:rPr>
        <w:t>en las cadenas</w:t>
      </w:r>
      <w:r w:rsidR="00FA5E3C" w:rsidRPr="000166A4">
        <w:rPr>
          <w:rFonts w:ascii="Arial" w:hAnsi="Arial" w:cs="Arial"/>
          <w:sz w:val="21"/>
          <w:szCs w:val="21"/>
        </w:rPr>
        <w:t xml:space="preserve"> </w:t>
      </w:r>
      <w:r w:rsidR="00F10F6A" w:rsidRPr="000166A4">
        <w:rPr>
          <w:rFonts w:ascii="Arial" w:hAnsi="Arial" w:cs="Arial"/>
          <w:sz w:val="21"/>
          <w:szCs w:val="21"/>
        </w:rPr>
        <w:t>productivas facilitando</w:t>
      </w:r>
      <w:r w:rsidR="006A62FE" w:rsidRPr="000166A4">
        <w:rPr>
          <w:rFonts w:ascii="Arial" w:hAnsi="Arial" w:cs="Arial"/>
          <w:sz w:val="21"/>
          <w:szCs w:val="21"/>
        </w:rPr>
        <w:t xml:space="preserve"> la comercialización a nivel nacional e internacional</w:t>
      </w:r>
      <w:r w:rsidRPr="000166A4">
        <w:rPr>
          <w:rFonts w:ascii="Arial" w:hAnsi="Arial" w:cs="Arial"/>
          <w:sz w:val="21"/>
          <w:szCs w:val="21"/>
        </w:rPr>
        <w:t>.</w:t>
      </w:r>
    </w:p>
    <w:p w14:paraId="441545FF" w14:textId="180E410F" w:rsidR="000D0903" w:rsidRPr="000166A4" w:rsidRDefault="000D0903" w:rsidP="00FC2167">
      <w:pPr>
        <w:jc w:val="both"/>
        <w:rPr>
          <w:rFonts w:ascii="Arial" w:hAnsi="Arial" w:cs="Arial"/>
          <w:sz w:val="21"/>
          <w:szCs w:val="21"/>
        </w:rPr>
      </w:pPr>
    </w:p>
    <w:p w14:paraId="62B405D8" w14:textId="2750B417" w:rsidR="00355990" w:rsidRPr="000166A4" w:rsidRDefault="00355990" w:rsidP="00E73831">
      <w:pPr>
        <w:jc w:val="both"/>
        <w:rPr>
          <w:rFonts w:ascii="Arial" w:hAnsi="Arial"/>
          <w:sz w:val="21"/>
          <w:szCs w:val="21"/>
        </w:rPr>
      </w:pPr>
      <w:r w:rsidRPr="000166A4">
        <w:rPr>
          <w:rFonts w:ascii="Arial" w:hAnsi="Arial"/>
          <w:sz w:val="21"/>
          <w:szCs w:val="21"/>
        </w:rPr>
        <w:t xml:space="preserve">A mitad de año, el </w:t>
      </w:r>
      <w:r w:rsidRPr="000166A4">
        <w:rPr>
          <w:rFonts w:ascii="Arial" w:hAnsi="Arial" w:cs="Arial"/>
          <w:sz w:val="21"/>
          <w:szCs w:val="21"/>
        </w:rPr>
        <w:t xml:space="preserve">Laboratorio de </w:t>
      </w:r>
      <w:r w:rsidRPr="000166A4">
        <w:rPr>
          <w:rFonts w:ascii="Arial" w:hAnsi="Arial" w:cs="Arial"/>
          <w:sz w:val="21"/>
          <w:szCs w:val="21"/>
          <w:lang w:val="es-MX"/>
        </w:rPr>
        <w:t>Ensayos de Aptitud</w:t>
      </w:r>
      <w:r w:rsidRPr="000166A4">
        <w:rPr>
          <w:rFonts w:ascii="Arial" w:hAnsi="Arial"/>
          <w:sz w:val="21"/>
          <w:szCs w:val="21"/>
        </w:rPr>
        <w:t xml:space="preserve"> obtuvo</w:t>
      </w:r>
      <w:r w:rsidRPr="000166A4">
        <w:rPr>
          <w:rFonts w:ascii="Arial" w:hAnsi="Arial" w:cs="Arial"/>
          <w:sz w:val="21"/>
          <w:szCs w:val="21"/>
        </w:rPr>
        <w:t xml:space="preserve"> </w:t>
      </w:r>
      <w:r w:rsidRPr="000166A4">
        <w:rPr>
          <w:rFonts w:ascii="Arial" w:hAnsi="Arial" w:cs="Arial"/>
          <w:sz w:val="21"/>
          <w:szCs w:val="21"/>
          <w:lang w:val="es-MX"/>
        </w:rPr>
        <w:t>la Acreditación de la Norma ISO/IEC 17043</w:t>
      </w:r>
      <w:r w:rsidRPr="000166A4">
        <w:rPr>
          <w:rFonts w:ascii="Arial" w:hAnsi="Arial" w:cs="Arial"/>
          <w:sz w:val="21"/>
          <w:szCs w:val="21"/>
        </w:rPr>
        <w:t>, siendo la pr</w:t>
      </w:r>
      <w:bookmarkStart w:id="1" w:name="_GoBack"/>
      <w:bookmarkEnd w:id="1"/>
      <w:r w:rsidRPr="000166A4">
        <w:rPr>
          <w:rFonts w:ascii="Arial" w:hAnsi="Arial" w:cs="Arial"/>
          <w:sz w:val="21"/>
          <w:szCs w:val="21"/>
        </w:rPr>
        <w:t xml:space="preserve">imera entidad del Perú en alcanzar dicho reconocimiento de </w:t>
      </w:r>
      <w:r w:rsidRPr="000166A4">
        <w:rPr>
          <w:rFonts w:ascii="Arial" w:hAnsi="Arial" w:cs="Arial"/>
          <w:sz w:val="21"/>
          <w:szCs w:val="21"/>
          <w:lang w:eastAsia="es-PE"/>
        </w:rPr>
        <w:t xml:space="preserve">referencia internacional. Con lo cual, se </w:t>
      </w:r>
      <w:r w:rsidR="003606EA" w:rsidRPr="000166A4">
        <w:rPr>
          <w:rFonts w:ascii="Arial" w:hAnsi="Arial" w:cs="Arial"/>
          <w:sz w:val="21"/>
          <w:szCs w:val="21"/>
          <w:lang w:eastAsia="es-PE"/>
        </w:rPr>
        <w:t>robustece</w:t>
      </w:r>
      <w:r w:rsidRPr="000166A4">
        <w:rPr>
          <w:rFonts w:ascii="Arial" w:hAnsi="Arial" w:cs="Arial"/>
          <w:sz w:val="21"/>
          <w:szCs w:val="21"/>
          <w:lang w:eastAsia="es-PE"/>
        </w:rPr>
        <w:t xml:space="preserve"> los mecanismos para fiscalizar sanitariamente a la Red de Laboratorios, encargados del análisis de los productos hidrobiológicos de importación y exportación.</w:t>
      </w:r>
    </w:p>
    <w:p w14:paraId="1B450900" w14:textId="77777777" w:rsidR="00355990" w:rsidRPr="000166A4" w:rsidRDefault="00355990" w:rsidP="00E73831">
      <w:pPr>
        <w:jc w:val="both"/>
        <w:rPr>
          <w:rFonts w:ascii="Arial" w:hAnsi="Arial"/>
          <w:sz w:val="21"/>
          <w:szCs w:val="21"/>
        </w:rPr>
      </w:pPr>
    </w:p>
    <w:p w14:paraId="349EB0D9" w14:textId="3B3C65C0" w:rsidR="00E73831" w:rsidRPr="000166A4" w:rsidRDefault="00E73831" w:rsidP="00E73831">
      <w:pPr>
        <w:jc w:val="both"/>
        <w:rPr>
          <w:rFonts w:ascii="Arial" w:hAnsi="Arial" w:cs="Arial"/>
          <w:sz w:val="21"/>
          <w:szCs w:val="21"/>
        </w:rPr>
      </w:pPr>
      <w:r w:rsidRPr="000166A4">
        <w:rPr>
          <w:rFonts w:ascii="Arial" w:hAnsi="Arial"/>
          <w:sz w:val="21"/>
          <w:szCs w:val="21"/>
        </w:rPr>
        <w:t>En materia de sanidad acuícola, se concluyó</w:t>
      </w:r>
      <w:r w:rsidR="004F7C29" w:rsidRPr="000166A4">
        <w:rPr>
          <w:rFonts w:ascii="Arial" w:hAnsi="Arial"/>
          <w:sz w:val="21"/>
          <w:szCs w:val="21"/>
        </w:rPr>
        <w:t xml:space="preserve"> la</w:t>
      </w:r>
      <w:r w:rsidRPr="000166A4">
        <w:rPr>
          <w:rFonts w:ascii="Arial" w:hAnsi="Arial"/>
          <w:sz w:val="21"/>
          <w:szCs w:val="21"/>
        </w:rPr>
        <w:t xml:space="preserve"> investigación sanitaria </w:t>
      </w:r>
      <w:r w:rsidR="003606EA" w:rsidRPr="000166A4">
        <w:rPr>
          <w:rFonts w:ascii="Arial" w:hAnsi="Arial"/>
          <w:sz w:val="21"/>
          <w:szCs w:val="21"/>
        </w:rPr>
        <w:t>de</w:t>
      </w:r>
      <w:r w:rsidRPr="000166A4">
        <w:rPr>
          <w:rFonts w:ascii="Arial" w:hAnsi="Arial"/>
          <w:sz w:val="21"/>
          <w:szCs w:val="21"/>
        </w:rPr>
        <w:t xml:space="preserve"> truchas</w:t>
      </w:r>
      <w:r w:rsidRPr="000166A4">
        <w:rPr>
          <w:rFonts w:ascii="Arial" w:hAnsi="Arial" w:cs="Arial"/>
          <w:sz w:val="21"/>
          <w:szCs w:val="21"/>
        </w:rPr>
        <w:t xml:space="preserve"> en las regiones productoras de Ancash, Lima, Junín y Pasco</w:t>
      </w:r>
      <w:r w:rsidRPr="000166A4">
        <w:rPr>
          <w:rFonts w:ascii="Arial" w:hAnsi="Arial"/>
          <w:sz w:val="21"/>
          <w:szCs w:val="21"/>
        </w:rPr>
        <w:t xml:space="preserve">; no hallando rastro </w:t>
      </w:r>
      <w:r w:rsidRPr="000166A4">
        <w:rPr>
          <w:rFonts w:ascii="Arial" w:hAnsi="Arial" w:cs="Arial"/>
          <w:sz w:val="21"/>
          <w:szCs w:val="21"/>
        </w:rPr>
        <w:t>del Virus de la Necrosis Pancreática Infecciosa (VNPI) que la suele afectar. Así también</w:t>
      </w:r>
      <w:r w:rsidR="00C235EB" w:rsidRPr="000166A4">
        <w:rPr>
          <w:rFonts w:ascii="Arial" w:hAnsi="Arial" w:cs="Arial"/>
          <w:sz w:val="21"/>
          <w:szCs w:val="21"/>
        </w:rPr>
        <w:t>,</w:t>
      </w:r>
      <w:r w:rsidRPr="000166A4">
        <w:rPr>
          <w:rFonts w:ascii="Arial" w:hAnsi="Arial" w:cs="Arial"/>
          <w:sz w:val="21"/>
          <w:szCs w:val="21"/>
        </w:rPr>
        <w:t xml:space="preserve"> se viene ejecutando el Plan de Sanidad Acuícola 2021-2023, bajo 3 ejes de acción: Prevención, Vigilancia y Control de Enfermedades.</w:t>
      </w:r>
    </w:p>
    <w:p w14:paraId="6D933B50" w14:textId="77777777" w:rsidR="00E73831" w:rsidRPr="000166A4" w:rsidRDefault="00E73831" w:rsidP="00E73831">
      <w:pPr>
        <w:jc w:val="both"/>
        <w:rPr>
          <w:rFonts w:ascii="Arial" w:hAnsi="Arial" w:cs="Arial"/>
          <w:sz w:val="21"/>
          <w:szCs w:val="21"/>
        </w:rPr>
      </w:pPr>
    </w:p>
    <w:p w14:paraId="1EBA9DA5" w14:textId="442E1646" w:rsidR="003409BF" w:rsidRPr="000166A4" w:rsidRDefault="00584770" w:rsidP="00E73831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0166A4">
        <w:rPr>
          <w:rFonts w:ascii="Arial" w:hAnsi="Arial" w:cs="Arial"/>
          <w:sz w:val="21"/>
          <w:szCs w:val="21"/>
        </w:rPr>
        <w:t>Sanipes</w:t>
      </w:r>
      <w:proofErr w:type="spellEnd"/>
      <w:r w:rsidRPr="000166A4">
        <w:rPr>
          <w:rFonts w:ascii="Arial" w:hAnsi="Arial" w:cs="Arial"/>
          <w:sz w:val="21"/>
          <w:szCs w:val="21"/>
        </w:rPr>
        <w:t xml:space="preserve"> logró integrarse a la plataforma TRACES NT de la Unión Europea, para emitir certificados de exportación y acceder al interca</w:t>
      </w:r>
      <w:r w:rsidR="00452B9F" w:rsidRPr="000166A4">
        <w:rPr>
          <w:rFonts w:ascii="Arial" w:hAnsi="Arial" w:cs="Arial"/>
          <w:sz w:val="21"/>
          <w:szCs w:val="21"/>
        </w:rPr>
        <w:t>mbio de información con los 27 E</w:t>
      </w:r>
      <w:r w:rsidRPr="000166A4">
        <w:rPr>
          <w:rFonts w:ascii="Arial" w:hAnsi="Arial" w:cs="Arial"/>
          <w:sz w:val="21"/>
          <w:szCs w:val="21"/>
        </w:rPr>
        <w:t xml:space="preserve">stados que la conforman; y se pudo armonizar el Certificado Sanitario para exportar e importar </w:t>
      </w:r>
      <w:r w:rsidR="009E3466" w:rsidRPr="000166A4">
        <w:rPr>
          <w:rFonts w:ascii="Arial" w:hAnsi="Arial" w:cs="Arial"/>
          <w:sz w:val="21"/>
          <w:szCs w:val="21"/>
        </w:rPr>
        <w:t>a</w:t>
      </w:r>
      <w:r w:rsidRPr="000166A4">
        <w:rPr>
          <w:rFonts w:ascii="Arial" w:hAnsi="Arial" w:cs="Arial"/>
          <w:sz w:val="21"/>
          <w:szCs w:val="21"/>
        </w:rPr>
        <w:t xml:space="preserve"> países como Estados Unidos, Japón, Corea del Sur, Rusia, Turquía, Brasil</w:t>
      </w:r>
      <w:r w:rsidR="003467AF" w:rsidRPr="000166A4">
        <w:rPr>
          <w:rFonts w:ascii="Arial" w:hAnsi="Arial" w:cs="Arial"/>
          <w:sz w:val="21"/>
          <w:szCs w:val="21"/>
        </w:rPr>
        <w:t xml:space="preserve"> </w:t>
      </w:r>
      <w:r w:rsidRPr="000166A4">
        <w:rPr>
          <w:rFonts w:ascii="Arial" w:hAnsi="Arial" w:cs="Arial"/>
          <w:sz w:val="21"/>
          <w:szCs w:val="21"/>
        </w:rPr>
        <w:t>y Colombia,</w:t>
      </w:r>
      <w:r w:rsidR="006D6427" w:rsidRPr="000166A4">
        <w:rPr>
          <w:rFonts w:ascii="Arial" w:hAnsi="Arial" w:cs="Arial"/>
          <w:sz w:val="21"/>
          <w:szCs w:val="21"/>
        </w:rPr>
        <w:t xml:space="preserve"> </w:t>
      </w:r>
      <w:r w:rsidRPr="000166A4">
        <w:rPr>
          <w:rFonts w:ascii="Arial" w:hAnsi="Arial" w:cs="Arial"/>
          <w:sz w:val="21"/>
          <w:szCs w:val="21"/>
        </w:rPr>
        <w:t>abriendo oportunidades en importantes economías de Asia</w:t>
      </w:r>
      <w:r w:rsidR="009E3466" w:rsidRPr="000166A4">
        <w:rPr>
          <w:rFonts w:ascii="Arial" w:hAnsi="Arial" w:cs="Arial"/>
          <w:sz w:val="21"/>
          <w:szCs w:val="21"/>
        </w:rPr>
        <w:t>,</w:t>
      </w:r>
      <w:r w:rsidRPr="000166A4">
        <w:rPr>
          <w:rFonts w:ascii="Arial" w:hAnsi="Arial" w:cs="Arial"/>
          <w:sz w:val="21"/>
          <w:szCs w:val="21"/>
        </w:rPr>
        <w:t xml:space="preserve"> </w:t>
      </w:r>
      <w:r w:rsidR="009E3466" w:rsidRPr="000166A4">
        <w:rPr>
          <w:rFonts w:ascii="Arial" w:hAnsi="Arial" w:cs="Arial"/>
          <w:sz w:val="21"/>
          <w:szCs w:val="21"/>
        </w:rPr>
        <w:t>Norteamérica y Europa.</w:t>
      </w:r>
    </w:p>
    <w:p w14:paraId="783E93DC" w14:textId="77777777" w:rsidR="003409BF" w:rsidRPr="000166A4" w:rsidRDefault="003409BF" w:rsidP="00E73831">
      <w:pPr>
        <w:jc w:val="both"/>
        <w:rPr>
          <w:rFonts w:ascii="Arial" w:hAnsi="Arial" w:cs="Arial"/>
          <w:sz w:val="21"/>
          <w:szCs w:val="21"/>
        </w:rPr>
      </w:pPr>
    </w:p>
    <w:p w14:paraId="7ACD1F9F" w14:textId="609F3F79" w:rsidR="00E002B7" w:rsidRPr="000166A4" w:rsidRDefault="00E002B7" w:rsidP="00E002B7">
      <w:pPr>
        <w:jc w:val="both"/>
        <w:rPr>
          <w:rFonts w:ascii="Arial" w:hAnsi="Arial" w:cs="Arial"/>
          <w:sz w:val="21"/>
          <w:szCs w:val="21"/>
        </w:rPr>
      </w:pPr>
      <w:r w:rsidRPr="000166A4">
        <w:rPr>
          <w:rFonts w:ascii="Arial" w:hAnsi="Arial" w:cs="Arial"/>
          <w:sz w:val="21"/>
          <w:szCs w:val="21"/>
        </w:rPr>
        <w:t xml:space="preserve">Finalmente se debe señalar que fue modificado el Reglamento de Fiscalización Sanitaria para las actividades Pesqueras y Acuícolas (RFSPA), implementando la figura de </w:t>
      </w:r>
      <w:r w:rsidR="00BE6727" w:rsidRPr="000166A4">
        <w:rPr>
          <w:rFonts w:ascii="Arial" w:hAnsi="Arial" w:cs="Arial"/>
          <w:sz w:val="21"/>
          <w:szCs w:val="21"/>
        </w:rPr>
        <w:t>l</w:t>
      </w:r>
      <w:r w:rsidRPr="000166A4">
        <w:rPr>
          <w:rFonts w:ascii="Arial" w:hAnsi="Arial" w:cs="Arial"/>
          <w:sz w:val="21"/>
          <w:szCs w:val="21"/>
        </w:rPr>
        <w:t>os Coordinadores Sanitarios, nexos que facilitarán la comunicación</w:t>
      </w:r>
      <w:r w:rsidR="00BE6727" w:rsidRPr="000166A4">
        <w:rPr>
          <w:rFonts w:ascii="Arial" w:hAnsi="Arial" w:cs="Arial"/>
          <w:sz w:val="21"/>
          <w:szCs w:val="21"/>
        </w:rPr>
        <w:t xml:space="preserve"> </w:t>
      </w:r>
      <w:r w:rsidRPr="000166A4">
        <w:rPr>
          <w:rFonts w:ascii="Arial" w:hAnsi="Arial" w:cs="Arial"/>
          <w:sz w:val="21"/>
          <w:szCs w:val="21"/>
        </w:rPr>
        <w:t>entre los operadores productivos y la autoridad sanitaria.</w:t>
      </w:r>
    </w:p>
    <w:p w14:paraId="66F229B4" w14:textId="37707C45" w:rsidR="00E002B7" w:rsidRDefault="00E002B7" w:rsidP="00E73831">
      <w:pPr>
        <w:jc w:val="both"/>
        <w:rPr>
          <w:rFonts w:ascii="Arial" w:hAnsi="Arial" w:cs="Arial"/>
          <w:sz w:val="22"/>
          <w:szCs w:val="22"/>
        </w:rPr>
      </w:pPr>
    </w:p>
    <w:p w14:paraId="0EA3D9A8" w14:textId="77777777" w:rsidR="00E73831" w:rsidRPr="003105EB" w:rsidRDefault="00E73831" w:rsidP="00247FC3">
      <w:pPr>
        <w:jc w:val="both"/>
        <w:rPr>
          <w:rFonts w:ascii="Arial" w:hAnsi="Arial"/>
          <w:sz w:val="22"/>
          <w:szCs w:val="22"/>
        </w:rPr>
      </w:pPr>
    </w:p>
    <w:p w14:paraId="121BE59E" w14:textId="3275AC5A" w:rsidR="00BB1B1A" w:rsidRPr="003105EB" w:rsidRDefault="00FA1F78" w:rsidP="003657E3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105EB">
        <w:rPr>
          <w:rFonts w:ascii="Arial" w:hAnsi="Arial" w:cs="Arial"/>
          <w:sz w:val="22"/>
          <w:szCs w:val="22"/>
        </w:rPr>
        <w:t>Agradecemos su difusión.</w:t>
      </w:r>
    </w:p>
    <w:sectPr w:rsidR="00BB1B1A" w:rsidRPr="003105EB" w:rsidSect="00E148E2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852C3" w14:textId="77777777" w:rsidR="00937304" w:rsidRDefault="00937304" w:rsidP="004057F1">
      <w:r>
        <w:separator/>
      </w:r>
    </w:p>
  </w:endnote>
  <w:endnote w:type="continuationSeparator" w:id="0">
    <w:p w14:paraId="4E4F9D0A" w14:textId="77777777" w:rsidR="00937304" w:rsidRDefault="00937304" w:rsidP="004057F1">
      <w:r>
        <w:continuationSeparator/>
      </w:r>
    </w:p>
  </w:endnote>
  <w:endnote w:type="continuationNotice" w:id="1">
    <w:p w14:paraId="777507EF" w14:textId="77777777" w:rsidR="00937304" w:rsidRDefault="00937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brima">
    <w:charset w:val="00"/>
    <w:family w:val="auto"/>
    <w:pitch w:val="variable"/>
    <w:sig w:usb0="A000005F" w:usb1="02000041" w:usb2="00000800" w:usb3="00000000" w:csb0="000000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937304" w:rsidRPr="00EF7A03" w:rsidRDefault="00937304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937304" w:rsidRDefault="00937304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937304" w:rsidRDefault="00937304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 xml:space="preserve">Domingo </w:t>
    </w:r>
    <w:proofErr w:type="spellStart"/>
    <w:r w:rsidRPr="005B5FB3">
      <w:rPr>
        <w:rFonts w:ascii="Arial" w:hAnsi="Arial" w:cs="Arial"/>
        <w:sz w:val="16"/>
        <w:szCs w:val="16"/>
      </w:rPr>
      <w:t>Orué</w:t>
    </w:r>
    <w:proofErr w:type="spellEnd"/>
    <w:r w:rsidRPr="005B5FB3">
      <w:rPr>
        <w:rFonts w:ascii="Arial" w:hAnsi="Arial" w:cs="Arial"/>
        <w:sz w:val="16"/>
        <w:szCs w:val="16"/>
      </w:rPr>
      <w:t xml:space="preserve">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937304" w:rsidRPr="005B5FB3" w:rsidRDefault="00937304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01AD8" w14:textId="77777777" w:rsidR="00937304" w:rsidRDefault="00937304" w:rsidP="004057F1">
      <w:bookmarkStart w:id="0" w:name="_Hlk66723414"/>
      <w:bookmarkEnd w:id="0"/>
      <w:r>
        <w:separator/>
      </w:r>
    </w:p>
  </w:footnote>
  <w:footnote w:type="continuationSeparator" w:id="0">
    <w:p w14:paraId="2A4BEDFE" w14:textId="77777777" w:rsidR="00937304" w:rsidRDefault="00937304" w:rsidP="004057F1">
      <w:r>
        <w:continuationSeparator/>
      </w:r>
    </w:p>
  </w:footnote>
  <w:footnote w:type="continuationNotice" w:id="1">
    <w:p w14:paraId="21DC8178" w14:textId="77777777" w:rsidR="00937304" w:rsidRDefault="0093730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937304" w:rsidRPr="002F5979" w:rsidRDefault="00937304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937304" w:rsidRPr="002F5979" w:rsidRDefault="00937304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937304" w:rsidRPr="002F5979" w:rsidRDefault="00937304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937304" w:rsidRPr="002F5979" w:rsidRDefault="00937304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937304" w:rsidRPr="002F5979" w:rsidRDefault="00937304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937304" w:rsidRPr="002F5979" w:rsidRDefault="00937304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937304" w:rsidRPr="00BE1CD8" w:rsidRDefault="00937304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C6079"/>
    <w:multiLevelType w:val="hybridMultilevel"/>
    <w:tmpl w:val="852AFE04"/>
    <w:lvl w:ilvl="0" w:tplc="0E6482FC">
      <w:start w:val="1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2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10"/>
  </w:num>
  <w:num w:numId="6">
    <w:abstractNumId w:val="23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22"/>
  </w:num>
  <w:num w:numId="12">
    <w:abstractNumId w:val="19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5760"/>
    <w:rsid w:val="000119A0"/>
    <w:rsid w:val="000166A4"/>
    <w:rsid w:val="000208BE"/>
    <w:rsid w:val="00022C80"/>
    <w:rsid w:val="0002375D"/>
    <w:rsid w:val="00026028"/>
    <w:rsid w:val="00026C09"/>
    <w:rsid w:val="00032795"/>
    <w:rsid w:val="000349AE"/>
    <w:rsid w:val="00036706"/>
    <w:rsid w:val="0003700E"/>
    <w:rsid w:val="0004036E"/>
    <w:rsid w:val="00044995"/>
    <w:rsid w:val="00045B6E"/>
    <w:rsid w:val="00046508"/>
    <w:rsid w:val="00053608"/>
    <w:rsid w:val="00053740"/>
    <w:rsid w:val="00056D8C"/>
    <w:rsid w:val="000573CD"/>
    <w:rsid w:val="00063064"/>
    <w:rsid w:val="00067B32"/>
    <w:rsid w:val="00076DF8"/>
    <w:rsid w:val="000915CA"/>
    <w:rsid w:val="00096C9F"/>
    <w:rsid w:val="00097030"/>
    <w:rsid w:val="00097B34"/>
    <w:rsid w:val="000A2D92"/>
    <w:rsid w:val="000A5B55"/>
    <w:rsid w:val="000B49C7"/>
    <w:rsid w:val="000B6338"/>
    <w:rsid w:val="000B7AB3"/>
    <w:rsid w:val="000C169E"/>
    <w:rsid w:val="000C584D"/>
    <w:rsid w:val="000C696A"/>
    <w:rsid w:val="000C6FEB"/>
    <w:rsid w:val="000D0903"/>
    <w:rsid w:val="000D0F7D"/>
    <w:rsid w:val="000D1E0D"/>
    <w:rsid w:val="000D5F00"/>
    <w:rsid w:val="000E0730"/>
    <w:rsid w:val="000E278D"/>
    <w:rsid w:val="000E4899"/>
    <w:rsid w:val="000E6A25"/>
    <w:rsid w:val="000F5BA9"/>
    <w:rsid w:val="00103639"/>
    <w:rsid w:val="0011054D"/>
    <w:rsid w:val="0011119E"/>
    <w:rsid w:val="00112765"/>
    <w:rsid w:val="00113633"/>
    <w:rsid w:val="001149A0"/>
    <w:rsid w:val="00115F21"/>
    <w:rsid w:val="00116CF9"/>
    <w:rsid w:val="00120055"/>
    <w:rsid w:val="001213E2"/>
    <w:rsid w:val="00122444"/>
    <w:rsid w:val="00124963"/>
    <w:rsid w:val="00126222"/>
    <w:rsid w:val="00127B96"/>
    <w:rsid w:val="00127C96"/>
    <w:rsid w:val="00134117"/>
    <w:rsid w:val="0013499E"/>
    <w:rsid w:val="001360CB"/>
    <w:rsid w:val="00137EA1"/>
    <w:rsid w:val="00141241"/>
    <w:rsid w:val="001472CB"/>
    <w:rsid w:val="00150AF0"/>
    <w:rsid w:val="00151646"/>
    <w:rsid w:val="001559D6"/>
    <w:rsid w:val="00155C25"/>
    <w:rsid w:val="00161469"/>
    <w:rsid w:val="00163824"/>
    <w:rsid w:val="001654E9"/>
    <w:rsid w:val="00166F1E"/>
    <w:rsid w:val="001674E2"/>
    <w:rsid w:val="001675FC"/>
    <w:rsid w:val="0018077E"/>
    <w:rsid w:val="001836ED"/>
    <w:rsid w:val="0019060F"/>
    <w:rsid w:val="001906A3"/>
    <w:rsid w:val="0019072A"/>
    <w:rsid w:val="00192CB0"/>
    <w:rsid w:val="001940BD"/>
    <w:rsid w:val="001944CE"/>
    <w:rsid w:val="0019535B"/>
    <w:rsid w:val="001969DE"/>
    <w:rsid w:val="001A00C5"/>
    <w:rsid w:val="001A2786"/>
    <w:rsid w:val="001A74AF"/>
    <w:rsid w:val="001B23F9"/>
    <w:rsid w:val="001B2A78"/>
    <w:rsid w:val="001D0A4B"/>
    <w:rsid w:val="001D2BCE"/>
    <w:rsid w:val="001D44A0"/>
    <w:rsid w:val="001E436F"/>
    <w:rsid w:val="001E59A1"/>
    <w:rsid w:val="001E737D"/>
    <w:rsid w:val="001F42EC"/>
    <w:rsid w:val="001F4432"/>
    <w:rsid w:val="001F5573"/>
    <w:rsid w:val="001F7107"/>
    <w:rsid w:val="0020761E"/>
    <w:rsid w:val="00210678"/>
    <w:rsid w:val="00211D0E"/>
    <w:rsid w:val="00215E51"/>
    <w:rsid w:val="00221129"/>
    <w:rsid w:val="00221412"/>
    <w:rsid w:val="00222B43"/>
    <w:rsid w:val="002265F5"/>
    <w:rsid w:val="002333BA"/>
    <w:rsid w:val="002369B3"/>
    <w:rsid w:val="002407D1"/>
    <w:rsid w:val="002423A9"/>
    <w:rsid w:val="00242EF6"/>
    <w:rsid w:val="00247E15"/>
    <w:rsid w:val="00247FC3"/>
    <w:rsid w:val="00255A6B"/>
    <w:rsid w:val="00257466"/>
    <w:rsid w:val="00265575"/>
    <w:rsid w:val="0026644A"/>
    <w:rsid w:val="00273B45"/>
    <w:rsid w:val="002832B7"/>
    <w:rsid w:val="00283E60"/>
    <w:rsid w:val="00286396"/>
    <w:rsid w:val="00286AAA"/>
    <w:rsid w:val="00287295"/>
    <w:rsid w:val="0029052A"/>
    <w:rsid w:val="002958EF"/>
    <w:rsid w:val="00295F7B"/>
    <w:rsid w:val="002964C1"/>
    <w:rsid w:val="002966C0"/>
    <w:rsid w:val="002B2551"/>
    <w:rsid w:val="002B3759"/>
    <w:rsid w:val="002B59B5"/>
    <w:rsid w:val="002C2F20"/>
    <w:rsid w:val="002D0D2F"/>
    <w:rsid w:val="002D27DA"/>
    <w:rsid w:val="002D43B1"/>
    <w:rsid w:val="002D7AB6"/>
    <w:rsid w:val="002E0B10"/>
    <w:rsid w:val="002E141D"/>
    <w:rsid w:val="002E4A91"/>
    <w:rsid w:val="002E5C49"/>
    <w:rsid w:val="002E66F9"/>
    <w:rsid w:val="002F12AF"/>
    <w:rsid w:val="002F2185"/>
    <w:rsid w:val="002F2F6F"/>
    <w:rsid w:val="002F5979"/>
    <w:rsid w:val="002F71A7"/>
    <w:rsid w:val="00300B7A"/>
    <w:rsid w:val="00302207"/>
    <w:rsid w:val="00305868"/>
    <w:rsid w:val="003105EB"/>
    <w:rsid w:val="00311216"/>
    <w:rsid w:val="003117E9"/>
    <w:rsid w:val="003132F7"/>
    <w:rsid w:val="00313351"/>
    <w:rsid w:val="00313B66"/>
    <w:rsid w:val="00314053"/>
    <w:rsid w:val="00315BCF"/>
    <w:rsid w:val="00316325"/>
    <w:rsid w:val="00322C67"/>
    <w:rsid w:val="00323274"/>
    <w:rsid w:val="00325D0F"/>
    <w:rsid w:val="0033147F"/>
    <w:rsid w:val="003319B9"/>
    <w:rsid w:val="00335F6D"/>
    <w:rsid w:val="003366A7"/>
    <w:rsid w:val="003409BF"/>
    <w:rsid w:val="003437A5"/>
    <w:rsid w:val="00345257"/>
    <w:rsid w:val="003459EE"/>
    <w:rsid w:val="003467AF"/>
    <w:rsid w:val="00350B40"/>
    <w:rsid w:val="00352C6C"/>
    <w:rsid w:val="00353602"/>
    <w:rsid w:val="00355990"/>
    <w:rsid w:val="003606EA"/>
    <w:rsid w:val="003657E3"/>
    <w:rsid w:val="00367F91"/>
    <w:rsid w:val="00383259"/>
    <w:rsid w:val="00383D85"/>
    <w:rsid w:val="0038778F"/>
    <w:rsid w:val="00396D1D"/>
    <w:rsid w:val="00396DFB"/>
    <w:rsid w:val="003A75FF"/>
    <w:rsid w:val="003B035E"/>
    <w:rsid w:val="003B1528"/>
    <w:rsid w:val="003B1FB4"/>
    <w:rsid w:val="003B3E47"/>
    <w:rsid w:val="003B4333"/>
    <w:rsid w:val="003B6B5D"/>
    <w:rsid w:val="003C1BB9"/>
    <w:rsid w:val="003C273C"/>
    <w:rsid w:val="003D2BED"/>
    <w:rsid w:val="003D7D38"/>
    <w:rsid w:val="003F6920"/>
    <w:rsid w:val="00401589"/>
    <w:rsid w:val="004057F1"/>
    <w:rsid w:val="004117D1"/>
    <w:rsid w:val="004120D4"/>
    <w:rsid w:val="004149A7"/>
    <w:rsid w:val="0042254B"/>
    <w:rsid w:val="00423C7F"/>
    <w:rsid w:val="00424418"/>
    <w:rsid w:val="00430A9E"/>
    <w:rsid w:val="00432AE0"/>
    <w:rsid w:val="00433501"/>
    <w:rsid w:val="0043410E"/>
    <w:rsid w:val="004371D4"/>
    <w:rsid w:val="004438C2"/>
    <w:rsid w:val="004443AD"/>
    <w:rsid w:val="00447374"/>
    <w:rsid w:val="004473DA"/>
    <w:rsid w:val="00447EDF"/>
    <w:rsid w:val="00452B9F"/>
    <w:rsid w:val="004541E6"/>
    <w:rsid w:val="0045487D"/>
    <w:rsid w:val="0046118D"/>
    <w:rsid w:val="004657C7"/>
    <w:rsid w:val="00466D72"/>
    <w:rsid w:val="00470200"/>
    <w:rsid w:val="00470CD2"/>
    <w:rsid w:val="00473DE7"/>
    <w:rsid w:val="0047469C"/>
    <w:rsid w:val="0047522D"/>
    <w:rsid w:val="00476D8A"/>
    <w:rsid w:val="004805BF"/>
    <w:rsid w:val="004824AE"/>
    <w:rsid w:val="004864FE"/>
    <w:rsid w:val="00490995"/>
    <w:rsid w:val="0049249C"/>
    <w:rsid w:val="00493AE0"/>
    <w:rsid w:val="00497F03"/>
    <w:rsid w:val="004A0F4A"/>
    <w:rsid w:val="004A1BB1"/>
    <w:rsid w:val="004B06D0"/>
    <w:rsid w:val="004B1C29"/>
    <w:rsid w:val="004B1D44"/>
    <w:rsid w:val="004B2293"/>
    <w:rsid w:val="004B37C1"/>
    <w:rsid w:val="004B74BD"/>
    <w:rsid w:val="004C1E90"/>
    <w:rsid w:val="004C5E61"/>
    <w:rsid w:val="004D0C72"/>
    <w:rsid w:val="004D1DDF"/>
    <w:rsid w:val="004D4F1D"/>
    <w:rsid w:val="004D5DF5"/>
    <w:rsid w:val="004F085F"/>
    <w:rsid w:val="004F1D7C"/>
    <w:rsid w:val="004F5526"/>
    <w:rsid w:val="004F7219"/>
    <w:rsid w:val="004F7C29"/>
    <w:rsid w:val="00500881"/>
    <w:rsid w:val="00504338"/>
    <w:rsid w:val="00504C60"/>
    <w:rsid w:val="00505E59"/>
    <w:rsid w:val="00507866"/>
    <w:rsid w:val="0050790F"/>
    <w:rsid w:val="00512916"/>
    <w:rsid w:val="005209B8"/>
    <w:rsid w:val="0052317F"/>
    <w:rsid w:val="00526634"/>
    <w:rsid w:val="0052736B"/>
    <w:rsid w:val="0052744B"/>
    <w:rsid w:val="00531DDB"/>
    <w:rsid w:val="005404FA"/>
    <w:rsid w:val="00544B61"/>
    <w:rsid w:val="00544ECD"/>
    <w:rsid w:val="00545DA7"/>
    <w:rsid w:val="005460A6"/>
    <w:rsid w:val="00547750"/>
    <w:rsid w:val="00556A0F"/>
    <w:rsid w:val="00557D1E"/>
    <w:rsid w:val="0056226F"/>
    <w:rsid w:val="005626FF"/>
    <w:rsid w:val="00566BBD"/>
    <w:rsid w:val="00566D00"/>
    <w:rsid w:val="00571688"/>
    <w:rsid w:val="0057256B"/>
    <w:rsid w:val="00572BA2"/>
    <w:rsid w:val="00576435"/>
    <w:rsid w:val="00576BC8"/>
    <w:rsid w:val="00584770"/>
    <w:rsid w:val="00585905"/>
    <w:rsid w:val="005875E0"/>
    <w:rsid w:val="00587F66"/>
    <w:rsid w:val="00590333"/>
    <w:rsid w:val="0059221F"/>
    <w:rsid w:val="00594D66"/>
    <w:rsid w:val="00595D67"/>
    <w:rsid w:val="005A3E09"/>
    <w:rsid w:val="005A5965"/>
    <w:rsid w:val="005A7811"/>
    <w:rsid w:val="005B2FDB"/>
    <w:rsid w:val="005B5FB3"/>
    <w:rsid w:val="005B7E16"/>
    <w:rsid w:val="005C05F1"/>
    <w:rsid w:val="005C0838"/>
    <w:rsid w:val="005C2752"/>
    <w:rsid w:val="005C2F9A"/>
    <w:rsid w:val="005C730E"/>
    <w:rsid w:val="005C7CE7"/>
    <w:rsid w:val="005D3A6E"/>
    <w:rsid w:val="005D50DE"/>
    <w:rsid w:val="005E156B"/>
    <w:rsid w:val="005E3E90"/>
    <w:rsid w:val="005E5AE5"/>
    <w:rsid w:val="005F3F65"/>
    <w:rsid w:val="005F4798"/>
    <w:rsid w:val="005F4A91"/>
    <w:rsid w:val="00601929"/>
    <w:rsid w:val="00603595"/>
    <w:rsid w:val="006049AB"/>
    <w:rsid w:val="006128B5"/>
    <w:rsid w:val="006129DD"/>
    <w:rsid w:val="00621BCC"/>
    <w:rsid w:val="00623ACC"/>
    <w:rsid w:val="006361ED"/>
    <w:rsid w:val="00637681"/>
    <w:rsid w:val="0064131F"/>
    <w:rsid w:val="006434E7"/>
    <w:rsid w:val="00650FD4"/>
    <w:rsid w:val="00663F44"/>
    <w:rsid w:val="00671D6B"/>
    <w:rsid w:val="00684FBA"/>
    <w:rsid w:val="00686B36"/>
    <w:rsid w:val="00687D41"/>
    <w:rsid w:val="006934A0"/>
    <w:rsid w:val="00693DE9"/>
    <w:rsid w:val="006964FC"/>
    <w:rsid w:val="006A0101"/>
    <w:rsid w:val="006A5AF9"/>
    <w:rsid w:val="006A62FE"/>
    <w:rsid w:val="006B2DAA"/>
    <w:rsid w:val="006B45C7"/>
    <w:rsid w:val="006C0E0F"/>
    <w:rsid w:val="006D6427"/>
    <w:rsid w:val="006D6B4E"/>
    <w:rsid w:val="006E378B"/>
    <w:rsid w:val="006E63A7"/>
    <w:rsid w:val="006E6ADB"/>
    <w:rsid w:val="006F4257"/>
    <w:rsid w:val="007031A5"/>
    <w:rsid w:val="00703C76"/>
    <w:rsid w:val="00713ECB"/>
    <w:rsid w:val="00717124"/>
    <w:rsid w:val="00723EA0"/>
    <w:rsid w:val="00725285"/>
    <w:rsid w:val="00731913"/>
    <w:rsid w:val="00732404"/>
    <w:rsid w:val="007400F4"/>
    <w:rsid w:val="0074781D"/>
    <w:rsid w:val="00751029"/>
    <w:rsid w:val="00752CBC"/>
    <w:rsid w:val="0075362E"/>
    <w:rsid w:val="00755CCD"/>
    <w:rsid w:val="00757460"/>
    <w:rsid w:val="00757787"/>
    <w:rsid w:val="00762209"/>
    <w:rsid w:val="00765D72"/>
    <w:rsid w:val="007664C1"/>
    <w:rsid w:val="00770309"/>
    <w:rsid w:val="00777167"/>
    <w:rsid w:val="007778F5"/>
    <w:rsid w:val="00780B52"/>
    <w:rsid w:val="007855A5"/>
    <w:rsid w:val="00792536"/>
    <w:rsid w:val="007A46E6"/>
    <w:rsid w:val="007A504D"/>
    <w:rsid w:val="007B18FD"/>
    <w:rsid w:val="007B452C"/>
    <w:rsid w:val="007B5D9A"/>
    <w:rsid w:val="007B6E15"/>
    <w:rsid w:val="007C58B0"/>
    <w:rsid w:val="007D08FA"/>
    <w:rsid w:val="007D1A59"/>
    <w:rsid w:val="007D286A"/>
    <w:rsid w:val="007D62C4"/>
    <w:rsid w:val="007D6371"/>
    <w:rsid w:val="007D796E"/>
    <w:rsid w:val="007D7FAB"/>
    <w:rsid w:val="007E2EA8"/>
    <w:rsid w:val="007E3704"/>
    <w:rsid w:val="007E717C"/>
    <w:rsid w:val="007F114A"/>
    <w:rsid w:val="007F4B41"/>
    <w:rsid w:val="007F636E"/>
    <w:rsid w:val="00800552"/>
    <w:rsid w:val="0080107F"/>
    <w:rsid w:val="00804DBD"/>
    <w:rsid w:val="008129A3"/>
    <w:rsid w:val="00813536"/>
    <w:rsid w:val="00814018"/>
    <w:rsid w:val="008149F9"/>
    <w:rsid w:val="0081777F"/>
    <w:rsid w:val="00825474"/>
    <w:rsid w:val="0083420E"/>
    <w:rsid w:val="00834ADF"/>
    <w:rsid w:val="00837FB0"/>
    <w:rsid w:val="00841638"/>
    <w:rsid w:val="00844E22"/>
    <w:rsid w:val="00845BD1"/>
    <w:rsid w:val="008470FB"/>
    <w:rsid w:val="00851A93"/>
    <w:rsid w:val="00853507"/>
    <w:rsid w:val="0085587A"/>
    <w:rsid w:val="008558A2"/>
    <w:rsid w:val="008605C0"/>
    <w:rsid w:val="00861D66"/>
    <w:rsid w:val="00866F93"/>
    <w:rsid w:val="00871949"/>
    <w:rsid w:val="00872FED"/>
    <w:rsid w:val="0087322C"/>
    <w:rsid w:val="008734CE"/>
    <w:rsid w:val="008743A4"/>
    <w:rsid w:val="00875610"/>
    <w:rsid w:val="0087728F"/>
    <w:rsid w:val="008923D7"/>
    <w:rsid w:val="00892DB7"/>
    <w:rsid w:val="00895437"/>
    <w:rsid w:val="00897667"/>
    <w:rsid w:val="008A360E"/>
    <w:rsid w:val="008A7740"/>
    <w:rsid w:val="008B65AC"/>
    <w:rsid w:val="008B7FA7"/>
    <w:rsid w:val="008C3528"/>
    <w:rsid w:val="008C5035"/>
    <w:rsid w:val="008C5D4A"/>
    <w:rsid w:val="008D1530"/>
    <w:rsid w:val="008D69E0"/>
    <w:rsid w:val="008D7804"/>
    <w:rsid w:val="008E1314"/>
    <w:rsid w:val="008E1F6B"/>
    <w:rsid w:val="008E2670"/>
    <w:rsid w:val="008E6D2E"/>
    <w:rsid w:val="008F4688"/>
    <w:rsid w:val="008F6AE5"/>
    <w:rsid w:val="00900867"/>
    <w:rsid w:val="00915772"/>
    <w:rsid w:val="00921D5E"/>
    <w:rsid w:val="00922522"/>
    <w:rsid w:val="0092587E"/>
    <w:rsid w:val="0093006D"/>
    <w:rsid w:val="009315D6"/>
    <w:rsid w:val="009317FB"/>
    <w:rsid w:val="00933E34"/>
    <w:rsid w:val="00936367"/>
    <w:rsid w:val="00936E7D"/>
    <w:rsid w:val="00937304"/>
    <w:rsid w:val="00943123"/>
    <w:rsid w:val="00943FCB"/>
    <w:rsid w:val="00944D92"/>
    <w:rsid w:val="009472D6"/>
    <w:rsid w:val="0095086E"/>
    <w:rsid w:val="009616B1"/>
    <w:rsid w:val="009635E5"/>
    <w:rsid w:val="0097036E"/>
    <w:rsid w:val="009717AC"/>
    <w:rsid w:val="00973698"/>
    <w:rsid w:val="00975E1C"/>
    <w:rsid w:val="00976185"/>
    <w:rsid w:val="0098040E"/>
    <w:rsid w:val="009854FF"/>
    <w:rsid w:val="00990127"/>
    <w:rsid w:val="009966B4"/>
    <w:rsid w:val="009A2821"/>
    <w:rsid w:val="009A3AA2"/>
    <w:rsid w:val="009A7DC6"/>
    <w:rsid w:val="009B109F"/>
    <w:rsid w:val="009B50B9"/>
    <w:rsid w:val="009B7DBC"/>
    <w:rsid w:val="009C16F4"/>
    <w:rsid w:val="009C501F"/>
    <w:rsid w:val="009C5AD6"/>
    <w:rsid w:val="009C66F8"/>
    <w:rsid w:val="009D53F7"/>
    <w:rsid w:val="009D5946"/>
    <w:rsid w:val="009D5A75"/>
    <w:rsid w:val="009D604A"/>
    <w:rsid w:val="009D717D"/>
    <w:rsid w:val="009E2948"/>
    <w:rsid w:val="009E3466"/>
    <w:rsid w:val="009E3EC9"/>
    <w:rsid w:val="009E3EF5"/>
    <w:rsid w:val="009F23E2"/>
    <w:rsid w:val="009F2956"/>
    <w:rsid w:val="009F2B59"/>
    <w:rsid w:val="009F5761"/>
    <w:rsid w:val="00A05B35"/>
    <w:rsid w:val="00A10051"/>
    <w:rsid w:val="00A2454F"/>
    <w:rsid w:val="00A33A13"/>
    <w:rsid w:val="00A33BF7"/>
    <w:rsid w:val="00A3434A"/>
    <w:rsid w:val="00A4593D"/>
    <w:rsid w:val="00A45D9E"/>
    <w:rsid w:val="00A5353E"/>
    <w:rsid w:val="00A53B4B"/>
    <w:rsid w:val="00A573A7"/>
    <w:rsid w:val="00A60F84"/>
    <w:rsid w:val="00A63669"/>
    <w:rsid w:val="00A65A2B"/>
    <w:rsid w:val="00A7079D"/>
    <w:rsid w:val="00A71794"/>
    <w:rsid w:val="00A75331"/>
    <w:rsid w:val="00A81DB0"/>
    <w:rsid w:val="00A874BD"/>
    <w:rsid w:val="00A95600"/>
    <w:rsid w:val="00AA180B"/>
    <w:rsid w:val="00AA6D06"/>
    <w:rsid w:val="00AB00F5"/>
    <w:rsid w:val="00AC2740"/>
    <w:rsid w:val="00AC3169"/>
    <w:rsid w:val="00AC3CF6"/>
    <w:rsid w:val="00AC7651"/>
    <w:rsid w:val="00AC7F61"/>
    <w:rsid w:val="00AD2016"/>
    <w:rsid w:val="00AE1631"/>
    <w:rsid w:val="00AE5B9D"/>
    <w:rsid w:val="00AF0BDE"/>
    <w:rsid w:val="00AF26BB"/>
    <w:rsid w:val="00AF5718"/>
    <w:rsid w:val="00B00ABC"/>
    <w:rsid w:val="00B0332B"/>
    <w:rsid w:val="00B051F6"/>
    <w:rsid w:val="00B1090F"/>
    <w:rsid w:val="00B11467"/>
    <w:rsid w:val="00B22D6E"/>
    <w:rsid w:val="00B233AA"/>
    <w:rsid w:val="00B24F67"/>
    <w:rsid w:val="00B2640B"/>
    <w:rsid w:val="00B30949"/>
    <w:rsid w:val="00B31604"/>
    <w:rsid w:val="00B31F0A"/>
    <w:rsid w:val="00B43096"/>
    <w:rsid w:val="00B53833"/>
    <w:rsid w:val="00B53B8A"/>
    <w:rsid w:val="00B54CD3"/>
    <w:rsid w:val="00B61983"/>
    <w:rsid w:val="00B61F29"/>
    <w:rsid w:val="00B626A8"/>
    <w:rsid w:val="00B63401"/>
    <w:rsid w:val="00B6357D"/>
    <w:rsid w:val="00B67232"/>
    <w:rsid w:val="00B67243"/>
    <w:rsid w:val="00B72C28"/>
    <w:rsid w:val="00B732E1"/>
    <w:rsid w:val="00B75546"/>
    <w:rsid w:val="00B75E10"/>
    <w:rsid w:val="00B76052"/>
    <w:rsid w:val="00B8354A"/>
    <w:rsid w:val="00B84D97"/>
    <w:rsid w:val="00B91027"/>
    <w:rsid w:val="00B92620"/>
    <w:rsid w:val="00B94477"/>
    <w:rsid w:val="00B971FC"/>
    <w:rsid w:val="00BA15F5"/>
    <w:rsid w:val="00BB1B1A"/>
    <w:rsid w:val="00BB5631"/>
    <w:rsid w:val="00BC1395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204A"/>
    <w:rsid w:val="00BE4320"/>
    <w:rsid w:val="00BE4345"/>
    <w:rsid w:val="00BE46E2"/>
    <w:rsid w:val="00BE6727"/>
    <w:rsid w:val="00BF40E0"/>
    <w:rsid w:val="00C05EAD"/>
    <w:rsid w:val="00C108D8"/>
    <w:rsid w:val="00C10D1F"/>
    <w:rsid w:val="00C163E1"/>
    <w:rsid w:val="00C20804"/>
    <w:rsid w:val="00C20C39"/>
    <w:rsid w:val="00C22785"/>
    <w:rsid w:val="00C22A75"/>
    <w:rsid w:val="00C235EB"/>
    <w:rsid w:val="00C23E3D"/>
    <w:rsid w:val="00C25AA5"/>
    <w:rsid w:val="00C277B1"/>
    <w:rsid w:val="00C34FF3"/>
    <w:rsid w:val="00C410F3"/>
    <w:rsid w:val="00C41E45"/>
    <w:rsid w:val="00C43CB5"/>
    <w:rsid w:val="00C43CC8"/>
    <w:rsid w:val="00C46A86"/>
    <w:rsid w:val="00C56E18"/>
    <w:rsid w:val="00C57B06"/>
    <w:rsid w:val="00C60143"/>
    <w:rsid w:val="00C706FF"/>
    <w:rsid w:val="00C70A54"/>
    <w:rsid w:val="00C711F9"/>
    <w:rsid w:val="00C72759"/>
    <w:rsid w:val="00C747AE"/>
    <w:rsid w:val="00C75221"/>
    <w:rsid w:val="00C771BD"/>
    <w:rsid w:val="00C85303"/>
    <w:rsid w:val="00C90E7D"/>
    <w:rsid w:val="00C91E65"/>
    <w:rsid w:val="00C9254D"/>
    <w:rsid w:val="00C9274D"/>
    <w:rsid w:val="00C93137"/>
    <w:rsid w:val="00C93B42"/>
    <w:rsid w:val="00C9651E"/>
    <w:rsid w:val="00C97C71"/>
    <w:rsid w:val="00CA2BD3"/>
    <w:rsid w:val="00CA48A0"/>
    <w:rsid w:val="00CA70FB"/>
    <w:rsid w:val="00CB0BF4"/>
    <w:rsid w:val="00CB2BC0"/>
    <w:rsid w:val="00CB6A5E"/>
    <w:rsid w:val="00CB74E1"/>
    <w:rsid w:val="00CC0061"/>
    <w:rsid w:val="00CC0CFD"/>
    <w:rsid w:val="00CC6F06"/>
    <w:rsid w:val="00CD02E1"/>
    <w:rsid w:val="00CD6E0C"/>
    <w:rsid w:val="00CE30F9"/>
    <w:rsid w:val="00CE3871"/>
    <w:rsid w:val="00CE69AF"/>
    <w:rsid w:val="00CE728E"/>
    <w:rsid w:val="00CF06AA"/>
    <w:rsid w:val="00CF0F20"/>
    <w:rsid w:val="00CF1787"/>
    <w:rsid w:val="00CF3C6E"/>
    <w:rsid w:val="00CF458B"/>
    <w:rsid w:val="00D0517E"/>
    <w:rsid w:val="00D079CB"/>
    <w:rsid w:val="00D07EB3"/>
    <w:rsid w:val="00D1102B"/>
    <w:rsid w:val="00D13022"/>
    <w:rsid w:val="00D13566"/>
    <w:rsid w:val="00D231D2"/>
    <w:rsid w:val="00D3012D"/>
    <w:rsid w:val="00D33877"/>
    <w:rsid w:val="00D34216"/>
    <w:rsid w:val="00D361F8"/>
    <w:rsid w:val="00D363ED"/>
    <w:rsid w:val="00D37506"/>
    <w:rsid w:val="00D40FAC"/>
    <w:rsid w:val="00D41B3F"/>
    <w:rsid w:val="00D4273D"/>
    <w:rsid w:val="00D54433"/>
    <w:rsid w:val="00D54B03"/>
    <w:rsid w:val="00D55D2B"/>
    <w:rsid w:val="00D63969"/>
    <w:rsid w:val="00D75C30"/>
    <w:rsid w:val="00D77311"/>
    <w:rsid w:val="00D77487"/>
    <w:rsid w:val="00D77DAF"/>
    <w:rsid w:val="00D803E0"/>
    <w:rsid w:val="00D814F4"/>
    <w:rsid w:val="00D834E8"/>
    <w:rsid w:val="00D84713"/>
    <w:rsid w:val="00D847B2"/>
    <w:rsid w:val="00D84B47"/>
    <w:rsid w:val="00D93A0C"/>
    <w:rsid w:val="00D96BC3"/>
    <w:rsid w:val="00D9781C"/>
    <w:rsid w:val="00DA4192"/>
    <w:rsid w:val="00DB0107"/>
    <w:rsid w:val="00DC34C9"/>
    <w:rsid w:val="00DC4C6C"/>
    <w:rsid w:val="00DC5720"/>
    <w:rsid w:val="00DC7D4F"/>
    <w:rsid w:val="00DD0EB7"/>
    <w:rsid w:val="00DD276A"/>
    <w:rsid w:val="00DD5EC4"/>
    <w:rsid w:val="00DD7613"/>
    <w:rsid w:val="00DD7EB8"/>
    <w:rsid w:val="00DE134B"/>
    <w:rsid w:val="00DE2E63"/>
    <w:rsid w:val="00DE4047"/>
    <w:rsid w:val="00DF0261"/>
    <w:rsid w:val="00DF3310"/>
    <w:rsid w:val="00E00097"/>
    <w:rsid w:val="00E002B7"/>
    <w:rsid w:val="00E05CC0"/>
    <w:rsid w:val="00E05FDB"/>
    <w:rsid w:val="00E10CC2"/>
    <w:rsid w:val="00E148E2"/>
    <w:rsid w:val="00E15CF0"/>
    <w:rsid w:val="00E20B1F"/>
    <w:rsid w:val="00E25BBF"/>
    <w:rsid w:val="00E27A68"/>
    <w:rsid w:val="00E27F68"/>
    <w:rsid w:val="00E41ADB"/>
    <w:rsid w:val="00E45B59"/>
    <w:rsid w:val="00E47FAF"/>
    <w:rsid w:val="00E5736B"/>
    <w:rsid w:val="00E63DFF"/>
    <w:rsid w:val="00E659E0"/>
    <w:rsid w:val="00E65E46"/>
    <w:rsid w:val="00E70C73"/>
    <w:rsid w:val="00E7294E"/>
    <w:rsid w:val="00E73831"/>
    <w:rsid w:val="00E76035"/>
    <w:rsid w:val="00E77217"/>
    <w:rsid w:val="00E90B6B"/>
    <w:rsid w:val="00E93427"/>
    <w:rsid w:val="00E94C96"/>
    <w:rsid w:val="00E94E3F"/>
    <w:rsid w:val="00E9619F"/>
    <w:rsid w:val="00EA2B9D"/>
    <w:rsid w:val="00EA3939"/>
    <w:rsid w:val="00EA67DC"/>
    <w:rsid w:val="00EA71D9"/>
    <w:rsid w:val="00EA73F5"/>
    <w:rsid w:val="00EB1BA1"/>
    <w:rsid w:val="00EB77C4"/>
    <w:rsid w:val="00EB7F1B"/>
    <w:rsid w:val="00EC01AB"/>
    <w:rsid w:val="00EC05FE"/>
    <w:rsid w:val="00EC3244"/>
    <w:rsid w:val="00EC39CE"/>
    <w:rsid w:val="00EC6754"/>
    <w:rsid w:val="00ED048E"/>
    <w:rsid w:val="00ED13A2"/>
    <w:rsid w:val="00ED37A6"/>
    <w:rsid w:val="00EE58FE"/>
    <w:rsid w:val="00EE592D"/>
    <w:rsid w:val="00EE700D"/>
    <w:rsid w:val="00EF5903"/>
    <w:rsid w:val="00EF6C6E"/>
    <w:rsid w:val="00EF77F8"/>
    <w:rsid w:val="00EF7A03"/>
    <w:rsid w:val="00F00F56"/>
    <w:rsid w:val="00F01E42"/>
    <w:rsid w:val="00F01F07"/>
    <w:rsid w:val="00F020E5"/>
    <w:rsid w:val="00F0403E"/>
    <w:rsid w:val="00F04805"/>
    <w:rsid w:val="00F10A23"/>
    <w:rsid w:val="00F10F6A"/>
    <w:rsid w:val="00F11F49"/>
    <w:rsid w:val="00F12E3A"/>
    <w:rsid w:val="00F12F26"/>
    <w:rsid w:val="00F1333D"/>
    <w:rsid w:val="00F1673B"/>
    <w:rsid w:val="00F16CDF"/>
    <w:rsid w:val="00F17A39"/>
    <w:rsid w:val="00F255AF"/>
    <w:rsid w:val="00F278F0"/>
    <w:rsid w:val="00F27CDC"/>
    <w:rsid w:val="00F3030E"/>
    <w:rsid w:val="00F335E7"/>
    <w:rsid w:val="00F344B3"/>
    <w:rsid w:val="00F36233"/>
    <w:rsid w:val="00F411BB"/>
    <w:rsid w:val="00F41C78"/>
    <w:rsid w:val="00F51309"/>
    <w:rsid w:val="00F52FDA"/>
    <w:rsid w:val="00F56331"/>
    <w:rsid w:val="00F57F20"/>
    <w:rsid w:val="00F80900"/>
    <w:rsid w:val="00F81D4A"/>
    <w:rsid w:val="00F82A55"/>
    <w:rsid w:val="00F837A8"/>
    <w:rsid w:val="00F8440E"/>
    <w:rsid w:val="00F84BC1"/>
    <w:rsid w:val="00F865D6"/>
    <w:rsid w:val="00FA1F78"/>
    <w:rsid w:val="00FA5E3C"/>
    <w:rsid w:val="00FB12C3"/>
    <w:rsid w:val="00FB703C"/>
    <w:rsid w:val="00FB7D64"/>
    <w:rsid w:val="00FC0E16"/>
    <w:rsid w:val="00FC1186"/>
    <w:rsid w:val="00FC2167"/>
    <w:rsid w:val="00FC594A"/>
    <w:rsid w:val="00FC6C97"/>
    <w:rsid w:val="00FD5286"/>
    <w:rsid w:val="00FD5529"/>
    <w:rsid w:val="00FD7015"/>
    <w:rsid w:val="00FD703F"/>
    <w:rsid w:val="00FE0C33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704</Words>
  <Characters>3874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Javier Atarama Orejuela</dc:creator>
  <cp:keywords/>
  <cp:lastModifiedBy>Alfredo Loayza</cp:lastModifiedBy>
  <cp:revision>57</cp:revision>
  <cp:lastPrinted>2019-06-14T17:16:00Z</cp:lastPrinted>
  <dcterms:created xsi:type="dcterms:W3CDTF">2021-11-10T18:29:00Z</dcterms:created>
  <dcterms:modified xsi:type="dcterms:W3CDTF">2021-11-12T05:54:00Z</dcterms:modified>
</cp:coreProperties>
</file>