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27158" w14:textId="77777777" w:rsidR="00621BCC" w:rsidRDefault="00621BCC" w:rsidP="00FA1F78">
      <w:pPr>
        <w:shd w:val="clear" w:color="auto" w:fill="FFFFFF"/>
        <w:jc w:val="center"/>
        <w:rPr>
          <w:rFonts w:ascii="Arial" w:hAnsi="Arial" w:cs="Arial"/>
          <w:b/>
          <w:bCs/>
          <w:color w:val="000000"/>
          <w:u w:val="single"/>
          <w:bdr w:val="none" w:sz="0" w:space="0" w:color="auto" w:frame="1"/>
          <w:lang w:eastAsia="es-PE"/>
        </w:rPr>
      </w:pPr>
    </w:p>
    <w:p w14:paraId="45812BF7" w14:textId="77777777" w:rsidR="00FA1F78" w:rsidRDefault="00FA1F78" w:rsidP="00FA1F78">
      <w:pPr>
        <w:shd w:val="clear" w:color="auto" w:fill="FFFFFF"/>
        <w:jc w:val="center"/>
        <w:rPr>
          <w:rFonts w:ascii="Arial" w:hAnsi="Arial" w:cs="Arial"/>
          <w:b/>
          <w:bCs/>
          <w:color w:val="000000"/>
          <w:u w:val="single"/>
          <w:bdr w:val="none" w:sz="0" w:space="0" w:color="auto" w:frame="1"/>
          <w:lang w:eastAsia="es-PE"/>
        </w:rPr>
      </w:pPr>
      <w:r w:rsidRPr="00D964FD">
        <w:rPr>
          <w:rFonts w:ascii="Arial" w:hAnsi="Arial" w:cs="Arial"/>
          <w:b/>
          <w:bCs/>
          <w:color w:val="000000"/>
          <w:u w:val="single"/>
          <w:bdr w:val="none" w:sz="0" w:space="0" w:color="auto" w:frame="1"/>
          <w:lang w:eastAsia="es-PE"/>
        </w:rPr>
        <w:t>NOTA DE PRENSA </w:t>
      </w:r>
    </w:p>
    <w:p w14:paraId="078071B5" w14:textId="77777777" w:rsidR="00FA1F78" w:rsidRPr="0045487D" w:rsidRDefault="00FA1F78" w:rsidP="00FA1F78">
      <w:pPr>
        <w:pStyle w:val="Sinespaciado"/>
        <w:jc w:val="center"/>
        <w:rPr>
          <w:rFonts w:ascii="Arial" w:hAnsi="Arial" w:cs="Arial"/>
          <w:b/>
          <w:sz w:val="16"/>
          <w:szCs w:val="16"/>
        </w:rPr>
      </w:pPr>
    </w:p>
    <w:p w14:paraId="6AD8DE5E" w14:textId="63EE9B60" w:rsidR="00600492" w:rsidRDefault="00615F8C" w:rsidP="00600492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Sanipes tom</w:t>
      </w:r>
      <w:r w:rsidR="00600492" w:rsidRPr="009635FF">
        <w:rPr>
          <w:rFonts w:ascii="Arial" w:hAnsi="Arial" w:cs="Arial"/>
          <w:b/>
          <w:bCs/>
          <w:color w:val="000000" w:themeColor="text1"/>
        </w:rPr>
        <w:t xml:space="preserve">ó más de 1700 muestras </w:t>
      </w:r>
      <w:r w:rsidR="00600492">
        <w:rPr>
          <w:rFonts w:ascii="Arial" w:hAnsi="Arial" w:cs="Arial"/>
          <w:b/>
          <w:bCs/>
          <w:color w:val="000000" w:themeColor="text1"/>
        </w:rPr>
        <w:t xml:space="preserve">en especies de la acuicultura </w:t>
      </w:r>
      <w:r>
        <w:rPr>
          <w:rFonts w:ascii="Arial" w:hAnsi="Arial" w:cs="Arial"/>
          <w:b/>
          <w:bCs/>
          <w:color w:val="000000" w:themeColor="text1"/>
        </w:rPr>
        <w:t>para evaluar resistencia a antimicrobianos</w:t>
      </w:r>
    </w:p>
    <w:p w14:paraId="422FBAB5" w14:textId="77777777" w:rsidR="003657E3" w:rsidRPr="000B51BF" w:rsidRDefault="003657E3" w:rsidP="003657E3"/>
    <w:p w14:paraId="6118AE7D" w14:textId="374776A1" w:rsidR="00600492" w:rsidRPr="00C67486" w:rsidRDefault="00600492" w:rsidP="00C67486">
      <w:pPr>
        <w:pStyle w:val="Prrafodelista"/>
        <w:numPr>
          <w:ilvl w:val="0"/>
          <w:numId w:val="26"/>
        </w:numPr>
        <w:spacing w:after="160" w:line="276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C674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Estudio se llevó a cabo en </w:t>
      </w:r>
      <w:r w:rsidR="00A20AE9" w:rsidRPr="00C674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182 </w:t>
      </w:r>
      <w:r w:rsidRPr="00C674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centros de </w:t>
      </w:r>
      <w:r w:rsidR="00A20AE9" w:rsidRPr="00C67486">
        <w:rPr>
          <w:rFonts w:ascii="Arial" w:hAnsi="Arial" w:cs="Arial"/>
          <w:i/>
          <w:iCs/>
          <w:color w:val="000000" w:themeColor="text1"/>
          <w:sz w:val="20"/>
          <w:szCs w:val="20"/>
        </w:rPr>
        <w:t>producción acuícola de</w:t>
      </w:r>
      <w:r w:rsidRPr="00C6748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Piura, Puno, San Martín y Tumbes.</w:t>
      </w:r>
    </w:p>
    <w:p w14:paraId="18DDF579" w14:textId="5C4EA882" w:rsidR="00600492" w:rsidRPr="00FC1E4B" w:rsidRDefault="003E12B1" w:rsidP="00A20AE9">
      <w:pPr>
        <w:jc w:val="both"/>
        <w:rPr>
          <w:rFonts w:ascii="Arial" w:hAnsi="Arial" w:cs="Arial"/>
          <w:sz w:val="20"/>
          <w:szCs w:val="20"/>
        </w:rPr>
      </w:pPr>
      <w:r w:rsidRPr="00FC1E4B">
        <w:rPr>
          <w:rFonts w:ascii="Arial" w:hAnsi="Arial" w:cs="Arial"/>
          <w:sz w:val="20"/>
          <w:szCs w:val="20"/>
        </w:rPr>
        <w:t>E</w:t>
      </w:r>
      <w:r w:rsidR="00080173" w:rsidRPr="00FC1E4B">
        <w:rPr>
          <w:rFonts w:ascii="Arial" w:hAnsi="Arial" w:cs="Arial"/>
          <w:sz w:val="20"/>
          <w:szCs w:val="20"/>
          <w:shd w:val="clear" w:color="auto" w:fill="FFFFFF"/>
        </w:rPr>
        <w:t>l Organismo Nacional de Sanidad Pesquera (S</w:t>
      </w:r>
      <w:r w:rsidR="00677D7F" w:rsidRPr="00FC1E4B">
        <w:rPr>
          <w:rFonts w:ascii="Arial" w:hAnsi="Arial" w:cs="Arial"/>
          <w:sz w:val="20"/>
          <w:szCs w:val="20"/>
          <w:shd w:val="clear" w:color="auto" w:fill="FFFFFF"/>
        </w:rPr>
        <w:t>anipes</w:t>
      </w:r>
      <w:r w:rsidR="00080173" w:rsidRPr="00FC1E4B">
        <w:rPr>
          <w:rFonts w:ascii="Arial" w:hAnsi="Arial" w:cs="Arial"/>
          <w:sz w:val="20"/>
          <w:szCs w:val="20"/>
          <w:shd w:val="clear" w:color="auto" w:fill="FFFFFF"/>
        </w:rPr>
        <w:t xml:space="preserve">), adscrito al Ministerio de la Producción, </w:t>
      </w:r>
      <w:r w:rsidR="00600492" w:rsidRPr="00FC1E4B">
        <w:rPr>
          <w:rFonts w:ascii="Arial" w:hAnsi="Arial" w:cs="Arial"/>
          <w:sz w:val="20"/>
          <w:szCs w:val="20"/>
        </w:rPr>
        <w:t xml:space="preserve">informó que más de 1700 muestras </w:t>
      </w:r>
      <w:r w:rsidR="004F2F11" w:rsidRPr="00FC1E4B">
        <w:rPr>
          <w:rFonts w:ascii="Arial" w:hAnsi="Arial" w:cs="Arial"/>
          <w:sz w:val="20"/>
          <w:szCs w:val="20"/>
        </w:rPr>
        <w:t xml:space="preserve">fueron tomadas en 182 centros </w:t>
      </w:r>
      <w:r w:rsidR="00A20AE9">
        <w:rPr>
          <w:rFonts w:ascii="Arial" w:hAnsi="Arial" w:cs="Arial"/>
          <w:sz w:val="20"/>
          <w:szCs w:val="20"/>
        </w:rPr>
        <w:t>de cultivo</w:t>
      </w:r>
      <w:r w:rsidR="004F2F11" w:rsidRPr="00FC1E4B">
        <w:rPr>
          <w:rFonts w:ascii="Arial" w:hAnsi="Arial" w:cs="Arial"/>
          <w:sz w:val="20"/>
          <w:szCs w:val="20"/>
        </w:rPr>
        <w:t xml:space="preserve">, </w:t>
      </w:r>
      <w:r w:rsidR="00600492" w:rsidRPr="00FC1E4B">
        <w:rPr>
          <w:rFonts w:ascii="Arial" w:hAnsi="Arial" w:cs="Arial"/>
          <w:sz w:val="20"/>
          <w:szCs w:val="20"/>
        </w:rPr>
        <w:t>como parte de l</w:t>
      </w:r>
      <w:r w:rsidR="004F2F11" w:rsidRPr="00FC1E4B">
        <w:rPr>
          <w:rFonts w:ascii="Arial" w:hAnsi="Arial" w:cs="Arial"/>
          <w:sz w:val="20"/>
          <w:szCs w:val="20"/>
        </w:rPr>
        <w:t xml:space="preserve">a investigación </w:t>
      </w:r>
      <w:r w:rsidR="00600492" w:rsidRPr="00FC1E4B">
        <w:rPr>
          <w:rFonts w:ascii="Arial" w:hAnsi="Arial" w:cs="Arial"/>
          <w:sz w:val="20"/>
          <w:szCs w:val="20"/>
        </w:rPr>
        <w:t xml:space="preserve">denominada “Estrategias para la prevención de la resistencia antimicrobiana en la acuicultura peruana bajo el enfoque </w:t>
      </w:r>
      <w:r w:rsidR="00600492" w:rsidRPr="00FC1E4B">
        <w:rPr>
          <w:rFonts w:ascii="Arial" w:hAnsi="Arial" w:cs="Arial"/>
          <w:i/>
          <w:iCs/>
          <w:sz w:val="20"/>
          <w:szCs w:val="20"/>
        </w:rPr>
        <w:t>One Health</w:t>
      </w:r>
      <w:r w:rsidR="00600492" w:rsidRPr="00FC1E4B">
        <w:rPr>
          <w:rFonts w:ascii="Arial" w:hAnsi="Arial" w:cs="Arial"/>
          <w:sz w:val="20"/>
          <w:szCs w:val="20"/>
        </w:rPr>
        <w:t>”.</w:t>
      </w:r>
    </w:p>
    <w:p w14:paraId="2EEF7234" w14:textId="25F3E67C" w:rsidR="000447A2" w:rsidRPr="00FC1E4B" w:rsidRDefault="000447A2" w:rsidP="00A20AE9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040B1BE" w14:textId="69AA9B2B" w:rsidR="00600492" w:rsidRPr="00FC1E4B" w:rsidRDefault="00600492" w:rsidP="00A20AE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C1E4B">
        <w:rPr>
          <w:rFonts w:ascii="Arial" w:hAnsi="Arial" w:cs="Arial"/>
          <w:sz w:val="20"/>
          <w:szCs w:val="20"/>
        </w:rPr>
        <w:t xml:space="preserve">El estudio desarrollado </w:t>
      </w:r>
      <w:r w:rsidR="00DF26B9" w:rsidRPr="00FC1E4B">
        <w:rPr>
          <w:rFonts w:ascii="Arial" w:hAnsi="Arial" w:cs="Arial"/>
          <w:sz w:val="20"/>
          <w:szCs w:val="20"/>
        </w:rPr>
        <w:t xml:space="preserve">por los especialistas de la autoridad sanitaria </w:t>
      </w:r>
      <w:r w:rsidRPr="00FC1E4B">
        <w:rPr>
          <w:rFonts w:ascii="Arial" w:hAnsi="Arial" w:cs="Arial"/>
          <w:sz w:val="20"/>
          <w:szCs w:val="20"/>
        </w:rPr>
        <w:t xml:space="preserve">en las especies </w:t>
      </w:r>
      <w:r w:rsidRPr="00FC1E4B">
        <w:rPr>
          <w:rFonts w:ascii="Arial" w:hAnsi="Arial" w:cs="Arial"/>
          <w:bCs/>
          <w:color w:val="000000" w:themeColor="text1"/>
          <w:sz w:val="20"/>
          <w:szCs w:val="20"/>
        </w:rPr>
        <w:t>trucha arcoíris, langostino blanco, concha</w:t>
      </w:r>
      <w:r w:rsidR="00A20AE9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Pr="00FC1E4B">
        <w:rPr>
          <w:rFonts w:ascii="Arial" w:hAnsi="Arial" w:cs="Arial"/>
          <w:bCs/>
          <w:color w:val="000000" w:themeColor="text1"/>
          <w:sz w:val="20"/>
          <w:szCs w:val="20"/>
        </w:rPr>
        <w:t xml:space="preserve"> de abanico y tilapia</w:t>
      </w:r>
      <w:r w:rsidR="00DF26B9" w:rsidRPr="00FC1E4B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FC1E4B">
        <w:rPr>
          <w:rFonts w:ascii="Arial" w:hAnsi="Arial" w:cs="Arial"/>
          <w:bCs/>
          <w:color w:val="000000" w:themeColor="text1"/>
          <w:sz w:val="20"/>
          <w:szCs w:val="20"/>
        </w:rPr>
        <w:t xml:space="preserve"> fue realizado </w:t>
      </w:r>
      <w:r w:rsidR="00A20AE9">
        <w:rPr>
          <w:rFonts w:ascii="Arial" w:hAnsi="Arial" w:cs="Arial"/>
          <w:bCs/>
          <w:color w:val="000000" w:themeColor="text1"/>
          <w:sz w:val="20"/>
          <w:szCs w:val="20"/>
        </w:rPr>
        <w:t>a centros de producción acuícola de</w:t>
      </w:r>
      <w:r w:rsidRPr="00FC1E4B">
        <w:rPr>
          <w:rFonts w:ascii="Arial" w:hAnsi="Arial" w:cs="Arial"/>
          <w:bCs/>
          <w:color w:val="000000" w:themeColor="text1"/>
          <w:sz w:val="20"/>
          <w:szCs w:val="20"/>
        </w:rPr>
        <w:t xml:space="preserve"> las regiones productoras de </w:t>
      </w:r>
      <w:r w:rsidRPr="00FC1E4B">
        <w:rPr>
          <w:rFonts w:ascii="Arial" w:hAnsi="Arial" w:cs="Arial"/>
          <w:sz w:val="20"/>
          <w:szCs w:val="20"/>
        </w:rPr>
        <w:t>Piura, Puno, San Martín y Tumbes</w:t>
      </w:r>
      <w:r w:rsidR="00DF26B9" w:rsidRPr="00FC1E4B">
        <w:rPr>
          <w:rFonts w:ascii="Arial" w:hAnsi="Arial" w:cs="Arial"/>
          <w:sz w:val="20"/>
          <w:szCs w:val="20"/>
        </w:rPr>
        <w:t>.</w:t>
      </w:r>
    </w:p>
    <w:p w14:paraId="178B9212" w14:textId="5B0A38F1" w:rsidR="000447A2" w:rsidRPr="00FC1E4B" w:rsidRDefault="000447A2" w:rsidP="00A20AE9">
      <w:pPr>
        <w:jc w:val="both"/>
        <w:rPr>
          <w:rFonts w:ascii="Arial" w:hAnsi="Arial" w:cs="Arial"/>
          <w:sz w:val="20"/>
          <w:szCs w:val="20"/>
        </w:rPr>
      </w:pPr>
    </w:p>
    <w:p w14:paraId="5A4701A6" w14:textId="3B50DFA0" w:rsidR="000447A2" w:rsidRPr="00FC1E4B" w:rsidRDefault="000447A2" w:rsidP="00A20AE9">
      <w:pPr>
        <w:jc w:val="both"/>
        <w:rPr>
          <w:rFonts w:ascii="Arial" w:hAnsi="Arial" w:cs="Arial"/>
          <w:sz w:val="20"/>
          <w:szCs w:val="20"/>
        </w:rPr>
      </w:pPr>
      <w:r w:rsidRPr="00FC1E4B">
        <w:rPr>
          <w:rFonts w:ascii="Arial" w:hAnsi="Arial" w:cs="Arial"/>
          <w:sz w:val="20"/>
          <w:szCs w:val="20"/>
        </w:rPr>
        <w:t xml:space="preserve">El presidente ejecutivo de Sanipes, Johnny Marchán, señaló </w:t>
      </w:r>
      <w:r w:rsidR="003E12B1" w:rsidRPr="00FC1E4B">
        <w:rPr>
          <w:rFonts w:ascii="Arial" w:hAnsi="Arial" w:cs="Arial"/>
          <w:sz w:val="20"/>
          <w:szCs w:val="20"/>
        </w:rPr>
        <w:t xml:space="preserve">que la entidad se suma a las celebraciones por la Semana Mundial de Concientización Sobre el Uso de los Antimicrobianos, </w:t>
      </w:r>
      <w:r w:rsidR="00FC1E4B" w:rsidRPr="00FC1E4B">
        <w:rPr>
          <w:rFonts w:ascii="Arial" w:hAnsi="Arial" w:cs="Arial"/>
          <w:sz w:val="20"/>
          <w:szCs w:val="20"/>
        </w:rPr>
        <w:t xml:space="preserve">para </w:t>
      </w:r>
      <w:r w:rsidR="003E12B1" w:rsidRPr="00FC1E4B">
        <w:rPr>
          <w:rFonts w:ascii="Arial" w:hAnsi="Arial" w:cs="Arial"/>
          <w:sz w:val="20"/>
          <w:szCs w:val="20"/>
        </w:rPr>
        <w:t xml:space="preserve">contribuir </w:t>
      </w:r>
      <w:r w:rsidR="00FC1E4B" w:rsidRPr="00FC1E4B">
        <w:rPr>
          <w:rFonts w:ascii="Arial" w:hAnsi="Arial" w:cs="Arial"/>
          <w:sz w:val="20"/>
          <w:szCs w:val="20"/>
        </w:rPr>
        <w:t xml:space="preserve">en </w:t>
      </w:r>
      <w:r w:rsidR="003E12B1" w:rsidRPr="00FC1E4B">
        <w:rPr>
          <w:rFonts w:ascii="Arial" w:hAnsi="Arial" w:cs="Arial"/>
          <w:sz w:val="20"/>
          <w:szCs w:val="20"/>
        </w:rPr>
        <w:t xml:space="preserve">el aseguramiento de la sanidad e inocuidad de los recursos y productos hidrobiológicos provenientes de la acuicultura peruana, </w:t>
      </w:r>
      <w:r w:rsidR="00FC1E4B" w:rsidRPr="00FC1E4B">
        <w:rPr>
          <w:rFonts w:ascii="Arial" w:hAnsi="Arial" w:cs="Arial"/>
          <w:sz w:val="20"/>
          <w:szCs w:val="20"/>
        </w:rPr>
        <w:t>y en protección de</w:t>
      </w:r>
      <w:r w:rsidR="003E12B1" w:rsidRPr="00FC1E4B">
        <w:rPr>
          <w:rFonts w:ascii="Arial" w:hAnsi="Arial" w:cs="Arial"/>
          <w:sz w:val="20"/>
          <w:szCs w:val="20"/>
        </w:rPr>
        <w:t xml:space="preserve"> la salud pública ante enfermedades de transmisión alimentaria (ETA) de naturaleza infecciosa, generadas por microorganismos resistentes a los antimicrobianos (RAM).</w:t>
      </w:r>
    </w:p>
    <w:p w14:paraId="39EC5B3D" w14:textId="77777777" w:rsidR="003E12B1" w:rsidRPr="00FC1E4B" w:rsidRDefault="003E12B1" w:rsidP="00A20AE9">
      <w:pPr>
        <w:jc w:val="both"/>
        <w:rPr>
          <w:rFonts w:ascii="Arial" w:hAnsi="Arial" w:cs="Arial"/>
          <w:sz w:val="20"/>
          <w:szCs w:val="20"/>
        </w:rPr>
      </w:pPr>
    </w:p>
    <w:p w14:paraId="2B75CD8F" w14:textId="57FD98A3" w:rsidR="003E12B1" w:rsidRPr="00FC1E4B" w:rsidRDefault="003E12B1" w:rsidP="00A20AE9">
      <w:pPr>
        <w:jc w:val="both"/>
        <w:rPr>
          <w:rFonts w:ascii="Arial" w:hAnsi="Arial" w:cs="Arial"/>
          <w:sz w:val="20"/>
          <w:szCs w:val="20"/>
        </w:rPr>
      </w:pPr>
      <w:r w:rsidRPr="00FC1E4B">
        <w:rPr>
          <w:rFonts w:ascii="Arial" w:hAnsi="Arial" w:cs="Arial"/>
          <w:sz w:val="20"/>
          <w:szCs w:val="20"/>
        </w:rPr>
        <w:t>“</w:t>
      </w:r>
      <w:r w:rsidR="00FC1E4B" w:rsidRPr="00FC1E4B">
        <w:rPr>
          <w:rFonts w:ascii="Arial" w:hAnsi="Arial" w:cs="Arial"/>
          <w:sz w:val="20"/>
          <w:szCs w:val="20"/>
        </w:rPr>
        <w:t xml:space="preserve">La investigación desplegada busca identificar </w:t>
      </w:r>
      <w:r w:rsidRPr="00FC1E4B">
        <w:rPr>
          <w:rFonts w:ascii="Arial" w:hAnsi="Arial" w:cs="Arial"/>
          <w:sz w:val="20"/>
          <w:szCs w:val="20"/>
        </w:rPr>
        <w:t xml:space="preserve">microorganismos resistentes a los antimicrobianos </w:t>
      </w:r>
      <w:r w:rsidR="00FC1E4B" w:rsidRPr="00FC1E4B">
        <w:rPr>
          <w:rFonts w:ascii="Arial" w:hAnsi="Arial" w:cs="Arial"/>
          <w:sz w:val="20"/>
          <w:szCs w:val="20"/>
        </w:rPr>
        <w:t>y controlar su</w:t>
      </w:r>
      <w:r w:rsidRPr="00FC1E4B">
        <w:rPr>
          <w:rFonts w:ascii="Arial" w:hAnsi="Arial" w:cs="Arial"/>
          <w:sz w:val="20"/>
          <w:szCs w:val="20"/>
        </w:rPr>
        <w:t xml:space="preserve"> propaga</w:t>
      </w:r>
      <w:r w:rsidR="00FC1E4B" w:rsidRPr="00FC1E4B">
        <w:rPr>
          <w:rFonts w:ascii="Arial" w:hAnsi="Arial" w:cs="Arial"/>
          <w:sz w:val="20"/>
          <w:szCs w:val="20"/>
        </w:rPr>
        <w:t>ción</w:t>
      </w:r>
      <w:r w:rsidRPr="00FC1E4B">
        <w:rPr>
          <w:rFonts w:ascii="Arial" w:hAnsi="Arial" w:cs="Arial"/>
          <w:sz w:val="20"/>
          <w:szCs w:val="20"/>
        </w:rPr>
        <w:t xml:space="preserve"> a lo largo de la cadena alimentaria, recomendando también el adecuado manejo y suministro de estos insumos veterinarios</w:t>
      </w:r>
      <w:r w:rsidR="00BE31A6">
        <w:rPr>
          <w:rFonts w:ascii="Arial" w:hAnsi="Arial" w:cs="Arial"/>
          <w:sz w:val="20"/>
          <w:szCs w:val="20"/>
        </w:rPr>
        <w:t xml:space="preserve"> </w:t>
      </w:r>
      <w:r w:rsidRPr="00FC1E4B">
        <w:rPr>
          <w:rFonts w:ascii="Arial" w:hAnsi="Arial" w:cs="Arial"/>
          <w:sz w:val="20"/>
          <w:szCs w:val="20"/>
        </w:rPr>
        <w:t xml:space="preserve">para </w:t>
      </w:r>
      <w:bookmarkStart w:id="1" w:name="_Hlk88456688"/>
      <w:r w:rsidRPr="00FC1E4B">
        <w:rPr>
          <w:rFonts w:ascii="Arial" w:hAnsi="Arial" w:cs="Arial"/>
          <w:sz w:val="20"/>
          <w:szCs w:val="20"/>
        </w:rPr>
        <w:t>garantizar la inocuidad alimentaria</w:t>
      </w:r>
      <w:bookmarkEnd w:id="1"/>
      <w:r w:rsidR="00BE31A6">
        <w:rPr>
          <w:rFonts w:ascii="Arial" w:hAnsi="Arial" w:cs="Arial"/>
          <w:sz w:val="20"/>
          <w:szCs w:val="20"/>
        </w:rPr>
        <w:t>”, remarc</w:t>
      </w:r>
      <w:r w:rsidRPr="00FC1E4B">
        <w:rPr>
          <w:rFonts w:ascii="Arial" w:hAnsi="Arial" w:cs="Arial"/>
          <w:sz w:val="20"/>
          <w:szCs w:val="20"/>
        </w:rPr>
        <w:t>ó</w:t>
      </w:r>
      <w:r w:rsidR="00FC1E4B" w:rsidRPr="00FC1E4B">
        <w:rPr>
          <w:rFonts w:ascii="Arial" w:hAnsi="Arial" w:cs="Arial"/>
          <w:sz w:val="20"/>
          <w:szCs w:val="20"/>
        </w:rPr>
        <w:t xml:space="preserve"> Marchan.</w:t>
      </w:r>
    </w:p>
    <w:p w14:paraId="3B74FB9E" w14:textId="77777777" w:rsidR="003E12B1" w:rsidRPr="00667E0D" w:rsidRDefault="003E12B1" w:rsidP="00A20AE9">
      <w:pPr>
        <w:jc w:val="both"/>
        <w:rPr>
          <w:rFonts w:ascii="Arial" w:hAnsi="Arial" w:cs="Arial"/>
          <w:sz w:val="20"/>
          <w:szCs w:val="20"/>
        </w:rPr>
      </w:pPr>
    </w:p>
    <w:p w14:paraId="534AD60D" w14:textId="7F42C659" w:rsidR="00CA6BEF" w:rsidRDefault="00667E0D" w:rsidP="00A20AE9">
      <w:pPr>
        <w:pStyle w:val="Default"/>
        <w:jc w:val="both"/>
        <w:rPr>
          <w:sz w:val="20"/>
          <w:szCs w:val="20"/>
        </w:rPr>
      </w:pPr>
      <w:r w:rsidRPr="00667E0D">
        <w:rPr>
          <w:sz w:val="20"/>
          <w:szCs w:val="20"/>
        </w:rPr>
        <w:t xml:space="preserve">También es necesario </w:t>
      </w:r>
      <w:r w:rsidR="00B45C16">
        <w:rPr>
          <w:sz w:val="20"/>
          <w:szCs w:val="20"/>
        </w:rPr>
        <w:t>informar</w:t>
      </w:r>
      <w:r w:rsidRPr="00667E0D">
        <w:rPr>
          <w:sz w:val="20"/>
          <w:szCs w:val="20"/>
        </w:rPr>
        <w:t xml:space="preserve"> que</w:t>
      </w:r>
      <w:r>
        <w:rPr>
          <w:sz w:val="20"/>
          <w:szCs w:val="20"/>
        </w:rPr>
        <w:t xml:space="preserve"> se logró</w:t>
      </w:r>
      <w:r w:rsidRPr="00667E0D">
        <w:rPr>
          <w:sz w:val="20"/>
          <w:szCs w:val="20"/>
        </w:rPr>
        <w:t xml:space="preserve"> </w:t>
      </w:r>
      <w:r w:rsidR="00B45C16">
        <w:rPr>
          <w:sz w:val="20"/>
          <w:szCs w:val="20"/>
        </w:rPr>
        <w:t xml:space="preserve">practicar </w:t>
      </w:r>
      <w:r w:rsidRPr="00667E0D">
        <w:rPr>
          <w:sz w:val="20"/>
          <w:szCs w:val="20"/>
        </w:rPr>
        <w:t>1040 análisis</w:t>
      </w:r>
      <w:r w:rsidR="00B45C16">
        <w:rPr>
          <w:sz w:val="20"/>
          <w:szCs w:val="20"/>
        </w:rPr>
        <w:t xml:space="preserve"> de ensayo,</w:t>
      </w:r>
      <w:r w:rsidRPr="00667E0D">
        <w:rPr>
          <w:sz w:val="20"/>
          <w:szCs w:val="20"/>
        </w:rPr>
        <w:t xml:space="preserve"> obteniendo como resultado el aislamiento de 62 cepas de </w:t>
      </w:r>
      <w:r w:rsidRPr="00667E0D">
        <w:rPr>
          <w:i/>
          <w:iCs/>
          <w:sz w:val="20"/>
          <w:szCs w:val="20"/>
        </w:rPr>
        <w:t>Escherichia coli</w:t>
      </w:r>
      <w:r w:rsidRPr="00667E0D">
        <w:rPr>
          <w:sz w:val="20"/>
          <w:szCs w:val="20"/>
        </w:rPr>
        <w:t xml:space="preserve">, 25 de </w:t>
      </w:r>
      <w:r w:rsidRPr="00667E0D">
        <w:rPr>
          <w:i/>
          <w:iCs/>
          <w:sz w:val="20"/>
          <w:szCs w:val="20"/>
        </w:rPr>
        <w:t xml:space="preserve">Enterococcus sp </w:t>
      </w:r>
      <w:r w:rsidRPr="00667E0D">
        <w:rPr>
          <w:sz w:val="20"/>
          <w:szCs w:val="20"/>
        </w:rPr>
        <w:t xml:space="preserve">y 1 cepa de </w:t>
      </w:r>
      <w:r w:rsidRPr="00667E0D">
        <w:rPr>
          <w:i/>
          <w:iCs/>
          <w:sz w:val="20"/>
          <w:szCs w:val="20"/>
        </w:rPr>
        <w:t>Flavobacterium psychrophilum</w:t>
      </w:r>
      <w:r w:rsidRPr="00667E0D">
        <w:rPr>
          <w:sz w:val="20"/>
          <w:szCs w:val="20"/>
        </w:rPr>
        <w:t xml:space="preserve">, </w:t>
      </w:r>
      <w:r w:rsidR="00CA6BEF">
        <w:rPr>
          <w:sz w:val="20"/>
          <w:szCs w:val="20"/>
        </w:rPr>
        <w:t>valores</w:t>
      </w:r>
      <w:r w:rsidRPr="00667E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obtenidos en los laboratorios </w:t>
      </w:r>
      <w:r w:rsidR="00B45C16">
        <w:rPr>
          <w:sz w:val="20"/>
          <w:szCs w:val="20"/>
        </w:rPr>
        <w:t xml:space="preserve">de Sanipes ubicados en </w:t>
      </w:r>
      <w:r w:rsidRPr="00AC3599">
        <w:rPr>
          <w:sz w:val="20"/>
          <w:szCs w:val="20"/>
        </w:rPr>
        <w:t>Tumbes, Sechura, Callao y Puno</w:t>
      </w:r>
      <w:r w:rsidR="00CA6BEF">
        <w:rPr>
          <w:sz w:val="20"/>
          <w:szCs w:val="20"/>
        </w:rPr>
        <w:t>.</w:t>
      </w:r>
    </w:p>
    <w:p w14:paraId="70FACE73" w14:textId="77777777" w:rsidR="00CA6BEF" w:rsidRDefault="00CA6BEF" w:rsidP="00A20AE9">
      <w:pPr>
        <w:pStyle w:val="Default"/>
        <w:jc w:val="both"/>
        <w:rPr>
          <w:sz w:val="20"/>
          <w:szCs w:val="20"/>
        </w:rPr>
      </w:pPr>
    </w:p>
    <w:p w14:paraId="107A2840" w14:textId="60ECC24C" w:rsidR="00CA6BEF" w:rsidRDefault="00CA6BEF" w:rsidP="00CA6BE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Finalmente</w:t>
      </w:r>
      <w:r w:rsidR="00613E7C">
        <w:rPr>
          <w:sz w:val="20"/>
          <w:szCs w:val="20"/>
        </w:rPr>
        <w:t>,</w:t>
      </w:r>
      <w:r>
        <w:rPr>
          <w:sz w:val="20"/>
          <w:szCs w:val="20"/>
        </w:rPr>
        <w:t xml:space="preserve"> se debe señalar que estos resultados sirven </w:t>
      </w:r>
      <w:r w:rsidR="00667E0D" w:rsidRPr="00AC3599">
        <w:rPr>
          <w:sz w:val="20"/>
          <w:szCs w:val="20"/>
        </w:rPr>
        <w:t>par</w:t>
      </w:r>
      <w:r w:rsidR="00667E0D">
        <w:rPr>
          <w:sz w:val="20"/>
          <w:szCs w:val="20"/>
        </w:rPr>
        <w:t>a la identificación microbiológic</w:t>
      </w:r>
      <w:r w:rsidR="00667E0D" w:rsidRPr="00AC3599">
        <w:rPr>
          <w:sz w:val="20"/>
          <w:szCs w:val="20"/>
        </w:rPr>
        <w:t xml:space="preserve">a de </w:t>
      </w:r>
      <w:r>
        <w:rPr>
          <w:sz w:val="20"/>
          <w:szCs w:val="20"/>
        </w:rPr>
        <w:t xml:space="preserve">las bacterias enteropatógenicas, </w:t>
      </w:r>
      <w:r w:rsidRPr="00AC3599">
        <w:rPr>
          <w:sz w:val="20"/>
          <w:szCs w:val="20"/>
        </w:rPr>
        <w:t>logrando determinar la distribución de los patógenos según las condiciones de cada centro de producción acuícola</w:t>
      </w:r>
      <w:r>
        <w:rPr>
          <w:sz w:val="20"/>
          <w:szCs w:val="20"/>
        </w:rPr>
        <w:t xml:space="preserve"> muestreado.</w:t>
      </w:r>
    </w:p>
    <w:p w14:paraId="36D57E9B" w14:textId="544DFDCE" w:rsidR="00BE31A6" w:rsidRPr="00667E0D" w:rsidRDefault="00BE31A6" w:rsidP="00667E0D">
      <w:pPr>
        <w:jc w:val="both"/>
        <w:rPr>
          <w:rFonts w:ascii="Arial" w:hAnsi="Arial" w:cs="Arial"/>
          <w:sz w:val="20"/>
          <w:szCs w:val="20"/>
        </w:rPr>
      </w:pPr>
    </w:p>
    <w:p w14:paraId="655B05D2" w14:textId="77777777" w:rsidR="00CA6BEF" w:rsidRPr="00AC3599" w:rsidRDefault="00CA6BEF" w:rsidP="00CA6BE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C3599">
        <w:rPr>
          <w:rFonts w:ascii="Arial" w:hAnsi="Arial" w:cs="Arial"/>
          <w:b/>
          <w:bCs/>
          <w:sz w:val="20"/>
          <w:szCs w:val="20"/>
        </w:rPr>
        <w:t>Semana Mundial de la Concientización sobre el Uso de los Antimicrobianos</w:t>
      </w:r>
    </w:p>
    <w:p w14:paraId="6FFB2EBD" w14:textId="3EDEE3BE" w:rsidR="00CA6BEF" w:rsidRPr="00AC3599" w:rsidRDefault="00CA6BEF" w:rsidP="00CA6BEF">
      <w:pPr>
        <w:jc w:val="both"/>
        <w:rPr>
          <w:rFonts w:ascii="Arial" w:hAnsi="Arial" w:cs="Arial"/>
          <w:color w:val="111111"/>
          <w:sz w:val="20"/>
          <w:szCs w:val="20"/>
        </w:rPr>
      </w:pPr>
      <w:r w:rsidRPr="00AC3599">
        <w:rPr>
          <w:rFonts w:ascii="Arial" w:hAnsi="Arial" w:cs="Arial"/>
          <w:color w:val="111111"/>
          <w:sz w:val="20"/>
          <w:szCs w:val="20"/>
        </w:rPr>
        <w:t xml:space="preserve">Se celebra </w:t>
      </w:r>
      <w:r w:rsidR="003C4A33">
        <w:rPr>
          <w:rFonts w:ascii="Arial" w:hAnsi="Arial" w:cs="Arial"/>
          <w:color w:val="111111"/>
          <w:sz w:val="20"/>
          <w:szCs w:val="20"/>
        </w:rPr>
        <w:t xml:space="preserve">mundialmente </w:t>
      </w:r>
      <w:r w:rsidRPr="00AC3599">
        <w:rPr>
          <w:rFonts w:ascii="Arial" w:hAnsi="Arial" w:cs="Arial"/>
          <w:color w:val="111111"/>
          <w:sz w:val="20"/>
          <w:szCs w:val="20"/>
        </w:rPr>
        <w:t>cada año</w:t>
      </w:r>
      <w:r w:rsidR="003C4A33">
        <w:rPr>
          <w:rFonts w:ascii="Arial" w:hAnsi="Arial" w:cs="Arial"/>
          <w:color w:val="111111"/>
          <w:sz w:val="20"/>
          <w:szCs w:val="20"/>
        </w:rPr>
        <w:t>,</w:t>
      </w:r>
      <w:r w:rsidRPr="00AC3599">
        <w:rPr>
          <w:rFonts w:ascii="Arial" w:hAnsi="Arial" w:cs="Arial"/>
          <w:color w:val="111111"/>
          <w:sz w:val="20"/>
          <w:szCs w:val="20"/>
        </w:rPr>
        <w:t xml:space="preserve"> del 18 al 24 de noviembre, </w:t>
      </w:r>
      <w:r w:rsidR="003C4A33">
        <w:rPr>
          <w:rFonts w:ascii="Arial" w:hAnsi="Arial" w:cs="Arial"/>
          <w:color w:val="111111"/>
          <w:sz w:val="20"/>
          <w:szCs w:val="20"/>
        </w:rPr>
        <w:t>teniendo</w:t>
      </w:r>
      <w:r w:rsidRPr="00AC3599">
        <w:rPr>
          <w:rFonts w:ascii="Arial" w:hAnsi="Arial" w:cs="Arial"/>
          <w:color w:val="111111"/>
          <w:sz w:val="20"/>
          <w:szCs w:val="20"/>
        </w:rPr>
        <w:t xml:space="preserve"> como objetivo aumentar la </w:t>
      </w:r>
      <w:r w:rsidR="00760175" w:rsidRPr="00AC3599">
        <w:rPr>
          <w:rFonts w:ascii="Arial" w:hAnsi="Arial" w:cs="Arial"/>
          <w:color w:val="111111"/>
          <w:sz w:val="20"/>
          <w:szCs w:val="20"/>
        </w:rPr>
        <w:t>concienciación</w:t>
      </w:r>
      <w:r w:rsidRPr="00AC3599">
        <w:rPr>
          <w:rFonts w:ascii="Arial" w:hAnsi="Arial" w:cs="Arial"/>
          <w:color w:val="111111"/>
          <w:sz w:val="20"/>
          <w:szCs w:val="20"/>
        </w:rPr>
        <w:t xml:space="preserve"> sobre la resistencia a los antimicrobianos (RAM); </w:t>
      </w:r>
      <w:r w:rsidR="003C4A33">
        <w:rPr>
          <w:rFonts w:ascii="Arial" w:hAnsi="Arial" w:cs="Arial"/>
          <w:color w:val="111111"/>
          <w:sz w:val="20"/>
          <w:szCs w:val="20"/>
        </w:rPr>
        <w:t>para fomentar</w:t>
      </w:r>
      <w:r w:rsidRPr="00AC3599">
        <w:rPr>
          <w:rFonts w:ascii="Arial" w:hAnsi="Arial" w:cs="Arial"/>
          <w:color w:val="111111"/>
          <w:sz w:val="20"/>
          <w:szCs w:val="20"/>
        </w:rPr>
        <w:t xml:space="preserve"> las mejores prácticas entre el público en general, los trabajadores de la salud, los profesionales de la sanidad animal, los profesionales en salud agrícola y los responsables políticos</w:t>
      </w:r>
      <w:r w:rsidR="00E02F1D">
        <w:rPr>
          <w:rFonts w:ascii="Arial" w:hAnsi="Arial" w:cs="Arial"/>
          <w:color w:val="111111"/>
          <w:sz w:val="20"/>
          <w:szCs w:val="20"/>
        </w:rPr>
        <w:t>,</w:t>
      </w:r>
      <w:r w:rsidRPr="00AC3599">
        <w:rPr>
          <w:rFonts w:ascii="Arial" w:hAnsi="Arial" w:cs="Arial"/>
          <w:color w:val="111111"/>
          <w:sz w:val="20"/>
          <w:szCs w:val="20"/>
        </w:rPr>
        <w:t xml:space="preserve"> para evitar la aparición y propagación de infecciones resistentes a los antimicrobianos.</w:t>
      </w:r>
      <w:bookmarkStart w:id="2" w:name="_GoBack"/>
      <w:bookmarkEnd w:id="2"/>
    </w:p>
    <w:p w14:paraId="1968C5BE" w14:textId="77777777" w:rsidR="00BE31A6" w:rsidRPr="003E12B1" w:rsidRDefault="00BE31A6" w:rsidP="000447A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DB4C18" w14:textId="77777777" w:rsidR="000447A2" w:rsidRDefault="000447A2" w:rsidP="000447A2">
      <w:pPr>
        <w:jc w:val="both"/>
        <w:rPr>
          <w:color w:val="FF0000"/>
        </w:rPr>
      </w:pPr>
    </w:p>
    <w:p w14:paraId="7ABA6941" w14:textId="77777777" w:rsidR="00EE6D43" w:rsidRPr="00E00BB0" w:rsidRDefault="00EE6D43" w:rsidP="000447A2">
      <w:pPr>
        <w:jc w:val="both"/>
        <w:rPr>
          <w:color w:val="FF0000"/>
        </w:rPr>
      </w:pPr>
    </w:p>
    <w:p w14:paraId="121BE59E" w14:textId="7E64903B" w:rsidR="00BB1B1A" w:rsidRPr="00621BCC" w:rsidRDefault="00E248DE" w:rsidP="003657E3">
      <w:pPr>
        <w:jc w:val="both"/>
        <w:rPr>
          <w:rFonts w:asciiTheme="minorHAnsi" w:eastAsiaTheme="minorHAnsi" w:hAnsiTheme="minorHAnsi" w:cstheme="minorBidi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</w:rPr>
        <w:t>Agr</w:t>
      </w:r>
      <w:r w:rsidR="00FA1F78" w:rsidRPr="00621BCC">
        <w:rPr>
          <w:rFonts w:ascii="Arial" w:hAnsi="Arial" w:cs="Arial"/>
          <w:sz w:val="21"/>
          <w:szCs w:val="21"/>
        </w:rPr>
        <w:t>adecemos su difusión.</w:t>
      </w:r>
    </w:p>
    <w:sectPr w:rsidR="00BB1B1A" w:rsidRPr="00621BCC" w:rsidSect="00E148E2">
      <w:headerReference w:type="default" r:id="rId8"/>
      <w:footerReference w:type="default" r:id="rId9"/>
      <w:pgSz w:w="11906" w:h="16838" w:code="9"/>
      <w:pgMar w:top="1701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385BE" w14:textId="77777777" w:rsidR="008D121A" w:rsidRDefault="008D121A" w:rsidP="004057F1">
      <w:r>
        <w:separator/>
      </w:r>
    </w:p>
  </w:endnote>
  <w:endnote w:type="continuationSeparator" w:id="0">
    <w:p w14:paraId="5F15F244" w14:textId="77777777" w:rsidR="008D121A" w:rsidRDefault="008D121A" w:rsidP="0040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Ebrima">
    <w:charset w:val="00"/>
    <w:family w:val="auto"/>
    <w:pitch w:val="variable"/>
    <w:sig w:usb0="A000005F" w:usb1="02000041" w:usb2="00000800" w:usb3="00000000" w:csb0="00000093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7C57B" w14:textId="2EEDE4B9" w:rsidR="008D121A" w:rsidRPr="00EF7A03" w:rsidRDefault="008D121A" w:rsidP="00E27A68">
    <w:pPr>
      <w:pStyle w:val="Piedepgin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2608" behindDoc="0" locked="0" layoutInCell="1" allowOverlap="1" wp14:anchorId="71B5897F" wp14:editId="22986DC8">
          <wp:simplePos x="0" y="0"/>
          <wp:positionH relativeFrom="margin">
            <wp:posOffset>-415925</wp:posOffset>
          </wp:positionH>
          <wp:positionV relativeFrom="margin">
            <wp:posOffset>8316595</wp:posOffset>
          </wp:positionV>
          <wp:extent cx="651510" cy="765175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 xml:space="preserve">   </w:t>
    </w:r>
  </w:p>
  <w:p w14:paraId="5CF00A60" w14:textId="5E6DA208" w:rsidR="008D121A" w:rsidRDefault="008D121A" w:rsidP="00E27A68">
    <w:pPr>
      <w:pStyle w:val="Piedepgina"/>
      <w:jc w:val="right"/>
      <w:rPr>
        <w:rFonts w:ascii="Arial" w:hAnsi="Arial" w:cs="Arial"/>
        <w:sz w:val="16"/>
        <w:szCs w:val="16"/>
      </w:rPr>
    </w:pPr>
  </w:p>
  <w:p w14:paraId="7FCAE71A" w14:textId="71CDFE66" w:rsidR="008D121A" w:rsidRDefault="008D121A" w:rsidP="00E27A68">
    <w:pPr>
      <w:pStyle w:val="Piedepgina"/>
      <w:jc w:val="right"/>
      <w:rPr>
        <w:rFonts w:ascii="Arial" w:hAnsi="Arial" w:cs="Arial"/>
        <w:sz w:val="16"/>
        <w:szCs w:val="16"/>
      </w:rPr>
    </w:pPr>
    <w:bookmarkStart w:id="3" w:name="_Hlk66723553"/>
    <w:bookmarkStart w:id="4" w:name="_Hlk66723554"/>
    <w:bookmarkStart w:id="5" w:name="_Hlk66723571"/>
    <w:bookmarkStart w:id="6" w:name="_Hlk66723572"/>
    <w:r w:rsidRPr="005B5FB3">
      <w:rPr>
        <w:rFonts w:ascii="Arial" w:hAnsi="Arial" w:cs="Arial"/>
        <w:sz w:val="16"/>
        <w:szCs w:val="16"/>
      </w:rPr>
      <w:t>Domingo Orué N°</w:t>
    </w:r>
    <w:r>
      <w:rPr>
        <w:rFonts w:ascii="Arial" w:hAnsi="Arial" w:cs="Arial"/>
        <w:sz w:val="16"/>
        <w:szCs w:val="16"/>
      </w:rPr>
      <w:t xml:space="preserve"> 165, piso 7, Surquillo -</w:t>
    </w:r>
    <w:r w:rsidRPr="005B5FB3">
      <w:rPr>
        <w:rFonts w:ascii="Arial" w:hAnsi="Arial" w:cs="Arial"/>
        <w:sz w:val="16"/>
        <w:szCs w:val="16"/>
      </w:rPr>
      <w:t xml:space="preserve"> Lima</w:t>
    </w:r>
  </w:p>
  <w:p w14:paraId="2610D5AB" w14:textId="77A235B8" w:rsidR="008D121A" w:rsidRPr="005B5FB3" w:rsidRDefault="008D121A" w:rsidP="00E27A68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Carretera a Ventanilla Km 5.2 – Callao</w:t>
    </w:r>
    <w:r>
      <w:rPr>
        <w:rFonts w:ascii="Arial" w:hAnsi="Arial" w:cs="Arial"/>
        <w:sz w:val="16"/>
        <w:szCs w:val="16"/>
      </w:rPr>
      <w:br/>
    </w:r>
    <w:r w:rsidRPr="00433501">
      <w:rPr>
        <w:rFonts w:ascii="Arial" w:hAnsi="Arial" w:cs="Arial"/>
        <w:sz w:val="16"/>
        <w:szCs w:val="16"/>
      </w:rPr>
      <w:t>www.sanipes.gob.pe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05852" w14:textId="77777777" w:rsidR="008D121A" w:rsidRDefault="008D121A" w:rsidP="004057F1">
      <w:bookmarkStart w:id="0" w:name="_Hlk66723414"/>
      <w:bookmarkEnd w:id="0"/>
      <w:r>
        <w:separator/>
      </w:r>
    </w:p>
  </w:footnote>
  <w:footnote w:type="continuationSeparator" w:id="0">
    <w:p w14:paraId="29854909" w14:textId="77777777" w:rsidR="008D121A" w:rsidRDefault="008D121A" w:rsidP="004057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762D" w14:textId="20E86F2D" w:rsidR="008D121A" w:rsidRPr="002F5979" w:rsidRDefault="008D121A" w:rsidP="008734CE">
    <w:pPr>
      <w:pStyle w:val="Encabezado"/>
      <w:rPr>
        <w:rFonts w:ascii="Arial" w:hAnsi="Arial" w:cs="Arial"/>
        <w:b/>
        <w:sz w:val="16"/>
        <w:szCs w:val="16"/>
      </w:rPr>
    </w:pPr>
    <w:r w:rsidRPr="002F5979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3120" behindDoc="0" locked="0" layoutInCell="1" allowOverlap="1" wp14:anchorId="31DAD05C" wp14:editId="18F29C1B">
          <wp:simplePos x="0" y="0"/>
          <wp:positionH relativeFrom="margin">
            <wp:posOffset>-347980</wp:posOffset>
          </wp:positionH>
          <wp:positionV relativeFrom="paragraph">
            <wp:posOffset>12065</wp:posOffset>
          </wp:positionV>
          <wp:extent cx="1581150" cy="370205"/>
          <wp:effectExtent l="0" t="0" r="0" b="0"/>
          <wp:wrapNone/>
          <wp:docPr id="13" name="Imagen 13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PRODUCE 2016 - PARA FONDO A COLO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59"/>
                  <a:stretch/>
                </pic:blipFill>
                <pic:spPr bwMode="auto">
                  <a:xfrm>
                    <a:off x="0" y="0"/>
                    <a:ext cx="158115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979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78D0BEF" wp14:editId="090FB907">
          <wp:simplePos x="0" y="0"/>
          <wp:positionH relativeFrom="margin">
            <wp:posOffset>4735830</wp:posOffset>
          </wp:positionH>
          <wp:positionV relativeFrom="paragraph">
            <wp:posOffset>16510</wp:posOffset>
          </wp:positionV>
          <wp:extent cx="1152000" cy="381600"/>
          <wp:effectExtent l="0" t="0" r="0" b="0"/>
          <wp:wrapSquare wrapText="bothSides"/>
          <wp:docPr id="14" name="Imagen 14" descr="C:\Users\locador5\Downloads\logo_sanipes-horizont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locador5\Downloads\logo_sanipes-horizonta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154EB" w14:textId="77777777" w:rsidR="008D121A" w:rsidRPr="002F5979" w:rsidRDefault="008D121A" w:rsidP="004057F1">
    <w:pPr>
      <w:pStyle w:val="Encabezado"/>
      <w:jc w:val="center"/>
      <w:rPr>
        <w:rFonts w:ascii="Arial" w:hAnsi="Arial" w:cs="Arial"/>
        <w:b/>
        <w:sz w:val="16"/>
        <w:szCs w:val="16"/>
      </w:rPr>
    </w:pPr>
  </w:p>
  <w:p w14:paraId="54139A87" w14:textId="77777777" w:rsidR="008D121A" w:rsidRPr="002F5979" w:rsidRDefault="008D121A" w:rsidP="00314053">
    <w:pPr>
      <w:pStyle w:val="Encabezado"/>
      <w:jc w:val="center"/>
      <w:rPr>
        <w:rFonts w:ascii="Arial" w:hAnsi="Arial" w:cs="Arial"/>
        <w:b/>
        <w:sz w:val="16"/>
        <w:szCs w:val="16"/>
      </w:rPr>
    </w:pPr>
  </w:p>
  <w:p w14:paraId="0F1C211C" w14:textId="77777777" w:rsidR="008D121A" w:rsidRPr="002F5979" w:rsidRDefault="008D121A" w:rsidP="008734CE">
    <w:pPr>
      <w:pStyle w:val="Encabezado"/>
      <w:rPr>
        <w:rFonts w:ascii="Arial" w:hAnsi="Arial" w:cs="Arial"/>
        <w:b/>
        <w:sz w:val="16"/>
        <w:szCs w:val="16"/>
      </w:rPr>
    </w:pPr>
  </w:p>
  <w:p w14:paraId="452EF082" w14:textId="77777777" w:rsidR="008D121A" w:rsidRPr="002F5979" w:rsidRDefault="008D121A" w:rsidP="002F5979">
    <w:pPr>
      <w:pStyle w:val="Encabezado"/>
      <w:jc w:val="center"/>
      <w:rPr>
        <w:rFonts w:ascii="Arial" w:hAnsi="Arial" w:cs="Arial"/>
        <w:sz w:val="16"/>
        <w:szCs w:val="16"/>
      </w:rPr>
    </w:pPr>
    <w:r w:rsidRPr="002F5979">
      <w:rPr>
        <w:rFonts w:ascii="Arial" w:hAnsi="Arial" w:cs="Arial"/>
        <w:sz w:val="16"/>
        <w:szCs w:val="16"/>
      </w:rPr>
      <w:t>“Decenio de la Igualdad de Oportunidades para Mujeres y Hombres”</w:t>
    </w:r>
  </w:p>
  <w:p w14:paraId="34CD940D" w14:textId="5FF71C87" w:rsidR="008D121A" w:rsidRPr="002F5979" w:rsidRDefault="008D121A" w:rsidP="002F5979">
    <w:pPr>
      <w:pStyle w:val="Encabezado"/>
      <w:jc w:val="center"/>
      <w:rPr>
        <w:rFonts w:ascii="Arial" w:hAnsi="Arial" w:cs="Arial"/>
        <w:color w:val="202124"/>
        <w:spacing w:val="4"/>
        <w:sz w:val="16"/>
        <w:szCs w:val="16"/>
        <w:shd w:val="clear" w:color="auto" w:fill="FFFFFF"/>
      </w:rPr>
    </w:pPr>
    <w:r w:rsidRPr="002F5979">
      <w:rPr>
        <w:rFonts w:ascii="Arial" w:hAnsi="Arial" w:cs="Arial"/>
        <w:color w:val="202124"/>
        <w:spacing w:val="4"/>
        <w:sz w:val="16"/>
        <w:szCs w:val="16"/>
        <w:shd w:val="clear" w:color="auto" w:fill="FFFFFF"/>
      </w:rPr>
      <w:t>“Año del Bicentenario del </w:t>
    </w:r>
    <w:r w:rsidRPr="00B24F67">
      <w:rPr>
        <w:rFonts w:ascii="Arial" w:hAnsi="Arial" w:cs="Arial"/>
        <w:color w:val="202124"/>
        <w:spacing w:val="4"/>
        <w:sz w:val="16"/>
        <w:szCs w:val="16"/>
        <w:shd w:val="clear" w:color="auto" w:fill="FFFFFF"/>
      </w:rPr>
      <w:t>Perú</w:t>
    </w:r>
    <w:r w:rsidRPr="002F5979">
      <w:rPr>
        <w:rFonts w:ascii="Arial" w:hAnsi="Arial" w:cs="Arial"/>
        <w:color w:val="202124"/>
        <w:spacing w:val="4"/>
        <w:sz w:val="16"/>
        <w:szCs w:val="16"/>
        <w:shd w:val="clear" w:color="auto" w:fill="FFFFFF"/>
      </w:rPr>
      <w:t>: 200 años de Independencia”</w:t>
    </w:r>
  </w:p>
  <w:p w14:paraId="4DB594FB" w14:textId="77777777" w:rsidR="008D121A" w:rsidRPr="00BE1CD8" w:rsidRDefault="008D121A" w:rsidP="00A81DB0">
    <w:pPr>
      <w:pStyle w:val="Encabezado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413"/>
    <w:multiLevelType w:val="multilevel"/>
    <w:tmpl w:val="793092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1467885"/>
    <w:multiLevelType w:val="hybridMultilevel"/>
    <w:tmpl w:val="7C984F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D3A25"/>
    <w:multiLevelType w:val="hybridMultilevel"/>
    <w:tmpl w:val="1E92226E"/>
    <w:lvl w:ilvl="0" w:tplc="842C11C6">
      <w:start w:val="2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0C0B2B5E"/>
    <w:multiLevelType w:val="multilevel"/>
    <w:tmpl w:val="C0BA4A6E"/>
    <w:lvl w:ilvl="0">
      <w:start w:val="3"/>
      <w:numFmt w:val="upperRoman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  <w:i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EFD2CE0"/>
    <w:multiLevelType w:val="hybridMultilevel"/>
    <w:tmpl w:val="B928DD4A"/>
    <w:lvl w:ilvl="0" w:tplc="FF24B9E2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color w:val="auto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874D27"/>
    <w:multiLevelType w:val="hybridMultilevel"/>
    <w:tmpl w:val="5ABAEDDC"/>
    <w:lvl w:ilvl="0" w:tplc="93C8D1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D5A0C"/>
    <w:multiLevelType w:val="hybridMultilevel"/>
    <w:tmpl w:val="819A7B68"/>
    <w:lvl w:ilvl="0" w:tplc="A6268518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AA06CBA"/>
    <w:multiLevelType w:val="hybridMultilevel"/>
    <w:tmpl w:val="D6365378"/>
    <w:lvl w:ilvl="0" w:tplc="B1024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6A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0A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2D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C4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7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E89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6B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60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0A51F3"/>
    <w:multiLevelType w:val="multilevel"/>
    <w:tmpl w:val="13A298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25054EA"/>
    <w:multiLevelType w:val="hybridMultilevel"/>
    <w:tmpl w:val="B6706F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735D6"/>
    <w:multiLevelType w:val="multilevel"/>
    <w:tmpl w:val="40DA7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11">
    <w:nsid w:val="416C1DCE"/>
    <w:multiLevelType w:val="hybridMultilevel"/>
    <w:tmpl w:val="308816C0"/>
    <w:lvl w:ilvl="0" w:tplc="69204D4E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47607997"/>
    <w:multiLevelType w:val="hybridMultilevel"/>
    <w:tmpl w:val="0002C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D7EF9"/>
    <w:multiLevelType w:val="hybridMultilevel"/>
    <w:tmpl w:val="C2060D7A"/>
    <w:lvl w:ilvl="0" w:tplc="BF9C3C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55921"/>
    <w:multiLevelType w:val="hybridMultilevel"/>
    <w:tmpl w:val="20CEEFBE"/>
    <w:lvl w:ilvl="0" w:tplc="2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4F7A3273"/>
    <w:multiLevelType w:val="hybridMultilevel"/>
    <w:tmpl w:val="173483AE"/>
    <w:lvl w:ilvl="0" w:tplc="7CEE48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B47F4"/>
    <w:multiLevelType w:val="multilevel"/>
    <w:tmpl w:val="30967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6AB2B3E"/>
    <w:multiLevelType w:val="hybridMultilevel"/>
    <w:tmpl w:val="6B8C5386"/>
    <w:lvl w:ilvl="0" w:tplc="204ED608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>
    <w:nsid w:val="5EE953D7"/>
    <w:multiLevelType w:val="multilevel"/>
    <w:tmpl w:val="0320638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0"/>
        <w:szCs w:val="1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67561DEF"/>
    <w:multiLevelType w:val="hybridMultilevel"/>
    <w:tmpl w:val="04FA5C56"/>
    <w:lvl w:ilvl="0" w:tplc="ADBCBC1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140B71"/>
    <w:multiLevelType w:val="hybridMultilevel"/>
    <w:tmpl w:val="3878C12E"/>
    <w:lvl w:ilvl="0" w:tplc="9CA8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A4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DC2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CC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AB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CC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C1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20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E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D8F4C3B"/>
    <w:multiLevelType w:val="hybridMultilevel"/>
    <w:tmpl w:val="6040EFA4"/>
    <w:lvl w:ilvl="0" w:tplc="2A988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EA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AA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60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C1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4F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05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38C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8D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4B462C7"/>
    <w:multiLevelType w:val="hybridMultilevel"/>
    <w:tmpl w:val="6F301B96"/>
    <w:lvl w:ilvl="0" w:tplc="F18E6F1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C02510"/>
    <w:multiLevelType w:val="hybridMultilevel"/>
    <w:tmpl w:val="5D389F4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8207E"/>
    <w:multiLevelType w:val="hybridMultilevel"/>
    <w:tmpl w:val="614C2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F3013"/>
    <w:multiLevelType w:val="hybridMultilevel"/>
    <w:tmpl w:val="2BD26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2"/>
  </w:num>
  <w:num w:numId="5">
    <w:abstractNumId w:val="9"/>
  </w:num>
  <w:num w:numId="6">
    <w:abstractNumId w:val="23"/>
  </w:num>
  <w:num w:numId="7">
    <w:abstractNumId w:val="1"/>
  </w:num>
  <w:num w:numId="8">
    <w:abstractNumId w:val="13"/>
  </w:num>
  <w:num w:numId="9">
    <w:abstractNumId w:val="18"/>
  </w:num>
  <w:num w:numId="10">
    <w:abstractNumId w:val="0"/>
  </w:num>
  <w:num w:numId="11">
    <w:abstractNumId w:val="22"/>
  </w:num>
  <w:num w:numId="12">
    <w:abstractNumId w:val="19"/>
  </w:num>
  <w:num w:numId="13">
    <w:abstractNumId w:val="3"/>
  </w:num>
  <w:num w:numId="14">
    <w:abstractNumId w:val="5"/>
  </w:num>
  <w:num w:numId="15">
    <w:abstractNumId w:val="4"/>
  </w:num>
  <w:num w:numId="16">
    <w:abstractNumId w:val="10"/>
  </w:num>
  <w:num w:numId="17">
    <w:abstractNumId w:val="16"/>
  </w:num>
  <w:num w:numId="18">
    <w:abstractNumId w:val="8"/>
  </w:num>
  <w:num w:numId="19">
    <w:abstractNumId w:val="25"/>
  </w:num>
  <w:num w:numId="20">
    <w:abstractNumId w:val="14"/>
  </w:num>
  <w:num w:numId="21">
    <w:abstractNumId w:val="21"/>
  </w:num>
  <w:num w:numId="22">
    <w:abstractNumId w:val="20"/>
  </w:num>
  <w:num w:numId="23">
    <w:abstractNumId w:val="7"/>
  </w:num>
  <w:num w:numId="24">
    <w:abstractNumId w:val="12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6" w:nlCheck="1" w:checkStyle="1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E9"/>
    <w:rsid w:val="00000A83"/>
    <w:rsid w:val="00000BFC"/>
    <w:rsid w:val="00005760"/>
    <w:rsid w:val="00022C80"/>
    <w:rsid w:val="0002375D"/>
    <w:rsid w:val="00026028"/>
    <w:rsid w:val="00032795"/>
    <w:rsid w:val="000349AE"/>
    <w:rsid w:val="0003700E"/>
    <w:rsid w:val="0004036E"/>
    <w:rsid w:val="000447A2"/>
    <w:rsid w:val="00044995"/>
    <w:rsid w:val="00046508"/>
    <w:rsid w:val="00053740"/>
    <w:rsid w:val="00056D8C"/>
    <w:rsid w:val="000573CD"/>
    <w:rsid w:val="00063064"/>
    <w:rsid w:val="00067B32"/>
    <w:rsid w:val="00080173"/>
    <w:rsid w:val="00093497"/>
    <w:rsid w:val="00096C9F"/>
    <w:rsid w:val="00097030"/>
    <w:rsid w:val="000A2D92"/>
    <w:rsid w:val="000A5B55"/>
    <w:rsid w:val="000B49C7"/>
    <w:rsid w:val="000B51BF"/>
    <w:rsid w:val="000B6338"/>
    <w:rsid w:val="000B7AB3"/>
    <w:rsid w:val="000C169E"/>
    <w:rsid w:val="000C696A"/>
    <w:rsid w:val="000C6FEB"/>
    <w:rsid w:val="000D0F7D"/>
    <w:rsid w:val="000D1E0D"/>
    <w:rsid w:val="000D5F00"/>
    <w:rsid w:val="000E0730"/>
    <w:rsid w:val="000E4899"/>
    <w:rsid w:val="000E6A25"/>
    <w:rsid w:val="000F3F3F"/>
    <w:rsid w:val="000F5BA9"/>
    <w:rsid w:val="00103639"/>
    <w:rsid w:val="0011054D"/>
    <w:rsid w:val="00112765"/>
    <w:rsid w:val="001149A0"/>
    <w:rsid w:val="00120055"/>
    <w:rsid w:val="001213E2"/>
    <w:rsid w:val="00122444"/>
    <w:rsid w:val="00124963"/>
    <w:rsid w:val="00127B96"/>
    <w:rsid w:val="00127C96"/>
    <w:rsid w:val="0013499E"/>
    <w:rsid w:val="001360CB"/>
    <w:rsid w:val="00137EA1"/>
    <w:rsid w:val="00141241"/>
    <w:rsid w:val="001472CB"/>
    <w:rsid w:val="00150AF0"/>
    <w:rsid w:val="001559D6"/>
    <w:rsid w:val="00155C25"/>
    <w:rsid w:val="00163824"/>
    <w:rsid w:val="001654E9"/>
    <w:rsid w:val="00166F1E"/>
    <w:rsid w:val="001674E2"/>
    <w:rsid w:val="0018077E"/>
    <w:rsid w:val="001836ED"/>
    <w:rsid w:val="0019060F"/>
    <w:rsid w:val="0019072A"/>
    <w:rsid w:val="001944CE"/>
    <w:rsid w:val="0019535B"/>
    <w:rsid w:val="001969DE"/>
    <w:rsid w:val="001A2786"/>
    <w:rsid w:val="001A74AF"/>
    <w:rsid w:val="001B23F9"/>
    <w:rsid w:val="001B2A78"/>
    <w:rsid w:val="001C67AA"/>
    <w:rsid w:val="001D0A4B"/>
    <w:rsid w:val="001D2BCE"/>
    <w:rsid w:val="001D44A0"/>
    <w:rsid w:val="001E436F"/>
    <w:rsid w:val="001E59A1"/>
    <w:rsid w:val="001F42EC"/>
    <w:rsid w:val="001F4432"/>
    <w:rsid w:val="001F5573"/>
    <w:rsid w:val="001F7107"/>
    <w:rsid w:val="0020761E"/>
    <w:rsid w:val="00210678"/>
    <w:rsid w:val="00211D0E"/>
    <w:rsid w:val="00215E51"/>
    <w:rsid w:val="00221129"/>
    <w:rsid w:val="00221412"/>
    <w:rsid w:val="002265F5"/>
    <w:rsid w:val="002369B3"/>
    <w:rsid w:val="002407D1"/>
    <w:rsid w:val="00242EF6"/>
    <w:rsid w:val="00247E15"/>
    <w:rsid w:val="00265575"/>
    <w:rsid w:val="0026644A"/>
    <w:rsid w:val="00273B45"/>
    <w:rsid w:val="002832B7"/>
    <w:rsid w:val="00283E60"/>
    <w:rsid w:val="00286396"/>
    <w:rsid w:val="00286AAA"/>
    <w:rsid w:val="00287295"/>
    <w:rsid w:val="00287B7F"/>
    <w:rsid w:val="0029052A"/>
    <w:rsid w:val="00293755"/>
    <w:rsid w:val="002958EF"/>
    <w:rsid w:val="00295F7B"/>
    <w:rsid w:val="002964C1"/>
    <w:rsid w:val="002966C0"/>
    <w:rsid w:val="002B2551"/>
    <w:rsid w:val="002B3759"/>
    <w:rsid w:val="002C2F20"/>
    <w:rsid w:val="002D0D2F"/>
    <w:rsid w:val="002D27DA"/>
    <w:rsid w:val="002D43B1"/>
    <w:rsid w:val="002D7AB6"/>
    <w:rsid w:val="002E0B10"/>
    <w:rsid w:val="002E141D"/>
    <w:rsid w:val="002E4A91"/>
    <w:rsid w:val="002E5C49"/>
    <w:rsid w:val="002F12AF"/>
    <w:rsid w:val="002F2F6F"/>
    <w:rsid w:val="002F5979"/>
    <w:rsid w:val="002F71A7"/>
    <w:rsid w:val="00300B7A"/>
    <w:rsid w:val="00311216"/>
    <w:rsid w:val="003117E9"/>
    <w:rsid w:val="003132F7"/>
    <w:rsid w:val="00313351"/>
    <w:rsid w:val="00313B66"/>
    <w:rsid w:val="00314053"/>
    <w:rsid w:val="00315BCF"/>
    <w:rsid w:val="00322C67"/>
    <w:rsid w:val="003319B9"/>
    <w:rsid w:val="00335F6D"/>
    <w:rsid w:val="003366A7"/>
    <w:rsid w:val="003437A5"/>
    <w:rsid w:val="00345257"/>
    <w:rsid w:val="00350B40"/>
    <w:rsid w:val="00351F58"/>
    <w:rsid w:val="00352C6C"/>
    <w:rsid w:val="00353602"/>
    <w:rsid w:val="003657E3"/>
    <w:rsid w:val="00367F91"/>
    <w:rsid w:val="003821F1"/>
    <w:rsid w:val="003829BB"/>
    <w:rsid w:val="00383259"/>
    <w:rsid w:val="00383D85"/>
    <w:rsid w:val="0038778F"/>
    <w:rsid w:val="00396D1D"/>
    <w:rsid w:val="003A75FF"/>
    <w:rsid w:val="003B1528"/>
    <w:rsid w:val="003B3E47"/>
    <w:rsid w:val="003B4333"/>
    <w:rsid w:val="003B6B5D"/>
    <w:rsid w:val="003C1BB9"/>
    <w:rsid w:val="003C273C"/>
    <w:rsid w:val="003C4A33"/>
    <w:rsid w:val="003D2BED"/>
    <w:rsid w:val="003D7D38"/>
    <w:rsid w:val="003E12B1"/>
    <w:rsid w:val="003F6920"/>
    <w:rsid w:val="00402B94"/>
    <w:rsid w:val="004057F1"/>
    <w:rsid w:val="004120D4"/>
    <w:rsid w:val="004149A7"/>
    <w:rsid w:val="0042254B"/>
    <w:rsid w:val="00423C7F"/>
    <w:rsid w:val="00424418"/>
    <w:rsid w:val="00432AE0"/>
    <w:rsid w:val="00433501"/>
    <w:rsid w:val="0043410E"/>
    <w:rsid w:val="004371D4"/>
    <w:rsid w:val="004438C2"/>
    <w:rsid w:val="004443AD"/>
    <w:rsid w:val="004473DA"/>
    <w:rsid w:val="00447EDF"/>
    <w:rsid w:val="004541E6"/>
    <w:rsid w:val="0045487D"/>
    <w:rsid w:val="0046118D"/>
    <w:rsid w:val="004657C7"/>
    <w:rsid w:val="00466D72"/>
    <w:rsid w:val="00470200"/>
    <w:rsid w:val="00470CD2"/>
    <w:rsid w:val="00473DE7"/>
    <w:rsid w:val="0047522D"/>
    <w:rsid w:val="00476D8A"/>
    <w:rsid w:val="004805BF"/>
    <w:rsid w:val="004824AE"/>
    <w:rsid w:val="0049249C"/>
    <w:rsid w:val="00493AE0"/>
    <w:rsid w:val="00497F03"/>
    <w:rsid w:val="004A0F4A"/>
    <w:rsid w:val="004A1BB1"/>
    <w:rsid w:val="004B06D0"/>
    <w:rsid w:val="004B1D44"/>
    <w:rsid w:val="004B37C1"/>
    <w:rsid w:val="004B74BD"/>
    <w:rsid w:val="004C1E90"/>
    <w:rsid w:val="004C3E69"/>
    <w:rsid w:val="004C5E61"/>
    <w:rsid w:val="004D5DF5"/>
    <w:rsid w:val="004F085F"/>
    <w:rsid w:val="004F1D7C"/>
    <w:rsid w:val="004F2F11"/>
    <w:rsid w:val="004F5526"/>
    <w:rsid w:val="004F7219"/>
    <w:rsid w:val="00500881"/>
    <w:rsid w:val="00504338"/>
    <w:rsid w:val="00504C60"/>
    <w:rsid w:val="00507866"/>
    <w:rsid w:val="0050790F"/>
    <w:rsid w:val="005209B8"/>
    <w:rsid w:val="0052317F"/>
    <w:rsid w:val="00526634"/>
    <w:rsid w:val="0052736B"/>
    <w:rsid w:val="0052744B"/>
    <w:rsid w:val="00531DDB"/>
    <w:rsid w:val="005404FA"/>
    <w:rsid w:val="00544B61"/>
    <w:rsid w:val="00544ECD"/>
    <w:rsid w:val="005460A6"/>
    <w:rsid w:val="00547750"/>
    <w:rsid w:val="00556A0F"/>
    <w:rsid w:val="00557D1E"/>
    <w:rsid w:val="0056226F"/>
    <w:rsid w:val="005626FF"/>
    <w:rsid w:val="00566BBD"/>
    <w:rsid w:val="00566D00"/>
    <w:rsid w:val="00571688"/>
    <w:rsid w:val="0057256B"/>
    <w:rsid w:val="00572BA2"/>
    <w:rsid w:val="00576435"/>
    <w:rsid w:val="00576BC8"/>
    <w:rsid w:val="005875E0"/>
    <w:rsid w:val="00587F66"/>
    <w:rsid w:val="00590333"/>
    <w:rsid w:val="0059221F"/>
    <w:rsid w:val="00594D66"/>
    <w:rsid w:val="005A3E09"/>
    <w:rsid w:val="005A5965"/>
    <w:rsid w:val="005A7811"/>
    <w:rsid w:val="005B2FDB"/>
    <w:rsid w:val="005B5FB3"/>
    <w:rsid w:val="005B7E16"/>
    <w:rsid w:val="005C0838"/>
    <w:rsid w:val="005C2752"/>
    <w:rsid w:val="005C2F9A"/>
    <w:rsid w:val="005C730E"/>
    <w:rsid w:val="005D3A6E"/>
    <w:rsid w:val="005D50DE"/>
    <w:rsid w:val="005E156B"/>
    <w:rsid w:val="005E3E90"/>
    <w:rsid w:val="005E5AE5"/>
    <w:rsid w:val="005F3F65"/>
    <w:rsid w:val="00600492"/>
    <w:rsid w:val="00601929"/>
    <w:rsid w:val="00603595"/>
    <w:rsid w:val="006049AB"/>
    <w:rsid w:val="006128B5"/>
    <w:rsid w:val="006129DD"/>
    <w:rsid w:val="00613E7C"/>
    <w:rsid w:val="00615F8C"/>
    <w:rsid w:val="00621BCC"/>
    <w:rsid w:val="0064131F"/>
    <w:rsid w:val="006434E7"/>
    <w:rsid w:val="006451B4"/>
    <w:rsid w:val="00650FD4"/>
    <w:rsid w:val="00667E0D"/>
    <w:rsid w:val="00671D6B"/>
    <w:rsid w:val="00677D7F"/>
    <w:rsid w:val="00684FBA"/>
    <w:rsid w:val="00686B36"/>
    <w:rsid w:val="00687D41"/>
    <w:rsid w:val="006934A0"/>
    <w:rsid w:val="00693DE9"/>
    <w:rsid w:val="006964FC"/>
    <w:rsid w:val="006A0101"/>
    <w:rsid w:val="006A5AF9"/>
    <w:rsid w:val="006B2DAA"/>
    <w:rsid w:val="006D6B4E"/>
    <w:rsid w:val="006E378B"/>
    <w:rsid w:val="006F4257"/>
    <w:rsid w:val="007031A5"/>
    <w:rsid w:val="00703C76"/>
    <w:rsid w:val="00713ECB"/>
    <w:rsid w:val="00731913"/>
    <w:rsid w:val="00732404"/>
    <w:rsid w:val="0074781D"/>
    <w:rsid w:val="00751029"/>
    <w:rsid w:val="00752CBC"/>
    <w:rsid w:val="00755CCD"/>
    <w:rsid w:val="00760175"/>
    <w:rsid w:val="00762209"/>
    <w:rsid w:val="00765D72"/>
    <w:rsid w:val="007664C1"/>
    <w:rsid w:val="00770309"/>
    <w:rsid w:val="007778F5"/>
    <w:rsid w:val="007855A5"/>
    <w:rsid w:val="007A16C5"/>
    <w:rsid w:val="007A46E6"/>
    <w:rsid w:val="007A504D"/>
    <w:rsid w:val="007B452C"/>
    <w:rsid w:val="007B6E15"/>
    <w:rsid w:val="007D08FA"/>
    <w:rsid w:val="007D1A59"/>
    <w:rsid w:val="007D286A"/>
    <w:rsid w:val="007D62C4"/>
    <w:rsid w:val="007D6371"/>
    <w:rsid w:val="007E2EA8"/>
    <w:rsid w:val="007E717C"/>
    <w:rsid w:val="007F4B41"/>
    <w:rsid w:val="007F636E"/>
    <w:rsid w:val="0080107F"/>
    <w:rsid w:val="008129A3"/>
    <w:rsid w:val="008149F9"/>
    <w:rsid w:val="0081777F"/>
    <w:rsid w:val="00825474"/>
    <w:rsid w:val="00832A98"/>
    <w:rsid w:val="0083420E"/>
    <w:rsid w:val="00834ADF"/>
    <w:rsid w:val="00837FB0"/>
    <w:rsid w:val="00844E22"/>
    <w:rsid w:val="00845BD1"/>
    <w:rsid w:val="008470FB"/>
    <w:rsid w:val="00851A93"/>
    <w:rsid w:val="00853507"/>
    <w:rsid w:val="00861D66"/>
    <w:rsid w:val="00866F93"/>
    <w:rsid w:val="00871949"/>
    <w:rsid w:val="008734CE"/>
    <w:rsid w:val="008743A4"/>
    <w:rsid w:val="00875610"/>
    <w:rsid w:val="0087728F"/>
    <w:rsid w:val="008923D7"/>
    <w:rsid w:val="00892DB7"/>
    <w:rsid w:val="00895437"/>
    <w:rsid w:val="008962F0"/>
    <w:rsid w:val="00897667"/>
    <w:rsid w:val="008A360E"/>
    <w:rsid w:val="008A7740"/>
    <w:rsid w:val="008B7FA7"/>
    <w:rsid w:val="008C3528"/>
    <w:rsid w:val="008C5035"/>
    <w:rsid w:val="008C5D4A"/>
    <w:rsid w:val="008D121A"/>
    <w:rsid w:val="008D1530"/>
    <w:rsid w:val="008D7804"/>
    <w:rsid w:val="008E1314"/>
    <w:rsid w:val="008E1F6B"/>
    <w:rsid w:val="008E6D2E"/>
    <w:rsid w:val="008F6AE5"/>
    <w:rsid w:val="00900867"/>
    <w:rsid w:val="00915772"/>
    <w:rsid w:val="00921D5E"/>
    <w:rsid w:val="0093006D"/>
    <w:rsid w:val="009315D6"/>
    <w:rsid w:val="009317FB"/>
    <w:rsid w:val="009327E6"/>
    <w:rsid w:val="00933E34"/>
    <w:rsid w:val="00936367"/>
    <w:rsid w:val="00936E7D"/>
    <w:rsid w:val="00944D92"/>
    <w:rsid w:val="009616B1"/>
    <w:rsid w:val="009635E5"/>
    <w:rsid w:val="0097036E"/>
    <w:rsid w:val="00973698"/>
    <w:rsid w:val="00975E1C"/>
    <w:rsid w:val="00976185"/>
    <w:rsid w:val="0098040E"/>
    <w:rsid w:val="00990127"/>
    <w:rsid w:val="009966B4"/>
    <w:rsid w:val="009A2821"/>
    <w:rsid w:val="009A3AA2"/>
    <w:rsid w:val="009B109F"/>
    <w:rsid w:val="009B50B9"/>
    <w:rsid w:val="009B7DBC"/>
    <w:rsid w:val="009C16F4"/>
    <w:rsid w:val="009C501F"/>
    <w:rsid w:val="009C5AD6"/>
    <w:rsid w:val="009C66F8"/>
    <w:rsid w:val="009D53F7"/>
    <w:rsid w:val="009D604A"/>
    <w:rsid w:val="009E2948"/>
    <w:rsid w:val="009E3EF5"/>
    <w:rsid w:val="009F23E2"/>
    <w:rsid w:val="009F2956"/>
    <w:rsid w:val="00A05B35"/>
    <w:rsid w:val="00A10051"/>
    <w:rsid w:val="00A11115"/>
    <w:rsid w:val="00A20AE9"/>
    <w:rsid w:val="00A2454F"/>
    <w:rsid w:val="00A33BF7"/>
    <w:rsid w:val="00A3434A"/>
    <w:rsid w:val="00A40859"/>
    <w:rsid w:val="00A4593D"/>
    <w:rsid w:val="00A45D9E"/>
    <w:rsid w:val="00A5353E"/>
    <w:rsid w:val="00A53B4B"/>
    <w:rsid w:val="00A573A7"/>
    <w:rsid w:val="00A60F84"/>
    <w:rsid w:val="00A63669"/>
    <w:rsid w:val="00A65A2B"/>
    <w:rsid w:val="00A7079D"/>
    <w:rsid w:val="00A71794"/>
    <w:rsid w:val="00A81DB0"/>
    <w:rsid w:val="00A874BD"/>
    <w:rsid w:val="00A95600"/>
    <w:rsid w:val="00AA180B"/>
    <w:rsid w:val="00AB00F5"/>
    <w:rsid w:val="00AC2740"/>
    <w:rsid w:val="00AC3CF6"/>
    <w:rsid w:val="00AC7651"/>
    <w:rsid w:val="00AC7F61"/>
    <w:rsid w:val="00AD677D"/>
    <w:rsid w:val="00AE1631"/>
    <w:rsid w:val="00AE5B9D"/>
    <w:rsid w:val="00AF0BDE"/>
    <w:rsid w:val="00AF26BB"/>
    <w:rsid w:val="00AF5718"/>
    <w:rsid w:val="00B00ABC"/>
    <w:rsid w:val="00B051F6"/>
    <w:rsid w:val="00B11467"/>
    <w:rsid w:val="00B22D6E"/>
    <w:rsid w:val="00B233AA"/>
    <w:rsid w:val="00B24F67"/>
    <w:rsid w:val="00B2640B"/>
    <w:rsid w:val="00B31604"/>
    <w:rsid w:val="00B31F0A"/>
    <w:rsid w:val="00B43096"/>
    <w:rsid w:val="00B45C16"/>
    <w:rsid w:val="00B53833"/>
    <w:rsid w:val="00B54CD3"/>
    <w:rsid w:val="00B56912"/>
    <w:rsid w:val="00B61983"/>
    <w:rsid w:val="00B61F29"/>
    <w:rsid w:val="00B626A8"/>
    <w:rsid w:val="00B63401"/>
    <w:rsid w:val="00B67232"/>
    <w:rsid w:val="00B67243"/>
    <w:rsid w:val="00B732E1"/>
    <w:rsid w:val="00B75546"/>
    <w:rsid w:val="00B75E10"/>
    <w:rsid w:val="00B8354A"/>
    <w:rsid w:val="00B84D97"/>
    <w:rsid w:val="00B91027"/>
    <w:rsid w:val="00B92620"/>
    <w:rsid w:val="00BB1B1A"/>
    <w:rsid w:val="00BB5631"/>
    <w:rsid w:val="00BC2873"/>
    <w:rsid w:val="00BC44A1"/>
    <w:rsid w:val="00BC581C"/>
    <w:rsid w:val="00BC5A50"/>
    <w:rsid w:val="00BC7838"/>
    <w:rsid w:val="00BD1EF4"/>
    <w:rsid w:val="00BE017B"/>
    <w:rsid w:val="00BE0B8D"/>
    <w:rsid w:val="00BE1CD8"/>
    <w:rsid w:val="00BE31A6"/>
    <w:rsid w:val="00BE4345"/>
    <w:rsid w:val="00BF40E0"/>
    <w:rsid w:val="00C05EAD"/>
    <w:rsid w:val="00C108D8"/>
    <w:rsid w:val="00C10D1F"/>
    <w:rsid w:val="00C163E1"/>
    <w:rsid w:val="00C20C39"/>
    <w:rsid w:val="00C22785"/>
    <w:rsid w:val="00C22A75"/>
    <w:rsid w:val="00C23E3D"/>
    <w:rsid w:val="00C25AA5"/>
    <w:rsid w:val="00C277B1"/>
    <w:rsid w:val="00C34FF3"/>
    <w:rsid w:val="00C410F3"/>
    <w:rsid w:val="00C43CB5"/>
    <w:rsid w:val="00C43CC8"/>
    <w:rsid w:val="00C46A86"/>
    <w:rsid w:val="00C56E18"/>
    <w:rsid w:val="00C57B06"/>
    <w:rsid w:val="00C67486"/>
    <w:rsid w:val="00C706FF"/>
    <w:rsid w:val="00C711F9"/>
    <w:rsid w:val="00C72759"/>
    <w:rsid w:val="00C747AE"/>
    <w:rsid w:val="00C75221"/>
    <w:rsid w:val="00C85303"/>
    <w:rsid w:val="00C90E7D"/>
    <w:rsid w:val="00C91E65"/>
    <w:rsid w:val="00C9254D"/>
    <w:rsid w:val="00C9274D"/>
    <w:rsid w:val="00C93137"/>
    <w:rsid w:val="00C93A49"/>
    <w:rsid w:val="00C93B42"/>
    <w:rsid w:val="00C9651E"/>
    <w:rsid w:val="00C96E09"/>
    <w:rsid w:val="00C97C71"/>
    <w:rsid w:val="00CA2BD3"/>
    <w:rsid w:val="00CA48A0"/>
    <w:rsid w:val="00CA6BEF"/>
    <w:rsid w:val="00CA70FB"/>
    <w:rsid w:val="00CB0BF4"/>
    <w:rsid w:val="00CB2340"/>
    <w:rsid w:val="00CB2BC0"/>
    <w:rsid w:val="00CB6A5E"/>
    <w:rsid w:val="00CB74E1"/>
    <w:rsid w:val="00CC0061"/>
    <w:rsid w:val="00CC0CFD"/>
    <w:rsid w:val="00CC6F06"/>
    <w:rsid w:val="00CD02E1"/>
    <w:rsid w:val="00CE2476"/>
    <w:rsid w:val="00CE30F9"/>
    <w:rsid w:val="00CE3871"/>
    <w:rsid w:val="00CE69AF"/>
    <w:rsid w:val="00CE728E"/>
    <w:rsid w:val="00CF06AA"/>
    <w:rsid w:val="00CF0F20"/>
    <w:rsid w:val="00CF1787"/>
    <w:rsid w:val="00CF3C6E"/>
    <w:rsid w:val="00CF458B"/>
    <w:rsid w:val="00D0517E"/>
    <w:rsid w:val="00D07EB3"/>
    <w:rsid w:val="00D13022"/>
    <w:rsid w:val="00D13566"/>
    <w:rsid w:val="00D231D2"/>
    <w:rsid w:val="00D3012D"/>
    <w:rsid w:val="00D33877"/>
    <w:rsid w:val="00D361F8"/>
    <w:rsid w:val="00D363ED"/>
    <w:rsid w:val="00D37506"/>
    <w:rsid w:val="00D41B3F"/>
    <w:rsid w:val="00D4273D"/>
    <w:rsid w:val="00D54B03"/>
    <w:rsid w:val="00D55D2B"/>
    <w:rsid w:val="00D63969"/>
    <w:rsid w:val="00D67B8D"/>
    <w:rsid w:val="00D75C30"/>
    <w:rsid w:val="00D77311"/>
    <w:rsid w:val="00D77487"/>
    <w:rsid w:val="00D77DAF"/>
    <w:rsid w:val="00D834E8"/>
    <w:rsid w:val="00D84713"/>
    <w:rsid w:val="00D847B2"/>
    <w:rsid w:val="00D93A0C"/>
    <w:rsid w:val="00D96BC3"/>
    <w:rsid w:val="00D9781C"/>
    <w:rsid w:val="00DA4192"/>
    <w:rsid w:val="00DB0107"/>
    <w:rsid w:val="00DC207F"/>
    <w:rsid w:val="00DC34C9"/>
    <w:rsid w:val="00DC4C6C"/>
    <w:rsid w:val="00DC5720"/>
    <w:rsid w:val="00DC6FB0"/>
    <w:rsid w:val="00DD276A"/>
    <w:rsid w:val="00DD5EC4"/>
    <w:rsid w:val="00DD7613"/>
    <w:rsid w:val="00DD7EB8"/>
    <w:rsid w:val="00DE134B"/>
    <w:rsid w:val="00DE2E63"/>
    <w:rsid w:val="00DE4047"/>
    <w:rsid w:val="00DF0261"/>
    <w:rsid w:val="00DF26B9"/>
    <w:rsid w:val="00DF3310"/>
    <w:rsid w:val="00E00097"/>
    <w:rsid w:val="00E02F1D"/>
    <w:rsid w:val="00E05FDB"/>
    <w:rsid w:val="00E148E2"/>
    <w:rsid w:val="00E15CF0"/>
    <w:rsid w:val="00E20B1F"/>
    <w:rsid w:val="00E248DE"/>
    <w:rsid w:val="00E25BBF"/>
    <w:rsid w:val="00E27A68"/>
    <w:rsid w:val="00E27F68"/>
    <w:rsid w:val="00E41ADB"/>
    <w:rsid w:val="00E45B59"/>
    <w:rsid w:val="00E5736B"/>
    <w:rsid w:val="00E65E46"/>
    <w:rsid w:val="00E660C9"/>
    <w:rsid w:val="00E70C73"/>
    <w:rsid w:val="00E7294E"/>
    <w:rsid w:val="00E77217"/>
    <w:rsid w:val="00E90B6B"/>
    <w:rsid w:val="00E93427"/>
    <w:rsid w:val="00E94E3F"/>
    <w:rsid w:val="00EA71D9"/>
    <w:rsid w:val="00EA73F5"/>
    <w:rsid w:val="00EB1BA1"/>
    <w:rsid w:val="00EB7F1B"/>
    <w:rsid w:val="00EC05FE"/>
    <w:rsid w:val="00EC3244"/>
    <w:rsid w:val="00EC6754"/>
    <w:rsid w:val="00ED13A2"/>
    <w:rsid w:val="00ED37A6"/>
    <w:rsid w:val="00EE58FE"/>
    <w:rsid w:val="00EE592D"/>
    <w:rsid w:val="00EE6D43"/>
    <w:rsid w:val="00EE700D"/>
    <w:rsid w:val="00EF6C6E"/>
    <w:rsid w:val="00EF7A03"/>
    <w:rsid w:val="00F01E42"/>
    <w:rsid w:val="00F01F07"/>
    <w:rsid w:val="00F020E5"/>
    <w:rsid w:val="00F04805"/>
    <w:rsid w:val="00F10A23"/>
    <w:rsid w:val="00F12E3A"/>
    <w:rsid w:val="00F12F26"/>
    <w:rsid w:val="00F1333D"/>
    <w:rsid w:val="00F1673B"/>
    <w:rsid w:val="00F16CDF"/>
    <w:rsid w:val="00F255AF"/>
    <w:rsid w:val="00F27CDC"/>
    <w:rsid w:val="00F335E7"/>
    <w:rsid w:val="00F344B3"/>
    <w:rsid w:val="00F36233"/>
    <w:rsid w:val="00F41C78"/>
    <w:rsid w:val="00F51309"/>
    <w:rsid w:val="00F52FDA"/>
    <w:rsid w:val="00F56331"/>
    <w:rsid w:val="00F57F20"/>
    <w:rsid w:val="00F80900"/>
    <w:rsid w:val="00F81D4A"/>
    <w:rsid w:val="00F82A55"/>
    <w:rsid w:val="00F837A8"/>
    <w:rsid w:val="00F8440E"/>
    <w:rsid w:val="00F84BC1"/>
    <w:rsid w:val="00F865D6"/>
    <w:rsid w:val="00FA1F78"/>
    <w:rsid w:val="00FB12C3"/>
    <w:rsid w:val="00FB703C"/>
    <w:rsid w:val="00FC0430"/>
    <w:rsid w:val="00FC0E16"/>
    <w:rsid w:val="00FC1E4B"/>
    <w:rsid w:val="00FC2EBA"/>
    <w:rsid w:val="00FC594A"/>
    <w:rsid w:val="00FD19E4"/>
    <w:rsid w:val="00FD5286"/>
    <w:rsid w:val="00FD5529"/>
    <w:rsid w:val="00FD7015"/>
    <w:rsid w:val="00FD703F"/>
    <w:rsid w:val="00FE6A43"/>
    <w:rsid w:val="00FF2F02"/>
    <w:rsid w:val="00FF3AA6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6DA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19072A"/>
    <w:pPr>
      <w:widowControl w:val="0"/>
      <w:autoSpaceDE w:val="0"/>
      <w:autoSpaceDN w:val="0"/>
      <w:spacing w:before="94"/>
      <w:ind w:left="142"/>
      <w:outlineLvl w:val="0"/>
    </w:pPr>
    <w:rPr>
      <w:rFonts w:ascii="Ebrima" w:eastAsia="Ebrima" w:hAnsi="Ebrima" w:cs="Ebrima"/>
      <w:b/>
      <w:bCs/>
      <w:sz w:val="19"/>
      <w:szCs w:val="19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D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DE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69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057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7F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1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185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Bullet 1,titulo"/>
    <w:basedOn w:val="Normal"/>
    <w:link w:val="PrrafodelistaCar"/>
    <w:uiPriority w:val="34"/>
    <w:qFormat/>
    <w:rsid w:val="00067B3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3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2F597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F597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-style-override">
    <w:name w:val="no-style-override"/>
    <w:basedOn w:val="Fuentedeprrafopredeter"/>
    <w:rsid w:val="002F5979"/>
  </w:style>
  <w:style w:type="character" w:styleId="Hipervnculo">
    <w:name w:val="Hyperlink"/>
    <w:basedOn w:val="Fuentedeprrafopredeter"/>
    <w:uiPriority w:val="99"/>
    <w:unhideWhenUsed/>
    <w:rsid w:val="000A5B55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9072A"/>
    <w:rPr>
      <w:rFonts w:ascii="Ebrima" w:eastAsia="Ebrima" w:hAnsi="Ebrima" w:cs="Ebrima"/>
      <w:b/>
      <w:bCs/>
      <w:sz w:val="19"/>
      <w:szCs w:val="19"/>
      <w:lang w:val="es-PE"/>
    </w:rPr>
  </w:style>
  <w:style w:type="paragraph" w:styleId="Textodecuerpo">
    <w:name w:val="Body Text"/>
    <w:basedOn w:val="Normal"/>
    <w:link w:val="TextodecuerpoCar"/>
    <w:uiPriority w:val="1"/>
    <w:qFormat/>
    <w:rsid w:val="0019072A"/>
    <w:pPr>
      <w:widowControl w:val="0"/>
      <w:autoSpaceDE w:val="0"/>
      <w:autoSpaceDN w:val="0"/>
    </w:pPr>
    <w:rPr>
      <w:rFonts w:ascii="Ebrima" w:eastAsia="Ebrima" w:hAnsi="Ebrima" w:cs="Ebrima"/>
      <w:sz w:val="19"/>
      <w:szCs w:val="19"/>
      <w:lang w:val="es-PE" w:eastAsia="en-U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19072A"/>
    <w:rPr>
      <w:rFonts w:ascii="Ebrima" w:eastAsia="Ebrima" w:hAnsi="Ebrima" w:cs="Ebrima"/>
      <w:sz w:val="19"/>
      <w:szCs w:val="19"/>
      <w:lang w:val="es-PE"/>
    </w:rPr>
  </w:style>
  <w:style w:type="character" w:customStyle="1" w:styleId="normaltextrun">
    <w:name w:val="normaltextrun"/>
    <w:basedOn w:val="Fuentedeprrafopredeter"/>
    <w:rsid w:val="00FA1F78"/>
  </w:style>
  <w:style w:type="character" w:styleId="Refdecomentario">
    <w:name w:val="annotation reference"/>
    <w:basedOn w:val="Fuentedeprrafopredeter"/>
    <w:uiPriority w:val="99"/>
    <w:semiHidden/>
    <w:unhideWhenUsed/>
    <w:rsid w:val="00B233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33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33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33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33A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44B61"/>
    <w:rPr>
      <w:rFonts w:asciiTheme="minorHAnsi" w:eastAsiaTheme="minorHAnsi" w:hAnsiTheme="minorHAnsi" w:cstheme="minorBidi"/>
      <w:sz w:val="20"/>
      <w:szCs w:val="20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4B61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44B61"/>
    <w:rPr>
      <w:vertAlign w:val="superscript"/>
    </w:rPr>
  </w:style>
  <w:style w:type="paragraph" w:customStyle="1" w:styleId="Cuadrculamediana2-nfasis11">
    <w:name w:val="Cuadrícula mediana 2 - Énfasis 11"/>
    <w:uiPriority w:val="1"/>
    <w:qFormat/>
    <w:rsid w:val="0003700E"/>
    <w:pPr>
      <w:spacing w:after="0" w:line="240" w:lineRule="auto"/>
    </w:pPr>
    <w:rPr>
      <w:rFonts w:ascii="Calibri" w:eastAsia="Yu Mincho" w:hAnsi="Calibri" w:cs="Times New Roman"/>
      <w:lang w:val="es-PE" w:eastAsia="ja-JP"/>
    </w:rPr>
  </w:style>
  <w:style w:type="paragraph" w:customStyle="1" w:styleId="Cuadrculaclara-nfasis31">
    <w:name w:val="Cuadrícula clara - Énfasis 31"/>
    <w:basedOn w:val="Normal"/>
    <w:uiPriority w:val="34"/>
    <w:qFormat/>
    <w:rsid w:val="0003700E"/>
    <w:pPr>
      <w:spacing w:after="160" w:line="259" w:lineRule="auto"/>
      <w:ind w:left="720"/>
      <w:contextualSpacing/>
    </w:pPr>
    <w:rPr>
      <w:rFonts w:ascii="Calibri" w:eastAsia="Yu Mincho" w:hAnsi="Calibri"/>
      <w:sz w:val="22"/>
      <w:szCs w:val="22"/>
      <w:lang w:val="es-PE" w:eastAsia="ja-JP"/>
    </w:rPr>
  </w:style>
  <w:style w:type="paragraph" w:customStyle="1" w:styleId="paragraph">
    <w:name w:val="paragraph"/>
    <w:basedOn w:val="Normal"/>
    <w:rsid w:val="00063064"/>
    <w:pPr>
      <w:spacing w:before="100" w:beforeAutospacing="1" w:after="100" w:afterAutospacing="1"/>
    </w:pPr>
    <w:rPr>
      <w:lang w:val="es-PE" w:eastAsia="en-US"/>
    </w:rPr>
  </w:style>
  <w:style w:type="paragraph" w:customStyle="1" w:styleId="Default">
    <w:name w:val="Default"/>
    <w:rsid w:val="00600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19072A"/>
    <w:pPr>
      <w:widowControl w:val="0"/>
      <w:autoSpaceDE w:val="0"/>
      <w:autoSpaceDN w:val="0"/>
      <w:spacing w:before="94"/>
      <w:ind w:left="142"/>
      <w:outlineLvl w:val="0"/>
    </w:pPr>
    <w:rPr>
      <w:rFonts w:ascii="Ebrima" w:eastAsia="Ebrima" w:hAnsi="Ebrima" w:cs="Ebrima"/>
      <w:b/>
      <w:bCs/>
      <w:sz w:val="19"/>
      <w:szCs w:val="19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D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DE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69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057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7F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1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185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Bullet 1,titulo"/>
    <w:basedOn w:val="Normal"/>
    <w:link w:val="PrrafodelistaCar"/>
    <w:uiPriority w:val="34"/>
    <w:qFormat/>
    <w:rsid w:val="00067B3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3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2F597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F597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-style-override">
    <w:name w:val="no-style-override"/>
    <w:basedOn w:val="Fuentedeprrafopredeter"/>
    <w:rsid w:val="002F5979"/>
  </w:style>
  <w:style w:type="character" w:styleId="Hipervnculo">
    <w:name w:val="Hyperlink"/>
    <w:basedOn w:val="Fuentedeprrafopredeter"/>
    <w:uiPriority w:val="99"/>
    <w:unhideWhenUsed/>
    <w:rsid w:val="000A5B55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9072A"/>
    <w:rPr>
      <w:rFonts w:ascii="Ebrima" w:eastAsia="Ebrima" w:hAnsi="Ebrima" w:cs="Ebrima"/>
      <w:b/>
      <w:bCs/>
      <w:sz w:val="19"/>
      <w:szCs w:val="19"/>
      <w:lang w:val="es-PE"/>
    </w:rPr>
  </w:style>
  <w:style w:type="paragraph" w:styleId="Textodecuerpo">
    <w:name w:val="Body Text"/>
    <w:basedOn w:val="Normal"/>
    <w:link w:val="TextodecuerpoCar"/>
    <w:uiPriority w:val="1"/>
    <w:qFormat/>
    <w:rsid w:val="0019072A"/>
    <w:pPr>
      <w:widowControl w:val="0"/>
      <w:autoSpaceDE w:val="0"/>
      <w:autoSpaceDN w:val="0"/>
    </w:pPr>
    <w:rPr>
      <w:rFonts w:ascii="Ebrima" w:eastAsia="Ebrima" w:hAnsi="Ebrima" w:cs="Ebrima"/>
      <w:sz w:val="19"/>
      <w:szCs w:val="19"/>
      <w:lang w:val="es-PE" w:eastAsia="en-U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19072A"/>
    <w:rPr>
      <w:rFonts w:ascii="Ebrima" w:eastAsia="Ebrima" w:hAnsi="Ebrima" w:cs="Ebrima"/>
      <w:sz w:val="19"/>
      <w:szCs w:val="19"/>
      <w:lang w:val="es-PE"/>
    </w:rPr>
  </w:style>
  <w:style w:type="character" w:customStyle="1" w:styleId="normaltextrun">
    <w:name w:val="normaltextrun"/>
    <w:basedOn w:val="Fuentedeprrafopredeter"/>
    <w:rsid w:val="00FA1F78"/>
  </w:style>
  <w:style w:type="character" w:styleId="Refdecomentario">
    <w:name w:val="annotation reference"/>
    <w:basedOn w:val="Fuentedeprrafopredeter"/>
    <w:uiPriority w:val="99"/>
    <w:semiHidden/>
    <w:unhideWhenUsed/>
    <w:rsid w:val="00B233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33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33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33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33A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44B61"/>
    <w:rPr>
      <w:rFonts w:asciiTheme="minorHAnsi" w:eastAsiaTheme="minorHAnsi" w:hAnsiTheme="minorHAnsi" w:cstheme="minorBidi"/>
      <w:sz w:val="20"/>
      <w:szCs w:val="20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4B61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44B61"/>
    <w:rPr>
      <w:vertAlign w:val="superscript"/>
    </w:rPr>
  </w:style>
  <w:style w:type="paragraph" w:customStyle="1" w:styleId="Cuadrculamediana2-nfasis11">
    <w:name w:val="Cuadrícula mediana 2 - Énfasis 11"/>
    <w:uiPriority w:val="1"/>
    <w:qFormat/>
    <w:rsid w:val="0003700E"/>
    <w:pPr>
      <w:spacing w:after="0" w:line="240" w:lineRule="auto"/>
    </w:pPr>
    <w:rPr>
      <w:rFonts w:ascii="Calibri" w:eastAsia="Yu Mincho" w:hAnsi="Calibri" w:cs="Times New Roman"/>
      <w:lang w:val="es-PE" w:eastAsia="ja-JP"/>
    </w:rPr>
  </w:style>
  <w:style w:type="paragraph" w:customStyle="1" w:styleId="Cuadrculaclara-nfasis31">
    <w:name w:val="Cuadrícula clara - Énfasis 31"/>
    <w:basedOn w:val="Normal"/>
    <w:uiPriority w:val="34"/>
    <w:qFormat/>
    <w:rsid w:val="0003700E"/>
    <w:pPr>
      <w:spacing w:after="160" w:line="259" w:lineRule="auto"/>
      <w:ind w:left="720"/>
      <w:contextualSpacing/>
    </w:pPr>
    <w:rPr>
      <w:rFonts w:ascii="Calibri" w:eastAsia="Yu Mincho" w:hAnsi="Calibri"/>
      <w:sz w:val="22"/>
      <w:szCs w:val="22"/>
      <w:lang w:val="es-PE" w:eastAsia="ja-JP"/>
    </w:rPr>
  </w:style>
  <w:style w:type="paragraph" w:customStyle="1" w:styleId="paragraph">
    <w:name w:val="paragraph"/>
    <w:basedOn w:val="Normal"/>
    <w:rsid w:val="00063064"/>
    <w:pPr>
      <w:spacing w:before="100" w:beforeAutospacing="1" w:after="100" w:afterAutospacing="1"/>
    </w:pPr>
    <w:rPr>
      <w:lang w:val="es-PE" w:eastAsia="en-US"/>
    </w:rPr>
  </w:style>
  <w:style w:type="paragraph" w:customStyle="1" w:styleId="Default">
    <w:name w:val="Default"/>
    <w:rsid w:val="00600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424</Words>
  <Characters>2334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Javier Atarama Orejuela</dc:creator>
  <cp:lastModifiedBy>Alfredo Loayza</cp:lastModifiedBy>
  <cp:revision>200</cp:revision>
  <cp:lastPrinted>2019-06-14T15:16:00Z</cp:lastPrinted>
  <dcterms:created xsi:type="dcterms:W3CDTF">2021-04-22T22:34:00Z</dcterms:created>
  <dcterms:modified xsi:type="dcterms:W3CDTF">2021-11-24T11:53:00Z</dcterms:modified>
</cp:coreProperties>
</file>