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6F85" w14:textId="77777777" w:rsidR="006A5BF6" w:rsidRDefault="006A5BF6" w:rsidP="006A5B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2AAE2A11" w14:textId="77777777" w:rsidR="006A5BF6" w:rsidRDefault="006A5BF6" w:rsidP="006A5BF6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7690A577" w14:textId="1EECAF39" w:rsidR="006A5BF6" w:rsidRPr="00DB4BC8" w:rsidRDefault="006A5BF6" w:rsidP="006A5BF6">
      <w:pPr>
        <w:pStyle w:val="Sinespaciado"/>
        <w:jc w:val="center"/>
        <w:rPr>
          <w:rFonts w:ascii="Arial" w:hAnsi="Arial" w:cs="Arial"/>
          <w:b/>
          <w:sz w:val="29"/>
          <w:szCs w:val="29"/>
        </w:rPr>
      </w:pPr>
      <w:r w:rsidRPr="00DB4BC8">
        <w:rPr>
          <w:rFonts w:ascii="Arial" w:hAnsi="Arial" w:cs="Arial"/>
          <w:b/>
          <w:sz w:val="29"/>
          <w:szCs w:val="29"/>
        </w:rPr>
        <w:t xml:space="preserve">Laboratorios del Sanipes </w:t>
      </w:r>
      <w:r w:rsidR="00C91316" w:rsidRPr="00DB4BC8">
        <w:rPr>
          <w:rFonts w:ascii="Arial" w:hAnsi="Arial" w:cs="Arial"/>
          <w:b/>
          <w:sz w:val="29"/>
          <w:szCs w:val="29"/>
        </w:rPr>
        <w:t>alcanzan resultado</w:t>
      </w:r>
      <w:r w:rsidR="00191429" w:rsidRPr="00DB4BC8">
        <w:rPr>
          <w:rFonts w:ascii="Arial" w:hAnsi="Arial" w:cs="Arial"/>
          <w:b/>
          <w:sz w:val="29"/>
          <w:szCs w:val="29"/>
        </w:rPr>
        <w:t>s</w:t>
      </w:r>
      <w:r w:rsidR="00C91316" w:rsidRPr="00DB4BC8">
        <w:rPr>
          <w:rFonts w:ascii="Arial" w:hAnsi="Arial" w:cs="Arial"/>
          <w:b/>
          <w:sz w:val="29"/>
          <w:szCs w:val="29"/>
        </w:rPr>
        <w:t xml:space="preserve"> satisfactorio</w:t>
      </w:r>
      <w:r w:rsidR="00191429" w:rsidRPr="00DB4BC8">
        <w:rPr>
          <w:rFonts w:ascii="Arial" w:hAnsi="Arial" w:cs="Arial"/>
          <w:b/>
          <w:sz w:val="29"/>
          <w:szCs w:val="29"/>
        </w:rPr>
        <w:t>s por cuarta vez en evaluacio</w:t>
      </w:r>
      <w:r w:rsidR="00C91316" w:rsidRPr="00DB4BC8">
        <w:rPr>
          <w:rFonts w:ascii="Arial" w:hAnsi="Arial" w:cs="Arial"/>
          <w:b/>
          <w:sz w:val="29"/>
          <w:szCs w:val="29"/>
        </w:rPr>
        <w:t>n</w:t>
      </w:r>
      <w:r w:rsidR="00191429" w:rsidRPr="00DB4BC8">
        <w:rPr>
          <w:rFonts w:ascii="Arial" w:hAnsi="Arial" w:cs="Arial"/>
          <w:b/>
          <w:sz w:val="29"/>
          <w:szCs w:val="29"/>
        </w:rPr>
        <w:t>es</w:t>
      </w:r>
      <w:r w:rsidR="00C91316" w:rsidRPr="00DB4BC8">
        <w:rPr>
          <w:rFonts w:ascii="Arial" w:hAnsi="Arial" w:cs="Arial"/>
          <w:b/>
          <w:sz w:val="29"/>
          <w:szCs w:val="29"/>
        </w:rPr>
        <w:t xml:space="preserve"> internacional</w:t>
      </w:r>
      <w:r w:rsidR="00191429" w:rsidRPr="00DB4BC8">
        <w:rPr>
          <w:rFonts w:ascii="Arial" w:hAnsi="Arial" w:cs="Arial"/>
          <w:b/>
          <w:sz w:val="29"/>
          <w:szCs w:val="29"/>
        </w:rPr>
        <w:t>es</w:t>
      </w:r>
    </w:p>
    <w:p w14:paraId="72C0952A" w14:textId="0BB2E348" w:rsidR="000C354C" w:rsidRPr="00F87256" w:rsidRDefault="00FD2EA1" w:rsidP="00F87256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23"/>
          <w:szCs w:val="23"/>
        </w:rPr>
      </w:pPr>
      <w:r w:rsidRPr="00DB4BC8">
        <w:rPr>
          <w:rFonts w:ascii="Arial" w:hAnsi="Arial" w:cs="Arial"/>
          <w:i/>
          <w:sz w:val="23"/>
          <w:szCs w:val="23"/>
          <w:shd w:val="clear" w:color="auto" w:fill="FFFFFF"/>
        </w:rPr>
        <w:t xml:space="preserve">Renombrados proveedores </w:t>
      </w:r>
      <w:r w:rsidR="000C354C" w:rsidRPr="00DB4BC8">
        <w:rPr>
          <w:rFonts w:ascii="Arial" w:hAnsi="Arial" w:cs="Arial"/>
          <w:i/>
          <w:sz w:val="23"/>
          <w:szCs w:val="23"/>
          <w:shd w:val="clear" w:color="auto" w:fill="FFFFFF"/>
        </w:rPr>
        <w:t>del Reino Unido y España</w:t>
      </w:r>
      <w:r w:rsidR="00A000E3" w:rsidRPr="00DB4BC8">
        <w:rPr>
          <w:rFonts w:ascii="Arial" w:hAnsi="Arial" w:cs="Arial"/>
          <w:i/>
          <w:sz w:val="23"/>
          <w:szCs w:val="23"/>
          <w:shd w:val="clear" w:color="auto" w:fill="FFFFFF"/>
        </w:rPr>
        <w:t>,</w:t>
      </w:r>
      <w:r w:rsidR="000C354C" w:rsidRPr="00DB4BC8">
        <w:rPr>
          <w:rFonts w:ascii="Arial" w:hAnsi="Arial" w:cs="Arial"/>
          <w:i/>
          <w:sz w:val="23"/>
          <w:szCs w:val="23"/>
          <w:shd w:val="clear" w:color="auto" w:fill="FFFFFF"/>
        </w:rPr>
        <w:t xml:space="preserve"> evaluaron</w:t>
      </w:r>
      <w:r w:rsidR="00A000E3" w:rsidRPr="00DB4BC8">
        <w:rPr>
          <w:rFonts w:ascii="Arial" w:hAnsi="Arial" w:cs="Arial"/>
          <w:i/>
          <w:sz w:val="23"/>
          <w:szCs w:val="23"/>
          <w:shd w:val="clear" w:color="auto" w:fill="FFFFFF"/>
        </w:rPr>
        <w:t xml:space="preserve"> los Ensayos de Aptitud</w:t>
      </w:r>
      <w:r w:rsidR="00F87256">
        <w:rPr>
          <w:rFonts w:ascii="Arial" w:hAnsi="Arial" w:cs="Arial"/>
          <w:i/>
          <w:sz w:val="23"/>
          <w:szCs w:val="23"/>
          <w:shd w:val="clear" w:color="auto" w:fill="FFFFFF"/>
        </w:rPr>
        <w:t xml:space="preserve"> e</w:t>
      </w:r>
      <w:r w:rsidR="00F87256" w:rsidRPr="00F87256">
        <w:rPr>
          <w:rFonts w:ascii="Arial" w:hAnsi="Arial" w:cs="Arial"/>
          <w:i/>
          <w:sz w:val="23"/>
          <w:szCs w:val="23"/>
          <w:shd w:val="clear" w:color="auto" w:fill="FFFFFF"/>
        </w:rPr>
        <w:t>n los laboratorios de Sanipes</w:t>
      </w:r>
      <w:r w:rsidR="00F87256">
        <w:rPr>
          <w:rFonts w:ascii="Arial" w:hAnsi="Arial" w:cs="Arial"/>
          <w:i/>
          <w:sz w:val="23"/>
          <w:szCs w:val="23"/>
          <w:shd w:val="clear" w:color="auto" w:fill="FFFFFF"/>
        </w:rPr>
        <w:t xml:space="preserve">, cuyos resultados garantizan el trabajo que se realiza en </w:t>
      </w:r>
      <w:r w:rsidR="000C354C" w:rsidRPr="00F87256">
        <w:rPr>
          <w:rFonts w:ascii="Arial" w:hAnsi="Arial" w:cs="Arial"/>
          <w:i/>
          <w:sz w:val="23"/>
          <w:szCs w:val="23"/>
          <w:lang w:val="es-MX"/>
        </w:rPr>
        <w:t>las áreas de producción enlistadas para exportar moluscos bivalvos a la Unión Europea.</w:t>
      </w:r>
    </w:p>
    <w:p w14:paraId="03155BBC" w14:textId="77777777" w:rsidR="006A5BF6" w:rsidRPr="00D06C4B" w:rsidRDefault="006A5BF6" w:rsidP="006A5BF6">
      <w:pPr>
        <w:pStyle w:val="Prrafodelista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26EFEC8C" w14:textId="4ACAAD05" w:rsidR="00C91316" w:rsidRPr="00DB4BC8" w:rsidRDefault="00C91316" w:rsidP="00C91316">
      <w:pPr>
        <w:ind w:hanging="2"/>
        <w:jc w:val="both"/>
        <w:rPr>
          <w:rFonts w:ascii="Arial" w:hAnsi="Arial" w:cs="Arial"/>
          <w:sz w:val="20"/>
          <w:szCs w:val="20"/>
          <w:lang w:val="es-MX"/>
        </w:rPr>
      </w:pPr>
      <w:r w:rsidRPr="00DB4BC8">
        <w:rPr>
          <w:rFonts w:ascii="Arial" w:hAnsi="Arial" w:cs="Arial"/>
          <w:sz w:val="20"/>
          <w:szCs w:val="20"/>
          <w:lang w:val="es-MX"/>
        </w:rPr>
        <w:t xml:space="preserve">El Organismo Nacional de Sanidad Pesquera (Sanipes), adscrito al Ministerio de la Producción, anuncia que </w:t>
      </w:r>
      <w:r w:rsidR="0051598D" w:rsidRPr="00DB4BC8">
        <w:rPr>
          <w:rFonts w:ascii="Arial" w:hAnsi="Arial" w:cs="Arial"/>
          <w:sz w:val="20"/>
          <w:szCs w:val="20"/>
          <w:lang w:val="es-MX"/>
        </w:rPr>
        <w:t xml:space="preserve">su “Laboratorio de Microbiología y Biología Molecular” y </w:t>
      </w:r>
      <w:r w:rsidR="000C354C" w:rsidRPr="00DB4BC8">
        <w:rPr>
          <w:rFonts w:ascii="Arial" w:hAnsi="Arial" w:cs="Arial"/>
          <w:sz w:val="20"/>
          <w:szCs w:val="20"/>
          <w:lang w:val="es-MX"/>
        </w:rPr>
        <w:t xml:space="preserve">su </w:t>
      </w:r>
      <w:r w:rsidR="0051598D" w:rsidRPr="00DB4BC8">
        <w:rPr>
          <w:rFonts w:ascii="Arial" w:hAnsi="Arial" w:cs="Arial"/>
          <w:sz w:val="20"/>
          <w:szCs w:val="20"/>
          <w:lang w:val="es-MX"/>
        </w:rPr>
        <w:t>“Laboratorio de Bioensayo y Microscopía”</w:t>
      </w:r>
      <w:r w:rsidR="00E63BA5" w:rsidRPr="00DB4BC8">
        <w:rPr>
          <w:rFonts w:ascii="Arial" w:hAnsi="Arial" w:cs="Arial"/>
          <w:sz w:val="20"/>
          <w:szCs w:val="20"/>
          <w:lang w:val="es-MX"/>
        </w:rPr>
        <w:t>, ambo</w:t>
      </w:r>
      <w:r w:rsidR="00B85FDE" w:rsidRPr="00DB4BC8">
        <w:rPr>
          <w:rFonts w:ascii="Arial" w:hAnsi="Arial" w:cs="Arial"/>
          <w:sz w:val="20"/>
          <w:szCs w:val="20"/>
          <w:lang w:val="es-MX"/>
        </w:rPr>
        <w:t>s sede Callao;</w:t>
      </w:r>
      <w:r w:rsidR="0054052E" w:rsidRPr="00DB4BC8">
        <w:rPr>
          <w:rFonts w:ascii="Arial" w:hAnsi="Arial" w:cs="Arial"/>
          <w:sz w:val="20"/>
          <w:szCs w:val="20"/>
          <w:lang w:val="es-MX"/>
        </w:rPr>
        <w:t xml:space="preserve"> </w:t>
      </w:r>
      <w:r w:rsidR="0051598D" w:rsidRPr="00DB4BC8">
        <w:rPr>
          <w:rFonts w:ascii="Arial" w:hAnsi="Arial" w:cs="Arial"/>
          <w:sz w:val="20"/>
          <w:szCs w:val="20"/>
          <w:lang w:val="es-MX"/>
        </w:rPr>
        <w:t xml:space="preserve">alcanzaron </w:t>
      </w:r>
      <w:r w:rsidR="0054052E" w:rsidRPr="00DB4BC8">
        <w:rPr>
          <w:rFonts w:ascii="Arial" w:hAnsi="Arial" w:cs="Arial"/>
          <w:sz w:val="20"/>
          <w:szCs w:val="20"/>
          <w:lang w:val="es-MX"/>
        </w:rPr>
        <w:t>resultado</w:t>
      </w:r>
      <w:r w:rsidR="00B85FDE" w:rsidRPr="00DB4BC8">
        <w:rPr>
          <w:rFonts w:ascii="Arial" w:hAnsi="Arial" w:cs="Arial"/>
          <w:sz w:val="20"/>
          <w:szCs w:val="20"/>
          <w:lang w:val="es-MX"/>
        </w:rPr>
        <w:t>s</w:t>
      </w:r>
      <w:r w:rsidR="0054052E" w:rsidRPr="00DB4BC8">
        <w:rPr>
          <w:rFonts w:ascii="Arial" w:hAnsi="Arial" w:cs="Arial"/>
          <w:sz w:val="20"/>
          <w:szCs w:val="20"/>
          <w:lang w:val="es-MX"/>
        </w:rPr>
        <w:t xml:space="preserve"> satisfactorio</w:t>
      </w:r>
      <w:r w:rsidR="00B85FDE" w:rsidRPr="00DB4BC8">
        <w:rPr>
          <w:rFonts w:ascii="Arial" w:hAnsi="Arial" w:cs="Arial"/>
          <w:sz w:val="20"/>
          <w:szCs w:val="20"/>
          <w:lang w:val="es-MX"/>
        </w:rPr>
        <w:t>s</w:t>
      </w:r>
      <w:r w:rsidR="0054052E" w:rsidRPr="00DB4BC8">
        <w:rPr>
          <w:rFonts w:ascii="Arial" w:hAnsi="Arial" w:cs="Arial"/>
          <w:sz w:val="20"/>
          <w:szCs w:val="20"/>
          <w:lang w:val="es-MX"/>
        </w:rPr>
        <w:t xml:space="preserve"> </w:t>
      </w:r>
      <w:r w:rsidR="00291909" w:rsidRPr="00DB4BC8">
        <w:rPr>
          <w:rFonts w:ascii="Arial" w:hAnsi="Arial" w:cs="Arial"/>
          <w:sz w:val="20"/>
          <w:szCs w:val="20"/>
          <w:lang w:val="es-MX"/>
        </w:rPr>
        <w:t xml:space="preserve">por cuarta vez consecutiva </w:t>
      </w:r>
      <w:r w:rsidR="0054052E" w:rsidRPr="00DB4BC8">
        <w:rPr>
          <w:rFonts w:ascii="Arial" w:hAnsi="Arial" w:cs="Arial"/>
          <w:sz w:val="20"/>
          <w:szCs w:val="20"/>
          <w:lang w:val="es-MX"/>
        </w:rPr>
        <w:t xml:space="preserve">en </w:t>
      </w:r>
      <w:r w:rsidR="00E63BA5" w:rsidRPr="00DB4BC8">
        <w:rPr>
          <w:rFonts w:ascii="Arial" w:hAnsi="Arial" w:cs="Arial"/>
          <w:sz w:val="20"/>
          <w:szCs w:val="20"/>
          <w:lang w:val="es-MX"/>
        </w:rPr>
        <w:t xml:space="preserve">su participación en </w:t>
      </w:r>
      <w:r w:rsidR="0054052E" w:rsidRPr="00DB4BC8">
        <w:rPr>
          <w:rFonts w:ascii="Arial" w:hAnsi="Arial" w:cs="Arial"/>
          <w:sz w:val="20"/>
          <w:szCs w:val="20"/>
          <w:lang w:val="es-MX"/>
        </w:rPr>
        <w:t>Rondas Interlaboratorio</w:t>
      </w:r>
      <w:r w:rsidR="007E4552" w:rsidRPr="00DB4BC8">
        <w:rPr>
          <w:rFonts w:ascii="Arial" w:hAnsi="Arial" w:cs="Arial"/>
          <w:sz w:val="20"/>
          <w:szCs w:val="20"/>
          <w:lang w:val="es-MX"/>
        </w:rPr>
        <w:t>s</w:t>
      </w:r>
      <w:r w:rsidR="00F87256">
        <w:rPr>
          <w:rFonts w:ascii="Arial" w:hAnsi="Arial" w:cs="Arial"/>
          <w:sz w:val="20"/>
          <w:szCs w:val="20"/>
          <w:lang w:val="es-MX"/>
        </w:rPr>
        <w:t xml:space="preserve"> a nivel internacional;</w:t>
      </w:r>
      <w:bookmarkStart w:id="0" w:name="_GoBack"/>
      <w:bookmarkEnd w:id="0"/>
      <w:r w:rsidR="0054052E" w:rsidRPr="00DB4BC8">
        <w:rPr>
          <w:rFonts w:ascii="Arial" w:hAnsi="Arial" w:cs="Arial"/>
          <w:sz w:val="20"/>
          <w:szCs w:val="20"/>
          <w:lang w:val="es-MX"/>
        </w:rPr>
        <w:t xml:space="preserve"> </w:t>
      </w:r>
      <w:r w:rsidR="00B85FDE" w:rsidRPr="00DB4BC8">
        <w:rPr>
          <w:rFonts w:ascii="Arial" w:hAnsi="Arial" w:cs="Arial"/>
          <w:sz w:val="20"/>
          <w:szCs w:val="20"/>
          <w:lang w:val="es-MX"/>
        </w:rPr>
        <w:t xml:space="preserve">ensayos </w:t>
      </w:r>
      <w:r w:rsidR="00F87256">
        <w:rPr>
          <w:rFonts w:ascii="Arial" w:hAnsi="Arial" w:cs="Arial"/>
          <w:sz w:val="20"/>
          <w:szCs w:val="20"/>
          <w:lang w:val="es-MX"/>
        </w:rPr>
        <w:t xml:space="preserve">empleados en </w:t>
      </w:r>
      <w:r w:rsidR="00F87256" w:rsidRPr="00F87256">
        <w:rPr>
          <w:rFonts w:ascii="Arial" w:hAnsi="Arial" w:cs="Arial"/>
          <w:sz w:val="20"/>
          <w:szCs w:val="20"/>
          <w:lang w:val="es-MX"/>
        </w:rPr>
        <w:t>el Programa de Control de Moluscos Bivalvos (PCMB) con la finalidad de  garantizar la condición sanitaria de las áreas enlistadas para exportar moluscos bivalvos a la Unión Europea.</w:t>
      </w:r>
    </w:p>
    <w:p w14:paraId="605D361D" w14:textId="77777777" w:rsidR="00B85FDE" w:rsidRPr="00DB4BC8" w:rsidRDefault="00B85FDE" w:rsidP="00C91316">
      <w:pPr>
        <w:ind w:hanging="2"/>
        <w:jc w:val="both"/>
        <w:rPr>
          <w:rFonts w:ascii="Arial" w:hAnsi="Arial" w:cs="Arial"/>
          <w:sz w:val="20"/>
          <w:szCs w:val="20"/>
          <w:lang w:val="es-MX"/>
        </w:rPr>
      </w:pPr>
    </w:p>
    <w:p w14:paraId="2104F9E9" w14:textId="69762CE7" w:rsidR="0046218A" w:rsidRPr="00DB4BC8" w:rsidRDefault="0046218A" w:rsidP="004621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DB4BC8">
        <w:rPr>
          <w:rFonts w:ascii="Arial" w:hAnsi="Arial" w:cs="Arial"/>
          <w:sz w:val="20"/>
          <w:szCs w:val="20"/>
          <w:lang w:val="es-MX"/>
        </w:rPr>
        <w:t xml:space="preserve">Es importante resaltar que </w:t>
      </w:r>
      <w:r w:rsidR="000C354C" w:rsidRPr="00DB4BC8">
        <w:rPr>
          <w:rFonts w:ascii="Arial" w:hAnsi="Arial" w:cs="Arial"/>
          <w:sz w:val="20"/>
          <w:szCs w:val="20"/>
          <w:lang w:val="es-MX"/>
        </w:rPr>
        <w:t>renombrados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provedorees de Ensayos de Aptitud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 con prestigio mundial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organizaron las Rondas Interlaboratorio</w:t>
      </w:r>
      <w:r w:rsidR="007E4552" w:rsidRPr="00DB4BC8">
        <w:rPr>
          <w:rFonts w:ascii="Arial" w:hAnsi="Arial" w:cs="Arial"/>
          <w:sz w:val="20"/>
          <w:szCs w:val="20"/>
          <w:lang w:val="es-MX"/>
        </w:rPr>
        <w:t>s</w:t>
      </w:r>
      <w:r w:rsidR="00BF2BBF" w:rsidRPr="00DB4BC8">
        <w:rPr>
          <w:rFonts w:ascii="Arial" w:hAnsi="Arial" w:cs="Arial"/>
          <w:sz w:val="20"/>
          <w:szCs w:val="20"/>
          <w:lang w:val="es-MX"/>
        </w:rPr>
        <w:t>,</w:t>
      </w:r>
      <w:r w:rsidR="007E4552" w:rsidRPr="00DB4BC8">
        <w:rPr>
          <w:rFonts w:ascii="Arial" w:hAnsi="Arial" w:cs="Arial"/>
          <w:sz w:val="20"/>
          <w:szCs w:val="20"/>
          <w:lang w:val="es-MX"/>
        </w:rPr>
        <w:t xml:space="preserve"> 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como </w:t>
      </w:r>
      <w:r w:rsidR="007E4552" w:rsidRPr="00DB4BC8">
        <w:rPr>
          <w:rFonts w:ascii="Arial" w:hAnsi="Arial" w:cs="Arial"/>
          <w:sz w:val="20"/>
          <w:szCs w:val="20"/>
          <w:lang w:val="es-MX"/>
        </w:rPr>
        <w:t>es el caso d</w:t>
      </w:r>
      <w:r w:rsidRPr="00DB4BC8">
        <w:rPr>
          <w:rFonts w:ascii="Arial" w:hAnsi="Arial" w:cs="Arial"/>
          <w:sz w:val="20"/>
          <w:szCs w:val="20"/>
          <w:lang w:val="es-MX"/>
        </w:rPr>
        <w:t>el “Centre for Environment Fisheries &amp; Aquaculture Science - CEFAS” del Reino Unido</w:t>
      </w:r>
      <w:r w:rsidR="007E4552" w:rsidRPr="00DB4BC8">
        <w:rPr>
          <w:rFonts w:ascii="Arial" w:hAnsi="Arial" w:cs="Arial"/>
          <w:sz w:val="20"/>
          <w:szCs w:val="20"/>
          <w:lang w:val="es-MX"/>
        </w:rPr>
        <w:t>,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que evaluó 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el Ensayo de Aptitud del Laboratorio de Microbiología y Biología Molecular, de </w:t>
      </w:r>
      <w:r w:rsidRPr="00DB4BC8">
        <w:rPr>
          <w:rFonts w:ascii="Arial" w:hAnsi="Arial" w:cs="Arial"/>
          <w:sz w:val="20"/>
          <w:szCs w:val="20"/>
          <w:lang w:val="es-MX"/>
        </w:rPr>
        <w:t>un método microbiológico cualitativo</w:t>
      </w:r>
      <w:r w:rsidR="007E4552" w:rsidRPr="00DB4BC8">
        <w:rPr>
          <w:rFonts w:ascii="Arial" w:hAnsi="Arial" w:cs="Arial"/>
          <w:sz w:val="20"/>
          <w:szCs w:val="20"/>
          <w:lang w:val="es-MX"/>
        </w:rPr>
        <w:t>: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“Detección de Virus de la Hepatitis A” en moluscos bivalvos (Sede Callao), por medio del “</w:t>
      </w:r>
      <w:r w:rsidRPr="00DB4BC8">
        <w:rPr>
          <w:rFonts w:ascii="Arial" w:eastAsia="CIDFont+F1" w:hAnsi="Arial" w:cs="Arial"/>
          <w:i/>
          <w:iCs/>
          <w:sz w:val="20"/>
          <w:szCs w:val="20"/>
          <w:lang w:val="es-PE" w:eastAsia="en-US"/>
        </w:rPr>
        <w:t>Norovirus (Genogroup I and II) and Hepatitis A virus Proficiency Testing (PT 82</w:t>
      </w:r>
      <w:r w:rsidRPr="00DB4BC8">
        <w:rPr>
          <w:rFonts w:ascii="Arial" w:eastAsia="CIDFont+F1" w:hAnsi="Arial" w:cs="Arial"/>
          <w:sz w:val="20"/>
          <w:szCs w:val="20"/>
          <w:lang w:val="es-PE" w:eastAsia="en-US"/>
        </w:rPr>
        <w:t>)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”, </w:t>
      </w:r>
      <w:r w:rsidR="00C72C6B" w:rsidRPr="00DB4BC8">
        <w:rPr>
          <w:rFonts w:ascii="Arial" w:hAnsi="Arial" w:cs="Arial"/>
          <w:sz w:val="20"/>
          <w:szCs w:val="20"/>
          <w:lang w:val="es-MX"/>
        </w:rPr>
        <w:t>destacando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 </w:t>
      </w:r>
      <w:r w:rsidR="00C72C6B" w:rsidRPr="00DB4BC8">
        <w:rPr>
          <w:rFonts w:ascii="Arial" w:hAnsi="Arial" w:cs="Arial"/>
          <w:sz w:val="20"/>
          <w:szCs w:val="20"/>
          <w:lang w:val="es-MX"/>
        </w:rPr>
        <w:t>la satisfacción en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 </w:t>
      </w:r>
      <w:r w:rsidR="00C72C6B" w:rsidRPr="00DB4BC8">
        <w:rPr>
          <w:rFonts w:ascii="Arial" w:hAnsi="Arial" w:cs="Arial"/>
          <w:sz w:val="20"/>
          <w:szCs w:val="20"/>
          <w:lang w:val="es-MX"/>
        </w:rPr>
        <w:t>la evaluacion del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 analito</w:t>
      </w:r>
      <w:r w:rsidR="00C72C6B" w:rsidRPr="00DB4BC8">
        <w:rPr>
          <w:rFonts w:ascii="Arial" w:hAnsi="Arial" w:cs="Arial"/>
          <w:sz w:val="20"/>
          <w:szCs w:val="20"/>
          <w:lang w:val="es-MX"/>
        </w:rPr>
        <w:t>.</w:t>
      </w:r>
      <w:r w:rsidR="00BF2BBF" w:rsidRPr="00DB4BC8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117D4A1" w14:textId="77777777" w:rsidR="006A5BF6" w:rsidRPr="00DB4BC8" w:rsidRDefault="006A5BF6" w:rsidP="006A5BF6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E05B600" w14:textId="708F2DD8" w:rsidR="0046218A" w:rsidRPr="00DB4BC8" w:rsidRDefault="007E4552" w:rsidP="0046218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B4BC8">
        <w:rPr>
          <w:rFonts w:ascii="Arial" w:hAnsi="Arial" w:cs="Arial"/>
          <w:sz w:val="20"/>
          <w:szCs w:val="20"/>
          <w:lang w:val="es-MX"/>
        </w:rPr>
        <w:t>Identico resultado fue el reconocido p</w:t>
      </w:r>
      <w:r w:rsidR="0046218A" w:rsidRPr="00DB4BC8">
        <w:rPr>
          <w:rFonts w:ascii="Arial" w:hAnsi="Arial" w:cs="Arial"/>
          <w:sz w:val="20"/>
          <w:szCs w:val="20"/>
          <w:lang w:val="es-MX"/>
        </w:rPr>
        <w:t xml:space="preserve">or 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el </w:t>
      </w:r>
      <w:r w:rsidR="00C72C6B" w:rsidRPr="00DB4BC8">
        <w:rPr>
          <w:rFonts w:ascii="Arial" w:hAnsi="Arial" w:cs="Arial"/>
          <w:sz w:val="20"/>
          <w:szCs w:val="20"/>
          <w:lang w:val="es-MX"/>
        </w:rPr>
        <w:t>“</w:t>
      </w:r>
      <w:r w:rsidRPr="00DB4BC8">
        <w:rPr>
          <w:rFonts w:ascii="Arial" w:hAnsi="Arial" w:cs="Arial"/>
          <w:sz w:val="20"/>
          <w:szCs w:val="20"/>
        </w:rPr>
        <w:t>Observatorio Canario de algas nocivas (OCHABS)</w:t>
      </w:r>
      <w:r w:rsidR="00C72C6B" w:rsidRPr="00DB4BC8">
        <w:rPr>
          <w:rFonts w:ascii="Arial" w:hAnsi="Arial" w:cs="Arial"/>
          <w:sz w:val="20"/>
          <w:szCs w:val="20"/>
        </w:rPr>
        <w:t>”</w:t>
      </w:r>
      <w:r w:rsidRPr="00DB4BC8">
        <w:rPr>
          <w:rFonts w:ascii="Arial" w:hAnsi="Arial" w:cs="Arial"/>
          <w:sz w:val="20"/>
          <w:szCs w:val="20"/>
        </w:rPr>
        <w:t>,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de España que evaluó el </w:t>
      </w:r>
      <w:r w:rsidR="0046218A" w:rsidRPr="00DB4BC8">
        <w:rPr>
          <w:rFonts w:ascii="Arial" w:hAnsi="Arial" w:cs="Arial"/>
          <w:sz w:val="20"/>
          <w:szCs w:val="20"/>
          <w:lang w:val="es-MX"/>
        </w:rPr>
        <w:t xml:space="preserve">Ensayo de Aptitud del Laboratorio de Bioensayo y Microscopía, </w:t>
      </w:r>
      <w:r w:rsidRPr="00DB4BC8">
        <w:rPr>
          <w:rFonts w:ascii="Arial" w:hAnsi="Arial" w:cs="Arial"/>
          <w:sz w:val="20"/>
          <w:szCs w:val="20"/>
          <w:lang w:val="es-MX"/>
        </w:rPr>
        <w:t>de</w:t>
      </w:r>
      <w:r w:rsidR="0046218A" w:rsidRPr="00DB4BC8">
        <w:rPr>
          <w:rFonts w:ascii="Arial" w:hAnsi="Arial" w:cs="Arial"/>
          <w:sz w:val="20"/>
          <w:szCs w:val="20"/>
          <w:lang w:val="es-MX"/>
        </w:rPr>
        <w:t xml:space="preserve"> un m</w:t>
      </w:r>
      <w:r w:rsidRPr="00DB4BC8">
        <w:rPr>
          <w:rFonts w:ascii="Arial" w:hAnsi="Arial" w:cs="Arial"/>
          <w:sz w:val="20"/>
          <w:szCs w:val="20"/>
          <w:lang w:val="es-MX"/>
        </w:rPr>
        <w:t>étodo microscópico cuantitativo:</w:t>
      </w:r>
      <w:r w:rsidR="0046218A" w:rsidRPr="00DB4BC8">
        <w:rPr>
          <w:rFonts w:ascii="Arial" w:hAnsi="Arial" w:cs="Arial"/>
          <w:sz w:val="20"/>
          <w:szCs w:val="20"/>
          <w:lang w:val="es-MX"/>
        </w:rPr>
        <w:t xml:space="preserve"> “Determinación cuantitativa de fitoplancton” en agua de mar (Sede Callao), por medio del “International Phytoplankton Intercomparison (IPI) Test 2021”.</w:t>
      </w:r>
    </w:p>
    <w:p w14:paraId="2C23EB8D" w14:textId="77777777" w:rsidR="0046218A" w:rsidRPr="00DB4BC8" w:rsidRDefault="0046218A" w:rsidP="0046218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2677FE" w14:textId="77777777" w:rsidR="00C72C6B" w:rsidRPr="00DB4BC8" w:rsidRDefault="00C72C6B" w:rsidP="00C72C6B">
      <w:pPr>
        <w:jc w:val="both"/>
        <w:rPr>
          <w:rFonts w:ascii="Arial" w:hAnsi="Arial" w:cs="Arial"/>
          <w:sz w:val="20"/>
          <w:szCs w:val="20"/>
        </w:rPr>
      </w:pPr>
      <w:r w:rsidRPr="00DB4BC8">
        <w:rPr>
          <w:rFonts w:ascii="Arial" w:hAnsi="Arial" w:cs="Arial"/>
          <w:sz w:val="20"/>
          <w:szCs w:val="20"/>
        </w:rPr>
        <w:t xml:space="preserve">El presidente ejecutivo de Sanipes, </w:t>
      </w:r>
      <w:r w:rsidRPr="00DB4BC8">
        <w:rPr>
          <w:rFonts w:ascii="Arial" w:hAnsi="Arial" w:cs="Arial"/>
          <w:color w:val="202124"/>
          <w:sz w:val="20"/>
          <w:szCs w:val="20"/>
          <w:shd w:val="clear" w:color="auto" w:fill="FFFFFF"/>
        </w:rPr>
        <w:t>Pedro Saravia</w:t>
      </w:r>
      <w:r w:rsidRPr="00DB4BC8">
        <w:rPr>
          <w:rFonts w:ascii="Arial" w:hAnsi="Arial" w:cs="Arial"/>
          <w:sz w:val="20"/>
          <w:szCs w:val="20"/>
        </w:rPr>
        <w:t xml:space="preserve">, destacó que este ejercicio periódico, forma parte del continuo proceso de mejora de métodos y personal, que garantizan luego los resultados de la </w:t>
      </w:r>
      <w:r w:rsidRPr="00DB4BC8">
        <w:rPr>
          <w:rFonts w:ascii="Arial" w:hAnsi="Arial" w:cs="Arial"/>
          <w:sz w:val="20"/>
          <w:szCs w:val="20"/>
          <w:shd w:val="clear" w:color="auto" w:fill="FFFFFF"/>
        </w:rPr>
        <w:t>vigilancia y control sanitario oficial que realiza Sanipes,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e</w:t>
      </w:r>
      <w:r w:rsidRPr="00DB4BC8">
        <w:rPr>
          <w:rFonts w:ascii="Arial" w:hAnsi="Arial" w:cs="Arial"/>
          <w:sz w:val="20"/>
          <w:szCs w:val="20"/>
          <w:shd w:val="clear" w:color="auto" w:fill="FFFFFF"/>
        </w:rPr>
        <w:t>n el marco del Programa Control de Moluscos Bivalvos (PCMB).</w:t>
      </w:r>
    </w:p>
    <w:p w14:paraId="18D5FF47" w14:textId="77777777" w:rsidR="00C72C6B" w:rsidRPr="00DB4BC8" w:rsidRDefault="00C72C6B" w:rsidP="00C72C6B">
      <w:pPr>
        <w:jc w:val="both"/>
        <w:rPr>
          <w:rFonts w:ascii="Arial" w:hAnsi="Arial" w:cs="Arial"/>
          <w:sz w:val="20"/>
          <w:szCs w:val="20"/>
          <w:lang w:eastAsia="es-PE"/>
        </w:rPr>
      </w:pPr>
    </w:p>
    <w:p w14:paraId="64AEFC84" w14:textId="1A625F9B" w:rsidR="00C72C6B" w:rsidRPr="00DB4BC8" w:rsidRDefault="00C72C6B" w:rsidP="00C72C6B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DB4BC8">
        <w:rPr>
          <w:rFonts w:ascii="Arial" w:hAnsi="Arial" w:cs="Arial"/>
          <w:sz w:val="20"/>
          <w:szCs w:val="20"/>
          <w:lang w:eastAsia="es-PE"/>
        </w:rPr>
        <w:t>“</w:t>
      </w:r>
      <w:r w:rsidR="00905A77" w:rsidRPr="00DB4BC8">
        <w:rPr>
          <w:rFonts w:ascii="Arial" w:hAnsi="Arial" w:cs="Arial"/>
          <w:sz w:val="20"/>
          <w:szCs w:val="20"/>
          <w:lang w:eastAsia="es-PE"/>
        </w:rPr>
        <w:t>Nuestros</w:t>
      </w:r>
      <w:r w:rsidRPr="00DB4BC8">
        <w:rPr>
          <w:rFonts w:ascii="Arial" w:hAnsi="Arial" w:cs="Arial"/>
          <w:sz w:val="20"/>
          <w:szCs w:val="20"/>
          <w:lang w:eastAsia="es-PE"/>
        </w:rPr>
        <w:t xml:space="preserve"> laboratorio</w:t>
      </w:r>
      <w:r w:rsidR="00905A77" w:rsidRPr="00DB4BC8">
        <w:rPr>
          <w:rFonts w:ascii="Arial" w:hAnsi="Arial" w:cs="Arial"/>
          <w:sz w:val="20"/>
          <w:szCs w:val="20"/>
          <w:lang w:eastAsia="es-PE"/>
        </w:rPr>
        <w:t>s</w:t>
      </w:r>
      <w:r w:rsidRPr="00DB4BC8">
        <w:rPr>
          <w:rFonts w:ascii="Arial" w:hAnsi="Arial" w:cs="Arial"/>
          <w:sz w:val="20"/>
          <w:szCs w:val="20"/>
          <w:lang w:eastAsia="es-PE"/>
        </w:rPr>
        <w:t xml:space="preserve"> </w:t>
      </w:r>
      <w:r w:rsidRPr="00DB4BC8">
        <w:rPr>
          <w:rFonts w:ascii="Arial" w:hAnsi="Arial" w:cs="Arial"/>
          <w:sz w:val="20"/>
          <w:szCs w:val="20"/>
          <w:lang w:val="es-MX"/>
        </w:rPr>
        <w:t>demuestra</w:t>
      </w:r>
      <w:r w:rsidR="00905A77" w:rsidRPr="00DB4BC8">
        <w:rPr>
          <w:rFonts w:ascii="Arial" w:hAnsi="Arial" w:cs="Arial"/>
          <w:sz w:val="20"/>
          <w:szCs w:val="20"/>
          <w:lang w:val="es-MX"/>
        </w:rPr>
        <w:t>n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que realiza</w:t>
      </w:r>
      <w:r w:rsidR="00905A77" w:rsidRPr="00DB4BC8">
        <w:rPr>
          <w:rFonts w:ascii="Arial" w:hAnsi="Arial" w:cs="Arial"/>
          <w:sz w:val="20"/>
          <w:szCs w:val="20"/>
          <w:lang w:val="es-MX"/>
        </w:rPr>
        <w:t>n</w:t>
      </w:r>
      <w:r w:rsidRPr="00DB4BC8">
        <w:rPr>
          <w:rFonts w:ascii="Arial" w:hAnsi="Arial" w:cs="Arial"/>
          <w:sz w:val="20"/>
          <w:szCs w:val="20"/>
          <w:lang w:val="es-MX"/>
        </w:rPr>
        <w:t xml:space="preserve"> servicios de ensayos confiables, sustentado esto en el personal altamente calificado, equipos e infraestructura, que nos permite alcanzar estándares de calidad reconocidos a nivel mundial; garantizando así, la calidad de los productos de la pesca y acuicultura que se comercializan en nuestro paí</w:t>
      </w:r>
      <w:r w:rsidR="00905A77" w:rsidRPr="00DB4BC8">
        <w:rPr>
          <w:rFonts w:ascii="Arial" w:hAnsi="Arial" w:cs="Arial"/>
          <w:sz w:val="20"/>
          <w:szCs w:val="20"/>
          <w:lang w:val="es-MX"/>
        </w:rPr>
        <w:t>s y en mercados internacionales</w:t>
      </w:r>
      <w:r w:rsidRPr="00DB4BC8">
        <w:rPr>
          <w:rFonts w:ascii="Arial" w:hAnsi="Arial" w:cs="Arial"/>
          <w:sz w:val="20"/>
          <w:szCs w:val="20"/>
          <w:lang w:eastAsia="es-PE"/>
        </w:rPr>
        <w:t xml:space="preserve">”, añadió </w:t>
      </w:r>
      <w:r w:rsidRPr="00DB4BC8">
        <w:rPr>
          <w:rFonts w:ascii="Arial" w:hAnsi="Arial" w:cs="Arial"/>
          <w:color w:val="202124"/>
          <w:sz w:val="20"/>
          <w:szCs w:val="20"/>
          <w:shd w:val="clear" w:color="auto" w:fill="FFFFFF"/>
        </w:rPr>
        <w:t>Saravia</w:t>
      </w:r>
      <w:r w:rsidRPr="00DB4BC8">
        <w:rPr>
          <w:rFonts w:ascii="Arial" w:hAnsi="Arial" w:cs="Arial"/>
          <w:sz w:val="20"/>
          <w:szCs w:val="20"/>
          <w:lang w:eastAsia="es-PE"/>
        </w:rPr>
        <w:t>.</w:t>
      </w:r>
    </w:p>
    <w:p w14:paraId="2F077408" w14:textId="77777777" w:rsidR="00291909" w:rsidRPr="00DB4BC8" w:rsidRDefault="00291909" w:rsidP="006A5BF6">
      <w:pPr>
        <w:jc w:val="both"/>
        <w:rPr>
          <w:rFonts w:ascii="Arial" w:hAnsi="Arial" w:cs="Arial"/>
          <w:sz w:val="20"/>
          <w:szCs w:val="20"/>
        </w:rPr>
      </w:pPr>
    </w:p>
    <w:p w14:paraId="4AFA7834" w14:textId="2C3E9B42" w:rsidR="00905A77" w:rsidRPr="00DB4BC8" w:rsidRDefault="00DB4BC8" w:rsidP="006A5BF6">
      <w:pPr>
        <w:jc w:val="both"/>
        <w:rPr>
          <w:rFonts w:ascii="Arial" w:hAnsi="Arial" w:cs="Arial"/>
          <w:b/>
          <w:sz w:val="22"/>
          <w:szCs w:val="22"/>
        </w:rPr>
      </w:pPr>
      <w:r w:rsidRPr="00DB4BC8">
        <w:rPr>
          <w:rFonts w:ascii="Arial" w:hAnsi="Arial" w:cs="Arial"/>
          <w:b/>
          <w:sz w:val="22"/>
          <w:szCs w:val="22"/>
        </w:rPr>
        <w:t>Datos importantes</w:t>
      </w:r>
    </w:p>
    <w:p w14:paraId="16EDCD0D" w14:textId="1A7E2C58" w:rsidR="00DB4BC8" w:rsidRPr="007B2C01" w:rsidRDefault="00DB4BC8" w:rsidP="00DB4BC8">
      <w:pPr>
        <w:jc w:val="both"/>
        <w:rPr>
          <w:highlight w:val="yellow"/>
        </w:rPr>
      </w:pPr>
      <w:r w:rsidRPr="00DB4BC8">
        <w:rPr>
          <w:rFonts w:ascii="Arial" w:hAnsi="Arial" w:cs="Arial"/>
          <w:sz w:val="20"/>
          <w:szCs w:val="20"/>
          <w:lang w:val="es-MX"/>
        </w:rPr>
        <w:t>L</w:t>
      </w:r>
      <w:r w:rsidR="007B2C01">
        <w:rPr>
          <w:rFonts w:ascii="Arial" w:hAnsi="Arial" w:cs="Arial"/>
          <w:sz w:val="20"/>
          <w:szCs w:val="20"/>
        </w:rPr>
        <w:t xml:space="preserve">os </w:t>
      </w:r>
      <w:r w:rsidRPr="00DB4BC8">
        <w:rPr>
          <w:rFonts w:ascii="Arial" w:hAnsi="Arial" w:cs="Arial"/>
          <w:sz w:val="20"/>
          <w:szCs w:val="20"/>
        </w:rPr>
        <w:t xml:space="preserve">Ensayos de </w:t>
      </w:r>
      <w:r w:rsidRPr="00DD39F3">
        <w:rPr>
          <w:rFonts w:ascii="Arial" w:hAnsi="Arial" w:cs="Arial"/>
          <w:sz w:val="20"/>
          <w:szCs w:val="20"/>
        </w:rPr>
        <w:t>Aptitu</w:t>
      </w:r>
      <w:r w:rsidR="007B2C01" w:rsidRPr="00DD39F3">
        <w:rPr>
          <w:rFonts w:ascii="Arial" w:hAnsi="Arial" w:cs="Arial"/>
          <w:sz w:val="20"/>
          <w:szCs w:val="20"/>
        </w:rPr>
        <w:t>d son</w:t>
      </w:r>
      <w:r w:rsidR="007B2C01" w:rsidRPr="007B2C01">
        <w:rPr>
          <w:rFonts w:ascii="Arial" w:hAnsi="Arial" w:cs="Arial"/>
          <w:sz w:val="20"/>
          <w:szCs w:val="20"/>
        </w:rPr>
        <w:t xml:space="preserve"> evaluaciones del desempeño de los participantes (Laboratorios de Ensayo) con respecto a criterios previamente establecidos mediante comparaciones interlaboratorios y </w:t>
      </w:r>
      <w:r w:rsidRPr="00DB4BC8">
        <w:rPr>
          <w:rFonts w:ascii="Arial" w:hAnsi="Arial" w:cs="Arial"/>
          <w:sz w:val="20"/>
          <w:szCs w:val="20"/>
        </w:rPr>
        <w:t xml:space="preserve">son requisito para mantener la acreditación de la norma NTP-ISO/IEC 17025:2017 </w:t>
      </w:r>
      <w:r w:rsidRPr="00DB4BC8">
        <w:rPr>
          <w:rFonts w:ascii="Arial" w:hAnsi="Arial" w:cs="Arial"/>
          <w:sz w:val="20"/>
          <w:szCs w:val="20"/>
          <w:lang w:val="es-MX"/>
        </w:rPr>
        <w:t>ante el Instituto Nacional de Calidad (INACAL).</w:t>
      </w:r>
    </w:p>
    <w:p w14:paraId="666A9CC7" w14:textId="77777777" w:rsidR="00DB4BC8" w:rsidRPr="00DB4BC8" w:rsidRDefault="00DB4BC8" w:rsidP="00DB4BC8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F0E2218" w14:textId="6BA517CC" w:rsidR="00DB4BC8" w:rsidRPr="00DB4BC8" w:rsidRDefault="00DB4BC8" w:rsidP="006A5BF6">
      <w:pPr>
        <w:jc w:val="both"/>
        <w:rPr>
          <w:rFonts w:ascii="Arial" w:hAnsi="Arial" w:cs="Arial"/>
          <w:sz w:val="20"/>
          <w:szCs w:val="20"/>
        </w:rPr>
      </w:pPr>
      <w:r w:rsidRPr="00DB4BC8">
        <w:rPr>
          <w:rFonts w:ascii="Arial" w:hAnsi="Arial" w:cs="Arial"/>
          <w:sz w:val="20"/>
          <w:szCs w:val="20"/>
        </w:rPr>
        <w:t>Durante el 2021, se realizaron en los laboratorios de Sanipes sede Callao, 2067 ensayos para la “Determinación Cuantitativa de Fitoplancton”</w:t>
      </w:r>
      <w:r>
        <w:rPr>
          <w:rFonts w:ascii="Arial" w:hAnsi="Arial" w:cs="Arial"/>
          <w:sz w:val="20"/>
          <w:szCs w:val="20"/>
        </w:rPr>
        <w:t xml:space="preserve">, y </w:t>
      </w:r>
      <w:r w:rsidRPr="00DB4BC8">
        <w:rPr>
          <w:rFonts w:ascii="Arial" w:hAnsi="Arial" w:cs="Arial"/>
          <w:sz w:val="20"/>
          <w:szCs w:val="20"/>
        </w:rPr>
        <w:t>2759 ensayos la “Determinación Cuantitativa de Fitoplancton”</w:t>
      </w:r>
      <w:r>
        <w:rPr>
          <w:rFonts w:ascii="Arial" w:hAnsi="Arial" w:cs="Arial"/>
          <w:sz w:val="20"/>
          <w:szCs w:val="20"/>
        </w:rPr>
        <w:t>.</w:t>
      </w:r>
    </w:p>
    <w:p w14:paraId="3FDEB9C5" w14:textId="77777777" w:rsidR="00C72C6B" w:rsidRDefault="00C72C6B" w:rsidP="006A5BF6">
      <w:pPr>
        <w:jc w:val="both"/>
        <w:rPr>
          <w:rFonts w:ascii="Arial" w:hAnsi="Arial" w:cs="Arial"/>
        </w:rPr>
      </w:pPr>
    </w:p>
    <w:p w14:paraId="6CA84B33" w14:textId="42E985B9" w:rsidR="00AD7ADF" w:rsidRPr="007B2C01" w:rsidRDefault="006A5BF6" w:rsidP="00227A0B">
      <w:pPr>
        <w:jc w:val="both"/>
        <w:rPr>
          <w:sz w:val="20"/>
          <w:szCs w:val="20"/>
        </w:rPr>
      </w:pPr>
      <w:r w:rsidRPr="007B2C01">
        <w:rPr>
          <w:rFonts w:ascii="Arial" w:hAnsi="Arial" w:cs="Arial"/>
          <w:sz w:val="20"/>
          <w:szCs w:val="20"/>
        </w:rPr>
        <w:t>Agradecemos su difusión.</w:t>
      </w:r>
    </w:p>
    <w:sectPr w:rsidR="00AD7ADF" w:rsidRPr="007B2C01" w:rsidSect="00236783">
      <w:headerReference w:type="default" r:id="rId8"/>
      <w:footerReference w:type="default" r:id="rId9"/>
      <w:pgSz w:w="11906" w:h="16838"/>
      <w:pgMar w:top="1695" w:right="1701" w:bottom="1417" w:left="1701" w:header="567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151AD" w14:textId="77777777" w:rsidR="00FD2EA1" w:rsidRDefault="00FD2EA1" w:rsidP="00BE1572">
      <w:r>
        <w:separator/>
      </w:r>
    </w:p>
  </w:endnote>
  <w:endnote w:type="continuationSeparator" w:id="0">
    <w:p w14:paraId="4462C947" w14:textId="77777777" w:rsidR="00FD2EA1" w:rsidRDefault="00FD2EA1" w:rsidP="00B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ACE7" w14:textId="77777777" w:rsidR="00FD2EA1" w:rsidRDefault="00FD2EA1" w:rsidP="00636CA8">
    <w:pPr>
      <w:tabs>
        <w:tab w:val="left" w:pos="-284"/>
      </w:tabs>
      <w:spacing w:line="360" w:lineRule="auto"/>
      <w:ind w:right="-568" w:hanging="426"/>
      <w:jc w:val="both"/>
      <w:rPr>
        <w:rFonts w:cstheme="minorHAnsi"/>
        <w:b/>
        <w:sz w:val="14"/>
      </w:rPr>
    </w:pPr>
  </w:p>
  <w:p w14:paraId="41C42AAC" w14:textId="04BBB008" w:rsidR="00FD2EA1" w:rsidRDefault="00FD2EA1" w:rsidP="009F1006">
    <w:r>
      <w:rPr>
        <w:noProof/>
      </w:rPr>
      <w:drawing>
        <wp:anchor distT="0" distB="0" distL="114300" distR="114300" simplePos="0" relativeHeight="251662336" behindDoc="0" locked="0" layoutInCell="1" allowOverlap="1" wp14:anchorId="66E38723" wp14:editId="60B46CB8">
          <wp:simplePos x="0" y="0"/>
          <wp:positionH relativeFrom="column">
            <wp:posOffset>3928745</wp:posOffset>
          </wp:positionH>
          <wp:positionV relativeFrom="paragraph">
            <wp:posOffset>-391160</wp:posOffset>
          </wp:positionV>
          <wp:extent cx="2056765" cy="1327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132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5E3F9" w14:textId="77777777" w:rsidR="00FD2EA1" w:rsidRDefault="00FD2EA1" w:rsidP="009F1006">
    <w:pPr>
      <w:pStyle w:val="Piedepgina"/>
      <w:rPr>
        <w:rFonts w:ascii="Arial" w:hAnsi="Arial" w:cs="Arial"/>
        <w:sz w:val="16"/>
        <w:szCs w:val="16"/>
      </w:rPr>
    </w:pPr>
    <w:r w:rsidRPr="005B5FB3">
      <w:rPr>
        <w:rFonts w:ascii="Arial" w:hAnsi="Arial" w:cs="Arial"/>
        <w:sz w:val="16"/>
        <w:szCs w:val="16"/>
      </w:rPr>
      <w:t>Domingo Orué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002798FC" w14:textId="77777777" w:rsidR="00FD2EA1" w:rsidRPr="005B5FB3" w:rsidRDefault="00FD2EA1" w:rsidP="009F100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</w:p>
  <w:p w14:paraId="19E1F363" w14:textId="6146742B" w:rsidR="00FD2EA1" w:rsidRDefault="00FD2EA1" w:rsidP="00636CA8">
    <w:pPr>
      <w:tabs>
        <w:tab w:val="left" w:pos="-284"/>
      </w:tabs>
      <w:spacing w:line="360" w:lineRule="auto"/>
      <w:ind w:right="-568" w:hanging="426"/>
      <w:jc w:val="both"/>
      <w:rPr>
        <w:rFonts w:cstheme="minorHAnsi"/>
        <w:b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3BDBB" w14:textId="77777777" w:rsidR="00FD2EA1" w:rsidRDefault="00FD2EA1" w:rsidP="00BE1572">
      <w:r>
        <w:separator/>
      </w:r>
    </w:p>
  </w:footnote>
  <w:footnote w:type="continuationSeparator" w:id="0">
    <w:p w14:paraId="33D2E686" w14:textId="77777777" w:rsidR="00FD2EA1" w:rsidRDefault="00FD2EA1" w:rsidP="00BE1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19F44" w14:textId="77777777" w:rsidR="00FD2EA1" w:rsidRDefault="00FD2EA1" w:rsidP="00636CA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1ECEEF" wp14:editId="14F56E89">
          <wp:simplePos x="0" y="0"/>
          <wp:positionH relativeFrom="column">
            <wp:posOffset>-600075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17" name="Imagen 17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9E2ABA" wp14:editId="1CD9FAD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7620" b="6350"/>
          <wp:wrapNone/>
          <wp:docPr id="18" name="Imagen 18" descr="logo_sanipes-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logo_sanipes-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DC4D" w14:textId="77777777" w:rsidR="00FD2EA1" w:rsidRDefault="00FD2EA1" w:rsidP="00636CA8">
    <w:pPr>
      <w:pStyle w:val="Encabezado"/>
    </w:pPr>
  </w:p>
  <w:p w14:paraId="73FB65B0" w14:textId="77777777" w:rsidR="00FD2EA1" w:rsidRDefault="00FD2EA1" w:rsidP="00636CA8">
    <w:pPr>
      <w:pStyle w:val="Encabezado"/>
    </w:pPr>
  </w:p>
  <w:p w14:paraId="0E790A79" w14:textId="77777777" w:rsidR="00FD2EA1" w:rsidRDefault="00FD2EA1" w:rsidP="00636CA8">
    <w:pPr>
      <w:pStyle w:val="Encabezado"/>
      <w:jc w:val="center"/>
      <w:rPr>
        <w:sz w:val="18"/>
        <w:szCs w:val="18"/>
      </w:rPr>
    </w:pPr>
  </w:p>
  <w:p w14:paraId="26317CCB" w14:textId="4F9B1DBD" w:rsidR="00FD2EA1" w:rsidRDefault="00FD2EA1" w:rsidP="00740DB7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“Decenio de la Igualdad de Oportunidades para Mujeres y Hombres”</w:t>
    </w:r>
  </w:p>
  <w:p w14:paraId="0CD0BAF9" w14:textId="3EA197BB" w:rsidR="00FD2EA1" w:rsidRDefault="00FD2EA1" w:rsidP="00740DB7">
    <w:pPr>
      <w:pStyle w:val="Encabezado"/>
      <w:jc w:val="center"/>
      <w:rPr>
        <w:rFonts w:ascii="Arial" w:hAnsi="Arial" w:cs="Arial"/>
        <w:sz w:val="16"/>
        <w:szCs w:val="16"/>
      </w:rPr>
    </w:pPr>
    <w:r w:rsidRPr="00F63FBF">
      <w:rPr>
        <w:rFonts w:ascii="Arial" w:hAnsi="Arial" w:cs="Arial"/>
        <w:sz w:val="16"/>
        <w:szCs w:val="16"/>
      </w:rPr>
      <w:t>“Año del Fortalecimiento de la Soberanía Nacional”</w:t>
    </w:r>
  </w:p>
  <w:p w14:paraId="763E89A6" w14:textId="2B573558" w:rsidR="00FD2EA1" w:rsidRPr="00740DB7" w:rsidRDefault="00FD2EA1" w:rsidP="00740DB7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E9F"/>
    <w:multiLevelType w:val="hybridMultilevel"/>
    <w:tmpl w:val="CC94EEE0"/>
    <w:lvl w:ilvl="0" w:tplc="CB9496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C66A6"/>
    <w:multiLevelType w:val="hybridMultilevel"/>
    <w:tmpl w:val="01C05EC2"/>
    <w:lvl w:ilvl="0" w:tplc="8EEC9A74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72"/>
    <w:rsid w:val="000519B4"/>
    <w:rsid w:val="000C354C"/>
    <w:rsid w:val="00110886"/>
    <w:rsid w:val="00127FED"/>
    <w:rsid w:val="00176B18"/>
    <w:rsid w:val="00191429"/>
    <w:rsid w:val="001D77CA"/>
    <w:rsid w:val="00227A0B"/>
    <w:rsid w:val="00236783"/>
    <w:rsid w:val="00263CD0"/>
    <w:rsid w:val="00291909"/>
    <w:rsid w:val="00301671"/>
    <w:rsid w:val="003741E6"/>
    <w:rsid w:val="0046218A"/>
    <w:rsid w:val="004D29DE"/>
    <w:rsid w:val="0051598D"/>
    <w:rsid w:val="005272F5"/>
    <w:rsid w:val="0054052E"/>
    <w:rsid w:val="00571DD5"/>
    <w:rsid w:val="00571F4E"/>
    <w:rsid w:val="00602687"/>
    <w:rsid w:val="00636CA8"/>
    <w:rsid w:val="006A5BF6"/>
    <w:rsid w:val="006D2D9E"/>
    <w:rsid w:val="00740DB7"/>
    <w:rsid w:val="007B2C01"/>
    <w:rsid w:val="007D1B11"/>
    <w:rsid w:val="007E4552"/>
    <w:rsid w:val="00835754"/>
    <w:rsid w:val="00846064"/>
    <w:rsid w:val="008B1C09"/>
    <w:rsid w:val="00901279"/>
    <w:rsid w:val="00905A77"/>
    <w:rsid w:val="009F1006"/>
    <w:rsid w:val="00A000E3"/>
    <w:rsid w:val="00AD3EF3"/>
    <w:rsid w:val="00AD7ADF"/>
    <w:rsid w:val="00B116A6"/>
    <w:rsid w:val="00B85FDE"/>
    <w:rsid w:val="00BE1572"/>
    <w:rsid w:val="00BF2BBF"/>
    <w:rsid w:val="00C436F2"/>
    <w:rsid w:val="00C72C6B"/>
    <w:rsid w:val="00C91316"/>
    <w:rsid w:val="00DB4BC8"/>
    <w:rsid w:val="00DD39F3"/>
    <w:rsid w:val="00E63BA5"/>
    <w:rsid w:val="00E92A9B"/>
    <w:rsid w:val="00F87256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7CF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493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Valdivia Cumpa</dc:creator>
  <cp:keywords/>
  <dc:description/>
  <cp:lastModifiedBy>Alfredo Loayza</cp:lastModifiedBy>
  <cp:revision>11</cp:revision>
  <cp:lastPrinted>2019-02-26T16:32:00Z</cp:lastPrinted>
  <dcterms:created xsi:type="dcterms:W3CDTF">2022-02-08T00:57:00Z</dcterms:created>
  <dcterms:modified xsi:type="dcterms:W3CDTF">2022-02-21T13:48:00Z</dcterms:modified>
</cp:coreProperties>
</file>