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520E" w14:textId="77777777" w:rsidR="008C75BE" w:rsidRPr="00EA49FE" w:rsidRDefault="008C75BE" w:rsidP="008C75BE">
      <w:pPr>
        <w:jc w:val="center"/>
        <w:rPr>
          <w:b/>
          <w:bCs/>
          <w:sz w:val="32"/>
          <w:szCs w:val="32"/>
        </w:rPr>
      </w:pPr>
      <w:r w:rsidRPr="00EA49FE">
        <w:rPr>
          <w:b/>
          <w:bCs/>
          <w:sz w:val="32"/>
          <w:szCs w:val="32"/>
        </w:rPr>
        <w:t>Reconocen gestión ambiental y social de la industria pesquera con Préstamo Sostenible otorgado a Austral Group</w:t>
      </w:r>
    </w:p>
    <w:p w14:paraId="7BAAE96E" w14:textId="39A574D1" w:rsidR="008C75BE" w:rsidRPr="008C75BE" w:rsidRDefault="008C75BE" w:rsidP="008C75BE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Préstamo V</w:t>
      </w:r>
      <w:r w:rsidRPr="008C75BE">
        <w:rPr>
          <w:b/>
          <w:bCs/>
          <w:i/>
          <w:iCs/>
          <w:sz w:val="21"/>
          <w:szCs w:val="21"/>
        </w:rPr>
        <w:t xml:space="preserve">inculado a la </w:t>
      </w:r>
      <w:r>
        <w:rPr>
          <w:b/>
          <w:bCs/>
          <w:i/>
          <w:iCs/>
          <w:sz w:val="21"/>
          <w:szCs w:val="21"/>
        </w:rPr>
        <w:t>S</w:t>
      </w:r>
      <w:r w:rsidRPr="008C75BE">
        <w:rPr>
          <w:b/>
          <w:bCs/>
          <w:i/>
          <w:iCs/>
          <w:sz w:val="21"/>
          <w:szCs w:val="21"/>
        </w:rPr>
        <w:t xml:space="preserve">ostenibilidad </w:t>
      </w:r>
      <w:r w:rsidR="00EA49FE">
        <w:rPr>
          <w:b/>
          <w:bCs/>
          <w:i/>
          <w:iCs/>
          <w:sz w:val="21"/>
          <w:szCs w:val="21"/>
        </w:rPr>
        <w:t xml:space="preserve">otorgado por Interbank será de </w:t>
      </w:r>
      <w:r w:rsidRPr="008C75BE">
        <w:rPr>
          <w:b/>
          <w:bCs/>
          <w:i/>
          <w:iCs/>
          <w:sz w:val="21"/>
          <w:szCs w:val="21"/>
        </w:rPr>
        <w:t xml:space="preserve">US$22 millones </w:t>
      </w:r>
      <w:r w:rsidR="007651A4">
        <w:rPr>
          <w:b/>
          <w:bCs/>
          <w:i/>
          <w:iCs/>
          <w:sz w:val="21"/>
          <w:szCs w:val="21"/>
        </w:rPr>
        <w:t xml:space="preserve">por </w:t>
      </w:r>
      <w:r w:rsidR="00EA49FE">
        <w:rPr>
          <w:b/>
          <w:bCs/>
          <w:i/>
          <w:iCs/>
          <w:sz w:val="21"/>
          <w:szCs w:val="21"/>
        </w:rPr>
        <w:t>un</w:t>
      </w:r>
      <w:r w:rsidR="007651A4">
        <w:rPr>
          <w:b/>
          <w:bCs/>
          <w:i/>
          <w:iCs/>
          <w:sz w:val="21"/>
          <w:szCs w:val="21"/>
        </w:rPr>
        <w:t xml:space="preserve"> periodo de 10 años, </w:t>
      </w:r>
      <w:r w:rsidRPr="008C75BE">
        <w:rPr>
          <w:b/>
          <w:bCs/>
          <w:i/>
          <w:iCs/>
          <w:sz w:val="21"/>
          <w:szCs w:val="21"/>
        </w:rPr>
        <w:t xml:space="preserve">y estará orientado a continuar con el desarrollo de una estructura financiera responsable y sostenible frente al cambio climático. </w:t>
      </w:r>
    </w:p>
    <w:p w14:paraId="7FF32015" w14:textId="0E0329FD" w:rsidR="00D124F7" w:rsidRDefault="00762A82" w:rsidP="00DB7C2E">
      <w:pPr>
        <w:jc w:val="both"/>
        <w:rPr>
          <w:sz w:val="21"/>
          <w:szCs w:val="21"/>
        </w:rPr>
      </w:pPr>
      <w:r w:rsidRPr="007C5B2E">
        <w:rPr>
          <w:b/>
          <w:bCs/>
          <w:sz w:val="21"/>
          <w:szCs w:val="21"/>
        </w:rPr>
        <w:t xml:space="preserve">Lima, </w:t>
      </w:r>
      <w:r w:rsidR="00022CF2">
        <w:rPr>
          <w:b/>
          <w:bCs/>
          <w:sz w:val="21"/>
          <w:szCs w:val="21"/>
        </w:rPr>
        <w:t>10</w:t>
      </w:r>
      <w:bookmarkStart w:id="0" w:name="_GoBack"/>
      <w:bookmarkEnd w:id="0"/>
      <w:r w:rsidR="00EA49FE">
        <w:rPr>
          <w:b/>
          <w:bCs/>
          <w:sz w:val="21"/>
          <w:szCs w:val="21"/>
        </w:rPr>
        <w:t xml:space="preserve"> </w:t>
      </w:r>
      <w:r w:rsidR="008C75BE">
        <w:rPr>
          <w:b/>
          <w:bCs/>
          <w:sz w:val="21"/>
          <w:szCs w:val="21"/>
        </w:rPr>
        <w:t>mayo</w:t>
      </w:r>
      <w:r w:rsidRPr="007C5B2E">
        <w:rPr>
          <w:b/>
          <w:bCs/>
          <w:sz w:val="21"/>
          <w:szCs w:val="21"/>
        </w:rPr>
        <w:t xml:space="preserve"> de 2022.-</w:t>
      </w:r>
      <w:r w:rsidR="00AF6A02" w:rsidRPr="007C5B2E">
        <w:rPr>
          <w:sz w:val="21"/>
          <w:szCs w:val="21"/>
        </w:rPr>
        <w:t xml:space="preserve"> </w:t>
      </w:r>
      <w:r w:rsidR="00EA49FE">
        <w:rPr>
          <w:sz w:val="21"/>
          <w:szCs w:val="21"/>
        </w:rPr>
        <w:t xml:space="preserve">En un contexto de deterioro de las expectativas de </w:t>
      </w:r>
      <w:r w:rsidR="00D124F7">
        <w:rPr>
          <w:sz w:val="21"/>
          <w:szCs w:val="21"/>
        </w:rPr>
        <w:t xml:space="preserve">la </w:t>
      </w:r>
      <w:r w:rsidR="00EA49FE">
        <w:rPr>
          <w:sz w:val="21"/>
          <w:szCs w:val="21"/>
        </w:rPr>
        <w:t xml:space="preserve">inversión privada, las empresas del sector pesquero demuestran su compromiso </w:t>
      </w:r>
      <w:r w:rsidR="00D124F7">
        <w:rPr>
          <w:sz w:val="21"/>
          <w:szCs w:val="21"/>
        </w:rPr>
        <w:t xml:space="preserve">con el país </w:t>
      </w:r>
      <w:r w:rsidR="00EA49FE">
        <w:rPr>
          <w:sz w:val="21"/>
          <w:szCs w:val="21"/>
        </w:rPr>
        <w:t xml:space="preserve">y continúan apostando por </w:t>
      </w:r>
      <w:r w:rsidR="00D124F7">
        <w:rPr>
          <w:sz w:val="21"/>
          <w:szCs w:val="21"/>
        </w:rPr>
        <w:t>su</w:t>
      </w:r>
      <w:r w:rsidR="00EA49FE">
        <w:rPr>
          <w:sz w:val="21"/>
          <w:szCs w:val="21"/>
        </w:rPr>
        <w:t xml:space="preserve"> desarrollo, a través de una gestión sostenible. </w:t>
      </w:r>
    </w:p>
    <w:p w14:paraId="7DCDA7C0" w14:textId="60B60AF2" w:rsidR="00EA49FE" w:rsidRDefault="00D124F7" w:rsidP="00DB7C2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Así, Austral Group -una de las principales pesqueras del Perú- fue reconocido por el sistema financiero al obtener un Préstamo Vinculado a la Sostenibilidad por un total de US$22 millones. Dicho crédito fue otorgado por Interbank y será repagable en un plazo especial de diez años, lo cual manifiesta la </w:t>
      </w:r>
      <w:r w:rsidR="001C266F">
        <w:rPr>
          <w:sz w:val="21"/>
          <w:szCs w:val="21"/>
        </w:rPr>
        <w:t>solidez</w:t>
      </w:r>
      <w:r>
        <w:rPr>
          <w:sz w:val="21"/>
          <w:szCs w:val="21"/>
        </w:rPr>
        <w:t xml:space="preserve"> financiera de la compañía</w:t>
      </w:r>
      <w:r w:rsidR="00D43C26">
        <w:rPr>
          <w:sz w:val="21"/>
          <w:szCs w:val="21"/>
        </w:rPr>
        <w:t>, así como su</w:t>
      </w:r>
      <w:r>
        <w:rPr>
          <w:sz w:val="21"/>
          <w:szCs w:val="21"/>
        </w:rPr>
        <w:t xml:space="preserve"> compromiso a largo plazo con la sostenibilidad.</w:t>
      </w:r>
    </w:p>
    <w:p w14:paraId="3EB1C166" w14:textId="19D68A75" w:rsidR="00AF6A02" w:rsidRPr="007C5B2E" w:rsidRDefault="00AF6A02" w:rsidP="00DB7C2E">
      <w:pPr>
        <w:jc w:val="both"/>
        <w:rPr>
          <w:sz w:val="21"/>
          <w:szCs w:val="21"/>
        </w:rPr>
      </w:pPr>
      <w:r w:rsidRPr="007C5B2E">
        <w:rPr>
          <w:sz w:val="21"/>
          <w:szCs w:val="21"/>
        </w:rPr>
        <w:t xml:space="preserve">El financiamiento </w:t>
      </w:r>
      <w:r w:rsidR="00237A72" w:rsidRPr="007C5B2E">
        <w:rPr>
          <w:sz w:val="21"/>
          <w:szCs w:val="21"/>
        </w:rPr>
        <w:t xml:space="preserve">fue </w:t>
      </w:r>
      <w:r w:rsidR="00C26E58" w:rsidRPr="007C5B2E">
        <w:rPr>
          <w:sz w:val="21"/>
          <w:szCs w:val="21"/>
        </w:rPr>
        <w:t>desembolsado</w:t>
      </w:r>
      <w:r w:rsidRPr="007C5B2E">
        <w:rPr>
          <w:sz w:val="21"/>
          <w:szCs w:val="21"/>
        </w:rPr>
        <w:t xml:space="preserve"> cumpliendo las credenciales de sostenibilidad y alcances de los Principios de Préstamos Verdes de la Asociación del Mercado de Préstamos (LMA</w:t>
      </w:r>
      <w:r w:rsidR="00237A72" w:rsidRPr="007C5B2E">
        <w:rPr>
          <w:sz w:val="21"/>
          <w:szCs w:val="21"/>
        </w:rPr>
        <w:t>,</w:t>
      </w:r>
      <w:r w:rsidRPr="007C5B2E">
        <w:rPr>
          <w:sz w:val="21"/>
          <w:szCs w:val="21"/>
        </w:rPr>
        <w:t xml:space="preserve"> por sus siglas en inglés), luego de un minucioso proceso de evaluación validado por el informe de segunda opinión de Pacific Corporate Sustainability (PCS).   </w:t>
      </w:r>
    </w:p>
    <w:p w14:paraId="01169853" w14:textId="78A7B192" w:rsidR="00182091" w:rsidRPr="007C5B2E" w:rsidRDefault="00DB7C2E" w:rsidP="00DB7C2E">
      <w:pPr>
        <w:jc w:val="both"/>
        <w:rPr>
          <w:sz w:val="21"/>
          <w:szCs w:val="21"/>
        </w:rPr>
      </w:pPr>
      <w:r w:rsidRPr="007C5B2E">
        <w:rPr>
          <w:sz w:val="21"/>
          <w:szCs w:val="21"/>
        </w:rPr>
        <w:t xml:space="preserve">Al respecto, Adriana Giudice, </w:t>
      </w:r>
      <w:r w:rsidR="00D124F7">
        <w:rPr>
          <w:sz w:val="21"/>
          <w:szCs w:val="21"/>
        </w:rPr>
        <w:t xml:space="preserve">directora de la Sociedad Nacional de Pesquería (SNP) y </w:t>
      </w:r>
      <w:r w:rsidR="007375FF" w:rsidRPr="007C5B2E">
        <w:rPr>
          <w:sz w:val="21"/>
          <w:szCs w:val="21"/>
        </w:rPr>
        <w:t>gerente general</w:t>
      </w:r>
      <w:r w:rsidRPr="007C5B2E">
        <w:rPr>
          <w:sz w:val="21"/>
          <w:szCs w:val="21"/>
        </w:rPr>
        <w:t xml:space="preserve"> de Austral</w:t>
      </w:r>
      <w:r w:rsidR="00237A72" w:rsidRPr="007C5B2E">
        <w:rPr>
          <w:sz w:val="21"/>
          <w:szCs w:val="21"/>
        </w:rPr>
        <w:t xml:space="preserve"> Group</w:t>
      </w:r>
      <w:r w:rsidRPr="007C5B2E">
        <w:rPr>
          <w:sz w:val="21"/>
          <w:szCs w:val="21"/>
        </w:rPr>
        <w:t xml:space="preserve">, afirmó que </w:t>
      </w:r>
      <w:r w:rsidR="008B5685" w:rsidRPr="007C5B2E">
        <w:rPr>
          <w:sz w:val="21"/>
          <w:szCs w:val="21"/>
        </w:rPr>
        <w:t>dicho</w:t>
      </w:r>
      <w:r w:rsidRPr="007C5B2E">
        <w:rPr>
          <w:sz w:val="21"/>
          <w:szCs w:val="21"/>
        </w:rPr>
        <w:t xml:space="preserve"> financiamiento </w:t>
      </w:r>
      <w:r w:rsidR="00C26E58" w:rsidRPr="007C5B2E">
        <w:rPr>
          <w:sz w:val="21"/>
          <w:szCs w:val="21"/>
        </w:rPr>
        <w:t>es un reconocimiento a</w:t>
      </w:r>
      <w:r w:rsidR="00DB0AF5" w:rsidRPr="007C5B2E">
        <w:rPr>
          <w:sz w:val="21"/>
          <w:szCs w:val="21"/>
        </w:rPr>
        <w:t xml:space="preserve">l buen desempeño de </w:t>
      </w:r>
      <w:r w:rsidR="00C26E58" w:rsidRPr="007C5B2E">
        <w:rPr>
          <w:sz w:val="21"/>
          <w:szCs w:val="21"/>
        </w:rPr>
        <w:t>la estrategia de sostenibilidad de la compañía</w:t>
      </w:r>
      <w:r w:rsidR="00D45857" w:rsidRPr="007C5B2E">
        <w:rPr>
          <w:sz w:val="21"/>
          <w:szCs w:val="21"/>
        </w:rPr>
        <w:t xml:space="preserve">, </w:t>
      </w:r>
      <w:r w:rsidR="00DB0AF5" w:rsidRPr="007C5B2E">
        <w:rPr>
          <w:sz w:val="21"/>
          <w:szCs w:val="21"/>
        </w:rPr>
        <w:t>la cua</w:t>
      </w:r>
      <w:r w:rsidR="001B49EC" w:rsidRPr="007C5B2E">
        <w:rPr>
          <w:sz w:val="21"/>
          <w:szCs w:val="21"/>
        </w:rPr>
        <w:t>l</w:t>
      </w:r>
      <w:r w:rsidR="00D45857" w:rsidRPr="007C5B2E">
        <w:rPr>
          <w:sz w:val="21"/>
          <w:szCs w:val="21"/>
        </w:rPr>
        <w:t xml:space="preserve"> cumpl</w:t>
      </w:r>
      <w:r w:rsidR="001B49EC" w:rsidRPr="007C5B2E">
        <w:rPr>
          <w:sz w:val="21"/>
          <w:szCs w:val="21"/>
        </w:rPr>
        <w:t>e</w:t>
      </w:r>
      <w:r w:rsidR="00277F79" w:rsidRPr="007C5B2E">
        <w:rPr>
          <w:sz w:val="21"/>
          <w:szCs w:val="21"/>
        </w:rPr>
        <w:t xml:space="preserve"> con</w:t>
      </w:r>
      <w:r w:rsidR="00D45857" w:rsidRPr="007C5B2E">
        <w:rPr>
          <w:sz w:val="21"/>
          <w:szCs w:val="21"/>
        </w:rPr>
        <w:t xml:space="preserve"> los más altos estándares en aspectos ambientales, sociales y de gobierno corporativo (ASG)</w:t>
      </w:r>
      <w:r w:rsidR="00E14E59" w:rsidRPr="007C5B2E">
        <w:rPr>
          <w:sz w:val="21"/>
          <w:szCs w:val="21"/>
        </w:rPr>
        <w:t xml:space="preserve">; </w:t>
      </w:r>
      <w:r w:rsidR="00182091" w:rsidRPr="007C5B2E">
        <w:rPr>
          <w:sz w:val="21"/>
          <w:szCs w:val="21"/>
        </w:rPr>
        <w:t xml:space="preserve">y </w:t>
      </w:r>
      <w:r w:rsidR="00B973F6" w:rsidRPr="007C5B2E">
        <w:rPr>
          <w:sz w:val="21"/>
          <w:szCs w:val="21"/>
        </w:rPr>
        <w:t>que -además-</w:t>
      </w:r>
      <w:r w:rsidR="00182091" w:rsidRPr="007C5B2E">
        <w:rPr>
          <w:sz w:val="21"/>
          <w:szCs w:val="21"/>
        </w:rPr>
        <w:t xml:space="preserve"> reafirma el compromiso de la pesquera en ser </w:t>
      </w:r>
      <w:r w:rsidR="009D567B" w:rsidRPr="007C5B2E">
        <w:rPr>
          <w:sz w:val="21"/>
          <w:szCs w:val="21"/>
        </w:rPr>
        <w:t xml:space="preserve">empresa </w:t>
      </w:r>
      <w:r w:rsidR="00182091" w:rsidRPr="007C5B2E">
        <w:rPr>
          <w:sz w:val="21"/>
          <w:szCs w:val="21"/>
        </w:rPr>
        <w:t>líder en sostenibilidad en el Perú.</w:t>
      </w:r>
    </w:p>
    <w:p w14:paraId="5BABFA43" w14:textId="4370CA02" w:rsidR="00E1557D" w:rsidRPr="001C266F" w:rsidRDefault="00DB7C2E" w:rsidP="00DB7C2E">
      <w:pPr>
        <w:jc w:val="both"/>
        <w:rPr>
          <w:sz w:val="21"/>
          <w:szCs w:val="21"/>
        </w:rPr>
      </w:pPr>
      <w:r w:rsidRPr="001C266F">
        <w:rPr>
          <w:sz w:val="21"/>
          <w:szCs w:val="21"/>
        </w:rPr>
        <w:t>“</w:t>
      </w:r>
      <w:r w:rsidR="00277F79" w:rsidRPr="001C266F">
        <w:rPr>
          <w:sz w:val="21"/>
          <w:szCs w:val="21"/>
        </w:rPr>
        <w:t xml:space="preserve">Desarrollamos nuestra operación </w:t>
      </w:r>
      <w:r w:rsidR="001B49EC" w:rsidRPr="001C266F">
        <w:rPr>
          <w:sz w:val="21"/>
          <w:szCs w:val="21"/>
        </w:rPr>
        <w:t>bajo un enfoque de pesca responsable y sostenible</w:t>
      </w:r>
      <w:r w:rsidR="00B973F6" w:rsidRPr="001C266F">
        <w:rPr>
          <w:sz w:val="21"/>
          <w:szCs w:val="21"/>
        </w:rPr>
        <w:t>,</w:t>
      </w:r>
      <w:r w:rsidR="00182091" w:rsidRPr="001C266F">
        <w:rPr>
          <w:sz w:val="21"/>
          <w:szCs w:val="21"/>
        </w:rPr>
        <w:t xml:space="preserve"> </w:t>
      </w:r>
      <w:r w:rsidR="00277F79" w:rsidRPr="001C266F">
        <w:rPr>
          <w:sz w:val="21"/>
          <w:szCs w:val="21"/>
        </w:rPr>
        <w:t>preserva</w:t>
      </w:r>
      <w:r w:rsidR="00182091" w:rsidRPr="001C266F">
        <w:rPr>
          <w:sz w:val="21"/>
          <w:szCs w:val="21"/>
        </w:rPr>
        <w:t>ndo</w:t>
      </w:r>
      <w:r w:rsidR="00277F79" w:rsidRPr="001C266F">
        <w:rPr>
          <w:sz w:val="21"/>
          <w:szCs w:val="21"/>
        </w:rPr>
        <w:t xml:space="preserve"> </w:t>
      </w:r>
      <w:r w:rsidR="00182091" w:rsidRPr="001C266F">
        <w:rPr>
          <w:sz w:val="21"/>
          <w:szCs w:val="21"/>
        </w:rPr>
        <w:t>y cuidando</w:t>
      </w:r>
      <w:r w:rsidR="00277F79" w:rsidRPr="001C266F">
        <w:rPr>
          <w:sz w:val="21"/>
          <w:szCs w:val="21"/>
        </w:rPr>
        <w:t xml:space="preserve"> </w:t>
      </w:r>
      <w:r w:rsidR="0059127C" w:rsidRPr="001C266F">
        <w:rPr>
          <w:sz w:val="21"/>
          <w:szCs w:val="21"/>
        </w:rPr>
        <w:t xml:space="preserve">nuestros recursos hidrobiológicos, </w:t>
      </w:r>
      <w:r w:rsidR="007E7D89" w:rsidRPr="001C266F">
        <w:rPr>
          <w:sz w:val="21"/>
          <w:szCs w:val="21"/>
        </w:rPr>
        <w:t>realizando</w:t>
      </w:r>
      <w:r w:rsidR="00DA16CA" w:rsidRPr="001C266F">
        <w:rPr>
          <w:sz w:val="21"/>
          <w:szCs w:val="21"/>
        </w:rPr>
        <w:t xml:space="preserve"> un</w:t>
      </w:r>
      <w:r w:rsidR="00742195" w:rsidRPr="001C266F">
        <w:rPr>
          <w:sz w:val="21"/>
          <w:szCs w:val="21"/>
        </w:rPr>
        <w:t>a</w:t>
      </w:r>
      <w:r w:rsidR="00DA16CA" w:rsidRPr="001C266F">
        <w:rPr>
          <w:sz w:val="21"/>
          <w:szCs w:val="21"/>
        </w:rPr>
        <w:t xml:space="preserve"> producción limpia que busca mitigar sus efectos frente al cambio climático, </w:t>
      </w:r>
      <w:r w:rsidR="009D567B" w:rsidRPr="001C266F">
        <w:rPr>
          <w:sz w:val="21"/>
          <w:szCs w:val="21"/>
        </w:rPr>
        <w:t>y promoviendo de forma continua el</w:t>
      </w:r>
      <w:r w:rsidR="00DA16CA" w:rsidRPr="001C266F">
        <w:rPr>
          <w:sz w:val="21"/>
          <w:szCs w:val="21"/>
        </w:rPr>
        <w:t xml:space="preserve"> </w:t>
      </w:r>
      <w:r w:rsidR="00747AA3" w:rsidRPr="001C266F">
        <w:rPr>
          <w:sz w:val="21"/>
          <w:szCs w:val="21"/>
        </w:rPr>
        <w:t xml:space="preserve">desarrollo </w:t>
      </w:r>
      <w:r w:rsidR="00DA16CA" w:rsidRPr="001C266F">
        <w:rPr>
          <w:sz w:val="21"/>
          <w:szCs w:val="21"/>
        </w:rPr>
        <w:t>de las comunidades al</w:t>
      </w:r>
      <w:r w:rsidR="00747AA3" w:rsidRPr="001C266F">
        <w:rPr>
          <w:sz w:val="21"/>
          <w:szCs w:val="21"/>
        </w:rPr>
        <w:t>edañas a nuestras operaciones</w:t>
      </w:r>
      <w:r w:rsidR="009941C9" w:rsidRPr="001C266F">
        <w:rPr>
          <w:sz w:val="21"/>
          <w:szCs w:val="21"/>
        </w:rPr>
        <w:t xml:space="preserve">. </w:t>
      </w:r>
      <w:r w:rsidR="00D124F7" w:rsidRPr="001C266F">
        <w:rPr>
          <w:sz w:val="21"/>
          <w:szCs w:val="21"/>
        </w:rPr>
        <w:t>Creemos que l</w:t>
      </w:r>
      <w:r w:rsidR="009941C9" w:rsidRPr="001C266F">
        <w:rPr>
          <w:sz w:val="21"/>
          <w:szCs w:val="21"/>
        </w:rPr>
        <w:t>as empresas podemos hacer negocio</w:t>
      </w:r>
      <w:r w:rsidR="00D43C26" w:rsidRPr="001C266F">
        <w:rPr>
          <w:sz w:val="21"/>
          <w:szCs w:val="21"/>
        </w:rPr>
        <w:t>s</w:t>
      </w:r>
      <w:r w:rsidR="009941C9" w:rsidRPr="001C266F">
        <w:rPr>
          <w:sz w:val="21"/>
          <w:szCs w:val="21"/>
        </w:rPr>
        <w:t xml:space="preserve"> </w:t>
      </w:r>
      <w:r w:rsidR="00D43C26" w:rsidRPr="001C266F">
        <w:rPr>
          <w:sz w:val="21"/>
          <w:szCs w:val="21"/>
        </w:rPr>
        <w:t>con un enfoque</w:t>
      </w:r>
      <w:r w:rsidR="009941C9" w:rsidRPr="001C266F">
        <w:rPr>
          <w:sz w:val="21"/>
          <w:szCs w:val="21"/>
        </w:rPr>
        <w:t xml:space="preserve"> de capitalismo consciente, siendo responsables con nuestras decisiones y generando desarrollo </w:t>
      </w:r>
      <w:r w:rsidR="00D43C26" w:rsidRPr="001C266F">
        <w:rPr>
          <w:sz w:val="21"/>
          <w:szCs w:val="21"/>
        </w:rPr>
        <w:t>para</w:t>
      </w:r>
      <w:r w:rsidR="009941C9" w:rsidRPr="001C266F">
        <w:rPr>
          <w:sz w:val="21"/>
          <w:szCs w:val="21"/>
        </w:rPr>
        <w:t xml:space="preserve"> nuestro país</w:t>
      </w:r>
      <w:r w:rsidR="007E7D89" w:rsidRPr="001C266F">
        <w:rPr>
          <w:sz w:val="21"/>
          <w:szCs w:val="21"/>
        </w:rPr>
        <w:t>”, afirmo la ejecutiva</w:t>
      </w:r>
      <w:r w:rsidR="00747AA3" w:rsidRPr="001C266F">
        <w:rPr>
          <w:sz w:val="21"/>
          <w:szCs w:val="21"/>
        </w:rPr>
        <w:t xml:space="preserve">. </w:t>
      </w:r>
    </w:p>
    <w:p w14:paraId="31CB7F5C" w14:textId="20190EC0" w:rsidR="00DB7C2E" w:rsidRPr="007C5B2E" w:rsidRDefault="001B3703" w:rsidP="001B3703">
      <w:pPr>
        <w:jc w:val="both"/>
        <w:rPr>
          <w:b/>
          <w:bCs/>
          <w:sz w:val="21"/>
          <w:szCs w:val="21"/>
        </w:rPr>
      </w:pPr>
      <w:r w:rsidRPr="007C5B2E">
        <w:rPr>
          <w:b/>
          <w:bCs/>
          <w:sz w:val="21"/>
          <w:szCs w:val="21"/>
        </w:rPr>
        <w:t>Líder en sostenibilidad</w:t>
      </w:r>
    </w:p>
    <w:p w14:paraId="052318C9" w14:textId="540B0221" w:rsidR="00E20654" w:rsidRPr="007C5B2E" w:rsidRDefault="00E20654" w:rsidP="001B3703">
      <w:pPr>
        <w:jc w:val="both"/>
        <w:rPr>
          <w:sz w:val="21"/>
          <w:szCs w:val="21"/>
        </w:rPr>
      </w:pPr>
      <w:r w:rsidRPr="007C5B2E">
        <w:rPr>
          <w:sz w:val="21"/>
          <w:szCs w:val="21"/>
        </w:rPr>
        <w:t xml:space="preserve">Austral Group </w:t>
      </w:r>
      <w:r w:rsidR="00BC7A1D" w:rsidRPr="007C5B2E">
        <w:rPr>
          <w:sz w:val="21"/>
          <w:szCs w:val="21"/>
        </w:rPr>
        <w:t xml:space="preserve">tiene como norte aplicar la gestión sostenible en toda la compañía, </w:t>
      </w:r>
      <w:r w:rsidR="00B973F6" w:rsidRPr="007C5B2E">
        <w:rPr>
          <w:sz w:val="21"/>
          <w:szCs w:val="21"/>
        </w:rPr>
        <w:t>de forma que su</w:t>
      </w:r>
      <w:r w:rsidR="00E87C89" w:rsidRPr="007C5B2E">
        <w:rPr>
          <w:sz w:val="21"/>
          <w:szCs w:val="21"/>
        </w:rPr>
        <w:t xml:space="preserve"> desempeño económico responda a</w:t>
      </w:r>
      <w:r w:rsidRPr="007C5B2E">
        <w:rPr>
          <w:sz w:val="21"/>
          <w:szCs w:val="21"/>
        </w:rPr>
        <w:t xml:space="preserve"> una estructura financiera responsable y sostenible, en línea con su plan estratégico, y que </w:t>
      </w:r>
      <w:r w:rsidR="00B34D9B" w:rsidRPr="007C5B2E">
        <w:rPr>
          <w:sz w:val="21"/>
          <w:szCs w:val="21"/>
        </w:rPr>
        <w:t xml:space="preserve">aporte a </w:t>
      </w:r>
      <w:r w:rsidRPr="007C5B2E">
        <w:rPr>
          <w:sz w:val="21"/>
          <w:szCs w:val="21"/>
        </w:rPr>
        <w:t xml:space="preserve">la modernización de sus </w:t>
      </w:r>
      <w:r w:rsidR="007375FF" w:rsidRPr="007C5B2E">
        <w:rPr>
          <w:sz w:val="21"/>
          <w:szCs w:val="21"/>
        </w:rPr>
        <w:t xml:space="preserve">principales </w:t>
      </w:r>
      <w:r w:rsidRPr="007C5B2E">
        <w:rPr>
          <w:sz w:val="21"/>
          <w:szCs w:val="21"/>
        </w:rPr>
        <w:t>activos</w:t>
      </w:r>
      <w:r w:rsidR="00CC4672" w:rsidRPr="007C5B2E">
        <w:rPr>
          <w:sz w:val="21"/>
          <w:szCs w:val="21"/>
        </w:rPr>
        <w:t xml:space="preserve">, como son la renovación de </w:t>
      </w:r>
      <w:r w:rsidR="00D97C38" w:rsidRPr="007C5B2E">
        <w:rPr>
          <w:sz w:val="21"/>
          <w:szCs w:val="21"/>
        </w:rPr>
        <w:t>su</w:t>
      </w:r>
      <w:r w:rsidR="00CC4672" w:rsidRPr="007C5B2E">
        <w:rPr>
          <w:sz w:val="21"/>
          <w:szCs w:val="21"/>
        </w:rPr>
        <w:t xml:space="preserve"> flota</w:t>
      </w:r>
      <w:r w:rsidR="007C5B2E" w:rsidRPr="007C5B2E">
        <w:rPr>
          <w:sz w:val="21"/>
          <w:szCs w:val="21"/>
        </w:rPr>
        <w:t xml:space="preserve">, </w:t>
      </w:r>
      <w:r w:rsidR="00CC4672" w:rsidRPr="007C5B2E">
        <w:rPr>
          <w:sz w:val="21"/>
          <w:szCs w:val="21"/>
        </w:rPr>
        <w:t>la incorporación de tecnologías amigables con el medio ambiente en las plantas industriales</w:t>
      </w:r>
      <w:r w:rsidR="009D567B" w:rsidRPr="007C5B2E">
        <w:rPr>
          <w:sz w:val="21"/>
          <w:szCs w:val="21"/>
        </w:rPr>
        <w:t>, así como el impulso</w:t>
      </w:r>
      <w:r w:rsidR="00BC0F23" w:rsidRPr="007C5B2E">
        <w:rPr>
          <w:sz w:val="21"/>
          <w:szCs w:val="21"/>
        </w:rPr>
        <w:t xml:space="preserve"> de</w:t>
      </w:r>
      <w:r w:rsidR="009D567B" w:rsidRPr="007C5B2E">
        <w:rPr>
          <w:sz w:val="21"/>
          <w:szCs w:val="21"/>
        </w:rPr>
        <w:t xml:space="preserve"> </w:t>
      </w:r>
      <w:r w:rsidR="007C5B2E" w:rsidRPr="007C5B2E">
        <w:rPr>
          <w:sz w:val="21"/>
          <w:szCs w:val="21"/>
        </w:rPr>
        <w:t xml:space="preserve">la </w:t>
      </w:r>
      <w:r w:rsidR="00BC0F23" w:rsidRPr="007C5B2E">
        <w:rPr>
          <w:sz w:val="21"/>
          <w:szCs w:val="21"/>
        </w:rPr>
        <w:t>economía circular</w:t>
      </w:r>
      <w:r w:rsidR="00CC4672" w:rsidRPr="007C5B2E">
        <w:rPr>
          <w:sz w:val="21"/>
          <w:szCs w:val="21"/>
        </w:rPr>
        <w:t xml:space="preserve">, </w:t>
      </w:r>
      <w:r w:rsidR="007C5B2E" w:rsidRPr="007C5B2E">
        <w:rPr>
          <w:sz w:val="21"/>
          <w:szCs w:val="21"/>
        </w:rPr>
        <w:t>cuyas buenas prácticas</w:t>
      </w:r>
      <w:r w:rsidR="009D567B" w:rsidRPr="007C5B2E">
        <w:rPr>
          <w:sz w:val="21"/>
          <w:szCs w:val="21"/>
        </w:rPr>
        <w:t xml:space="preserve"> permitan</w:t>
      </w:r>
      <w:r w:rsidRPr="007C5B2E">
        <w:rPr>
          <w:sz w:val="21"/>
          <w:szCs w:val="21"/>
        </w:rPr>
        <w:t xml:space="preserve"> minimizar el impacto frente al cambio climático. </w:t>
      </w:r>
      <w:r w:rsidR="007375FF" w:rsidRPr="007C5B2E">
        <w:rPr>
          <w:sz w:val="21"/>
          <w:szCs w:val="21"/>
        </w:rPr>
        <w:t>Cabe recordar que, desde 2018, las plantas de la empresa usan gas natural.</w:t>
      </w:r>
    </w:p>
    <w:p w14:paraId="7F1C7EA8" w14:textId="136203BF" w:rsidR="00237A72" w:rsidRPr="007C5B2E" w:rsidRDefault="00883A6E" w:rsidP="001B3703">
      <w:pPr>
        <w:jc w:val="both"/>
        <w:rPr>
          <w:b/>
          <w:bCs/>
          <w:sz w:val="21"/>
          <w:szCs w:val="21"/>
        </w:rPr>
      </w:pPr>
      <w:r w:rsidRPr="007C5B2E">
        <w:rPr>
          <w:b/>
          <w:bCs/>
          <w:sz w:val="21"/>
          <w:szCs w:val="21"/>
        </w:rPr>
        <w:t>Altos estándares</w:t>
      </w:r>
    </w:p>
    <w:p w14:paraId="609AC77D" w14:textId="1DCD9EBE" w:rsidR="0065712F" w:rsidRPr="007C5B2E" w:rsidRDefault="0065712F" w:rsidP="0065712F">
      <w:pPr>
        <w:jc w:val="both"/>
      </w:pPr>
      <w:r w:rsidRPr="007C5B2E">
        <w:rPr>
          <w:sz w:val="21"/>
          <w:szCs w:val="21"/>
        </w:rPr>
        <w:t>Austral es una empresa pesquera</w:t>
      </w:r>
      <w:r w:rsidR="00883A6E" w:rsidRPr="007C5B2E">
        <w:rPr>
          <w:sz w:val="21"/>
          <w:szCs w:val="21"/>
        </w:rPr>
        <w:t xml:space="preserve"> peruana</w:t>
      </w:r>
      <w:r w:rsidRPr="007C5B2E">
        <w:rPr>
          <w:sz w:val="21"/>
          <w:szCs w:val="21"/>
        </w:rPr>
        <w:t xml:space="preserve"> dedicada a la captura, producción y comercialización de alimentos e ingredientes marinos a nivel mundial, </w:t>
      </w:r>
      <w:r w:rsidR="00883A6E" w:rsidRPr="007C5B2E">
        <w:rPr>
          <w:sz w:val="21"/>
          <w:szCs w:val="21"/>
        </w:rPr>
        <w:t xml:space="preserve">y es </w:t>
      </w:r>
      <w:r w:rsidRPr="007C5B2E">
        <w:rPr>
          <w:sz w:val="21"/>
          <w:szCs w:val="21"/>
        </w:rPr>
        <w:t xml:space="preserve">parte del grupo noruego Austevoll Seafood ASA. </w:t>
      </w:r>
      <w:r w:rsidR="00883A6E" w:rsidRPr="007C5B2E">
        <w:rPr>
          <w:sz w:val="21"/>
          <w:szCs w:val="21"/>
        </w:rPr>
        <w:t>La pesquera</w:t>
      </w:r>
      <w:r w:rsidRPr="007C5B2E">
        <w:rPr>
          <w:sz w:val="21"/>
          <w:szCs w:val="21"/>
        </w:rPr>
        <w:t xml:space="preserve"> cumple con las más altas certificaciones internacionales en aspectos ASG</w:t>
      </w:r>
      <w:r w:rsidR="00883A6E" w:rsidRPr="007C5B2E">
        <w:rPr>
          <w:sz w:val="21"/>
          <w:szCs w:val="21"/>
        </w:rPr>
        <w:t>,</w:t>
      </w:r>
      <w:r w:rsidRPr="007C5B2E">
        <w:rPr>
          <w:sz w:val="21"/>
          <w:szCs w:val="21"/>
        </w:rPr>
        <w:t xml:space="preserve"> como son el Estándar Global de Suministro Responsable (IFFO RS) Marin Trust, Friends of Sea, ISO 14001: </w:t>
      </w:r>
      <w:r w:rsidRPr="007C5B2E">
        <w:rPr>
          <w:sz w:val="21"/>
          <w:szCs w:val="21"/>
        </w:rPr>
        <w:lastRenderedPageBreak/>
        <w:t>2015</w:t>
      </w:r>
      <w:r w:rsidR="00C024C3" w:rsidRPr="007C5B2E">
        <w:rPr>
          <w:sz w:val="21"/>
          <w:szCs w:val="21"/>
        </w:rPr>
        <w:t>,</w:t>
      </w:r>
      <w:r w:rsidRPr="007C5B2E">
        <w:rPr>
          <w:sz w:val="21"/>
          <w:szCs w:val="21"/>
        </w:rPr>
        <w:t xml:space="preserve"> evalúa su gestión de riesgos y sostenibilidad </w:t>
      </w:r>
      <w:r w:rsidR="00883A6E" w:rsidRPr="007C5B2E">
        <w:rPr>
          <w:sz w:val="21"/>
          <w:szCs w:val="21"/>
        </w:rPr>
        <w:t>a través</w:t>
      </w:r>
      <w:r w:rsidRPr="007C5B2E">
        <w:rPr>
          <w:sz w:val="21"/>
          <w:szCs w:val="21"/>
        </w:rPr>
        <w:t xml:space="preserve"> </w:t>
      </w:r>
      <w:r w:rsidR="00883A6E" w:rsidRPr="007C5B2E">
        <w:rPr>
          <w:sz w:val="21"/>
          <w:szCs w:val="21"/>
        </w:rPr>
        <w:t>d</w:t>
      </w:r>
      <w:r w:rsidRPr="007C5B2E">
        <w:rPr>
          <w:sz w:val="21"/>
          <w:szCs w:val="21"/>
        </w:rPr>
        <w:t>el Stakeholders Sustainable Index (SSIndex)</w:t>
      </w:r>
      <w:r w:rsidR="00C024C3" w:rsidRPr="007C5B2E">
        <w:rPr>
          <w:sz w:val="21"/>
          <w:szCs w:val="21"/>
        </w:rPr>
        <w:t xml:space="preserve"> y cuenta con los más altos estándares en </w:t>
      </w:r>
      <w:r w:rsidR="00B749E5" w:rsidRPr="007C5B2E">
        <w:rPr>
          <w:sz w:val="21"/>
          <w:szCs w:val="21"/>
        </w:rPr>
        <w:t xml:space="preserve">gestión de seguridad y salud </w:t>
      </w:r>
      <w:r w:rsidR="00C024C3" w:rsidRPr="007C5B2E">
        <w:rPr>
          <w:sz w:val="21"/>
          <w:szCs w:val="21"/>
        </w:rPr>
        <w:t>(</w:t>
      </w:r>
      <w:r w:rsidR="00B749E5" w:rsidRPr="007C5B2E">
        <w:rPr>
          <w:sz w:val="21"/>
          <w:szCs w:val="21"/>
        </w:rPr>
        <w:t>ISO 45001), en gestión de seguridad alimentaria (FEMAS) y en gestión de seguridad de la cadena logística (BASC)</w:t>
      </w:r>
      <w:r w:rsidRPr="007C5B2E">
        <w:rPr>
          <w:sz w:val="21"/>
          <w:szCs w:val="21"/>
        </w:rPr>
        <w:t xml:space="preserve">. </w:t>
      </w:r>
      <w:r w:rsidR="007E0E2A" w:rsidRPr="007C5B2E">
        <w:rPr>
          <w:sz w:val="21"/>
          <w:szCs w:val="21"/>
        </w:rPr>
        <w:t>D</w:t>
      </w:r>
      <w:r w:rsidRPr="007C5B2E">
        <w:rPr>
          <w:sz w:val="21"/>
          <w:szCs w:val="21"/>
        </w:rPr>
        <w:t>esde hace una década</w:t>
      </w:r>
      <w:r w:rsidR="00883A6E" w:rsidRPr="007C5B2E">
        <w:rPr>
          <w:sz w:val="21"/>
          <w:szCs w:val="21"/>
        </w:rPr>
        <w:t>,</w:t>
      </w:r>
      <w:r w:rsidRPr="007C5B2E">
        <w:rPr>
          <w:sz w:val="21"/>
          <w:szCs w:val="21"/>
        </w:rPr>
        <w:t xml:space="preserve"> </w:t>
      </w:r>
      <w:r w:rsidR="00883A6E" w:rsidRPr="007C5B2E">
        <w:rPr>
          <w:sz w:val="21"/>
          <w:szCs w:val="21"/>
        </w:rPr>
        <w:t>la compañía</w:t>
      </w:r>
      <w:r w:rsidRPr="007C5B2E">
        <w:rPr>
          <w:sz w:val="21"/>
          <w:szCs w:val="21"/>
        </w:rPr>
        <w:t xml:space="preserve"> es signatari</w:t>
      </w:r>
      <w:r w:rsidR="00883A6E" w:rsidRPr="007C5B2E">
        <w:rPr>
          <w:sz w:val="21"/>
          <w:szCs w:val="21"/>
        </w:rPr>
        <w:t>a</w:t>
      </w:r>
      <w:r w:rsidRPr="007C5B2E">
        <w:rPr>
          <w:sz w:val="21"/>
          <w:szCs w:val="21"/>
        </w:rPr>
        <w:t xml:space="preserve"> del Pacto Mundial de las Naciones Unidas y mantiene una gestión sostenible orientada a los Objetivos de Desarrollo Sostenible (ODS).</w:t>
      </w:r>
    </w:p>
    <w:sectPr w:rsidR="0065712F" w:rsidRPr="007C5B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6071" w14:textId="77777777" w:rsidR="008E4F56" w:rsidRDefault="008E4F56" w:rsidP="007E0E2A">
      <w:pPr>
        <w:spacing w:after="0" w:line="240" w:lineRule="auto"/>
      </w:pPr>
      <w:r>
        <w:separator/>
      </w:r>
    </w:p>
  </w:endnote>
  <w:endnote w:type="continuationSeparator" w:id="0">
    <w:p w14:paraId="48CC1A1D" w14:textId="77777777" w:rsidR="008E4F56" w:rsidRDefault="008E4F56" w:rsidP="007E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6A91" w14:textId="77777777" w:rsidR="008E4F56" w:rsidRDefault="008E4F56" w:rsidP="007E0E2A">
      <w:pPr>
        <w:spacing w:after="0" w:line="240" w:lineRule="auto"/>
      </w:pPr>
      <w:r>
        <w:separator/>
      </w:r>
    </w:p>
  </w:footnote>
  <w:footnote w:type="continuationSeparator" w:id="0">
    <w:p w14:paraId="4D1CF4E9" w14:textId="77777777" w:rsidR="008E4F56" w:rsidRDefault="008E4F56" w:rsidP="007E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6FD9" w14:textId="7431F2E5" w:rsidR="007E0E2A" w:rsidRDefault="007E0E2A" w:rsidP="007E0E2A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0EA35323" wp14:editId="1701F369">
          <wp:extent cx="964752" cy="600701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128" cy="61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9BFCB" w14:textId="77777777" w:rsidR="007E0E2A" w:rsidRDefault="007E0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DEE"/>
    <w:multiLevelType w:val="hybridMultilevel"/>
    <w:tmpl w:val="DEFAC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F"/>
    <w:rsid w:val="00022CF2"/>
    <w:rsid w:val="000A37E8"/>
    <w:rsid w:val="000D5446"/>
    <w:rsid w:val="001036DE"/>
    <w:rsid w:val="001208AD"/>
    <w:rsid w:val="00123C9A"/>
    <w:rsid w:val="001245BB"/>
    <w:rsid w:val="00133185"/>
    <w:rsid w:val="00165640"/>
    <w:rsid w:val="00182091"/>
    <w:rsid w:val="001A5412"/>
    <w:rsid w:val="001B3703"/>
    <w:rsid w:val="001B49EC"/>
    <w:rsid w:val="001B7926"/>
    <w:rsid w:val="001C266F"/>
    <w:rsid w:val="001C3678"/>
    <w:rsid w:val="001C48A0"/>
    <w:rsid w:val="00211229"/>
    <w:rsid w:val="00237A72"/>
    <w:rsid w:val="002733A5"/>
    <w:rsid w:val="00277F79"/>
    <w:rsid w:val="002D6924"/>
    <w:rsid w:val="002E3EB6"/>
    <w:rsid w:val="0034791C"/>
    <w:rsid w:val="003510A0"/>
    <w:rsid w:val="00380667"/>
    <w:rsid w:val="003A377D"/>
    <w:rsid w:val="003B0689"/>
    <w:rsid w:val="003D74A3"/>
    <w:rsid w:val="003E3A4C"/>
    <w:rsid w:val="0043230E"/>
    <w:rsid w:val="00483E63"/>
    <w:rsid w:val="0059109D"/>
    <w:rsid w:val="0059127C"/>
    <w:rsid w:val="00594F61"/>
    <w:rsid w:val="005A09FA"/>
    <w:rsid w:val="00600E57"/>
    <w:rsid w:val="0065712F"/>
    <w:rsid w:val="006A5484"/>
    <w:rsid w:val="006B0DF6"/>
    <w:rsid w:val="006C3678"/>
    <w:rsid w:val="007142FD"/>
    <w:rsid w:val="007375FF"/>
    <w:rsid w:val="00742195"/>
    <w:rsid w:val="00747AA3"/>
    <w:rsid w:val="00762A82"/>
    <w:rsid w:val="007651A4"/>
    <w:rsid w:val="007C5B2E"/>
    <w:rsid w:val="007E0E2A"/>
    <w:rsid w:val="007E7D89"/>
    <w:rsid w:val="0081051B"/>
    <w:rsid w:val="00872BC2"/>
    <w:rsid w:val="00883A6E"/>
    <w:rsid w:val="008B5685"/>
    <w:rsid w:val="008C75BE"/>
    <w:rsid w:val="008E4F56"/>
    <w:rsid w:val="00927554"/>
    <w:rsid w:val="00955631"/>
    <w:rsid w:val="00983D6F"/>
    <w:rsid w:val="009941C9"/>
    <w:rsid w:val="009D567B"/>
    <w:rsid w:val="00A620A0"/>
    <w:rsid w:val="00A713B3"/>
    <w:rsid w:val="00AF6A02"/>
    <w:rsid w:val="00B34D9B"/>
    <w:rsid w:val="00B749E5"/>
    <w:rsid w:val="00B973F6"/>
    <w:rsid w:val="00BC0F23"/>
    <w:rsid w:val="00BC20B9"/>
    <w:rsid w:val="00BC7A1D"/>
    <w:rsid w:val="00C024C3"/>
    <w:rsid w:val="00C26E58"/>
    <w:rsid w:val="00CC4672"/>
    <w:rsid w:val="00CE09C2"/>
    <w:rsid w:val="00D1234A"/>
    <w:rsid w:val="00D124F7"/>
    <w:rsid w:val="00D37469"/>
    <w:rsid w:val="00D43C26"/>
    <w:rsid w:val="00D45857"/>
    <w:rsid w:val="00D52A34"/>
    <w:rsid w:val="00D601B8"/>
    <w:rsid w:val="00D97C38"/>
    <w:rsid w:val="00DA091D"/>
    <w:rsid w:val="00DA16CA"/>
    <w:rsid w:val="00DB0AF5"/>
    <w:rsid w:val="00DB7C2E"/>
    <w:rsid w:val="00DB7E7F"/>
    <w:rsid w:val="00DC0C3E"/>
    <w:rsid w:val="00DF13DD"/>
    <w:rsid w:val="00E14E59"/>
    <w:rsid w:val="00E1557D"/>
    <w:rsid w:val="00E20654"/>
    <w:rsid w:val="00E87C89"/>
    <w:rsid w:val="00EA49FE"/>
    <w:rsid w:val="00F40F84"/>
    <w:rsid w:val="00F43DE7"/>
    <w:rsid w:val="00F8520F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EB458"/>
  <w15:chartTrackingRefBased/>
  <w15:docId w15:val="{3E04CCE9-E322-4C56-B877-43A78196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B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6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A0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37A7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E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E2A"/>
  </w:style>
  <w:style w:type="paragraph" w:styleId="Piedepgina">
    <w:name w:val="footer"/>
    <w:basedOn w:val="Normal"/>
    <w:link w:val="PiedepginaCar"/>
    <w:uiPriority w:val="99"/>
    <w:unhideWhenUsed/>
    <w:rsid w:val="007E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Arestegui Farfan</dc:creator>
  <cp:keywords/>
  <dc:description/>
  <cp:lastModifiedBy>SANDRA</cp:lastModifiedBy>
  <cp:revision>3</cp:revision>
  <dcterms:created xsi:type="dcterms:W3CDTF">2022-05-10T14:42:00Z</dcterms:created>
  <dcterms:modified xsi:type="dcterms:W3CDTF">2022-05-10T14:46:00Z</dcterms:modified>
</cp:coreProperties>
</file>