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CC" w:rsidRPr="00EA54CC" w:rsidRDefault="00EA54CC" w:rsidP="00EA54CC">
      <w:pPr>
        <w:pStyle w:val="Sinespaciado"/>
        <w:jc w:val="both"/>
        <w:rPr>
          <w:rFonts w:ascii="Arial" w:hAnsi="Arial" w:cs="Arial"/>
          <w:b/>
          <w:sz w:val="24"/>
          <w:szCs w:val="24"/>
          <w:lang w:eastAsia="es-PE"/>
        </w:rPr>
      </w:pPr>
    </w:p>
    <w:p w:rsidR="002C278F" w:rsidRDefault="002C278F" w:rsidP="00EA54CC">
      <w:pPr>
        <w:pStyle w:val="Sinespaciado"/>
        <w:rPr>
          <w:rFonts w:ascii="Arial" w:hAnsi="Arial" w:cs="Arial"/>
          <w:b/>
          <w:sz w:val="32"/>
          <w:szCs w:val="32"/>
          <w:lang w:eastAsia="es-PE"/>
        </w:rPr>
      </w:pPr>
      <w:bookmarkStart w:id="0" w:name="_GoBack"/>
    </w:p>
    <w:p w:rsidR="002C278F" w:rsidRDefault="002C278F" w:rsidP="002C278F">
      <w:pPr>
        <w:pStyle w:val="Sinespaciado"/>
        <w:jc w:val="center"/>
        <w:rPr>
          <w:rFonts w:ascii="Arial" w:hAnsi="Arial" w:cs="Arial"/>
          <w:b/>
          <w:sz w:val="32"/>
          <w:szCs w:val="32"/>
          <w:lang w:eastAsia="es-PE"/>
        </w:rPr>
      </w:pPr>
      <w:r>
        <w:rPr>
          <w:rFonts w:ascii="Arial" w:hAnsi="Arial" w:cs="Arial"/>
          <w:b/>
          <w:sz w:val="32"/>
          <w:szCs w:val="32"/>
          <w:lang w:eastAsia="es-PE"/>
        </w:rPr>
        <w:t>NOTA DE PRENSA</w:t>
      </w:r>
    </w:p>
    <w:p w:rsidR="002C278F" w:rsidRDefault="002C278F" w:rsidP="00EA54CC">
      <w:pPr>
        <w:pStyle w:val="Sinespaciado"/>
        <w:rPr>
          <w:rFonts w:ascii="Arial" w:hAnsi="Arial" w:cs="Arial"/>
          <w:b/>
          <w:sz w:val="32"/>
          <w:szCs w:val="32"/>
          <w:lang w:eastAsia="es-PE"/>
        </w:rPr>
      </w:pPr>
    </w:p>
    <w:p w:rsidR="00EA54CC" w:rsidRPr="00EA54CC" w:rsidRDefault="00EA54CC" w:rsidP="00EA54CC">
      <w:pPr>
        <w:pStyle w:val="Sinespaciado"/>
        <w:rPr>
          <w:rFonts w:ascii="Arial" w:hAnsi="Arial" w:cs="Arial"/>
          <w:b/>
          <w:sz w:val="32"/>
          <w:szCs w:val="32"/>
          <w:lang w:eastAsia="es-PE"/>
        </w:rPr>
      </w:pPr>
      <w:r w:rsidRPr="00EA54CC">
        <w:rPr>
          <w:rFonts w:ascii="Arial" w:hAnsi="Arial" w:cs="Arial"/>
          <w:b/>
          <w:sz w:val="32"/>
          <w:szCs w:val="32"/>
          <w:lang w:eastAsia="es-PE"/>
        </w:rPr>
        <w:t xml:space="preserve">Produce capacita </w:t>
      </w:r>
      <w:r>
        <w:rPr>
          <w:rFonts w:ascii="Arial" w:hAnsi="Arial" w:cs="Arial"/>
          <w:b/>
          <w:sz w:val="32"/>
          <w:szCs w:val="32"/>
          <w:lang w:eastAsia="es-PE"/>
        </w:rPr>
        <w:t>más de 1100 so</w:t>
      </w:r>
      <w:r w:rsidRPr="00EA54CC">
        <w:rPr>
          <w:rFonts w:ascii="Arial" w:hAnsi="Arial" w:cs="Arial"/>
          <w:b/>
          <w:sz w:val="32"/>
          <w:szCs w:val="32"/>
          <w:lang w:eastAsia="es-PE"/>
        </w:rPr>
        <w:t xml:space="preserve">cias de ollas comunes </w:t>
      </w:r>
    </w:p>
    <w:p w:rsidR="00EA54CC" w:rsidRPr="00EA54CC" w:rsidRDefault="00EA54CC" w:rsidP="00EA54CC">
      <w:pPr>
        <w:pStyle w:val="Sinespaciado"/>
        <w:ind w:firstLine="708"/>
        <w:rPr>
          <w:rFonts w:ascii="Arial" w:hAnsi="Arial" w:cs="Arial"/>
          <w:b/>
          <w:sz w:val="32"/>
          <w:szCs w:val="32"/>
          <w:lang w:eastAsia="es-PE"/>
        </w:rPr>
      </w:pPr>
      <w:r w:rsidRPr="00EA54CC">
        <w:rPr>
          <w:rFonts w:ascii="Arial" w:hAnsi="Arial" w:cs="Arial"/>
          <w:b/>
          <w:sz w:val="32"/>
          <w:szCs w:val="32"/>
          <w:lang w:eastAsia="es-PE"/>
        </w:rPr>
        <w:t xml:space="preserve">de </w:t>
      </w:r>
      <w:r w:rsidR="00453E02">
        <w:rPr>
          <w:rFonts w:ascii="Arial" w:hAnsi="Arial" w:cs="Arial"/>
          <w:b/>
          <w:sz w:val="32"/>
          <w:szCs w:val="32"/>
          <w:lang w:eastAsia="es-PE"/>
        </w:rPr>
        <w:t>trece</w:t>
      </w:r>
      <w:r w:rsidRPr="00EA54CC">
        <w:rPr>
          <w:rFonts w:ascii="Arial" w:hAnsi="Arial" w:cs="Arial"/>
          <w:b/>
          <w:sz w:val="32"/>
          <w:szCs w:val="32"/>
          <w:lang w:eastAsia="es-PE"/>
        </w:rPr>
        <w:t xml:space="preserve"> distritos de Lima Metropolitana</w:t>
      </w:r>
    </w:p>
    <w:p w:rsidR="00EA54CC" w:rsidRP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w:t>
      </w:r>
      <w:r w:rsidRPr="00EA54CC">
        <w:rPr>
          <w:rFonts w:ascii="Arial" w:hAnsi="Arial" w:cs="Arial"/>
          <w:sz w:val="24"/>
          <w:szCs w:val="24"/>
          <w:lang w:eastAsia="es-PE"/>
        </w:rPr>
        <w:tab/>
      </w:r>
      <w:r w:rsidRPr="00EA54CC">
        <w:rPr>
          <w:rFonts w:ascii="Arial" w:hAnsi="Arial" w:cs="Arial"/>
          <w:i/>
          <w:sz w:val="24"/>
          <w:szCs w:val="24"/>
          <w:lang w:eastAsia="es-PE"/>
        </w:rPr>
        <w:t>A través de la estrategia “Aprendo y Emprendo” se beneficiaron a más de 45 mil pobladores</w:t>
      </w:r>
      <w:r w:rsidRPr="00EA54CC">
        <w:rPr>
          <w:rFonts w:ascii="Arial" w:hAnsi="Arial" w:cs="Arial"/>
          <w:sz w:val="24"/>
          <w:szCs w:val="24"/>
          <w:lang w:eastAsia="es-PE"/>
        </w:rPr>
        <w:t>.</w:t>
      </w:r>
    </w:p>
    <w:p w:rsidR="00EA54CC" w:rsidRP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 xml:space="preserve">Más de 1184 socias de ollas comunes de Lima Metropolitana fueron capacitadas en lo que va del 2022 por el Ministerio de la Producción, a través del Programa Nacional "A Comer Pescado", </w:t>
      </w:r>
      <w:r w:rsidR="00453E02">
        <w:rPr>
          <w:rFonts w:ascii="Arial" w:hAnsi="Arial" w:cs="Arial"/>
          <w:sz w:val="24"/>
          <w:szCs w:val="24"/>
          <w:lang w:eastAsia="es-PE"/>
        </w:rPr>
        <w:t>con el objetivo de</w:t>
      </w:r>
      <w:r w:rsidRPr="00EA54CC">
        <w:rPr>
          <w:rFonts w:ascii="Arial" w:hAnsi="Arial" w:cs="Arial"/>
          <w:sz w:val="24"/>
          <w:szCs w:val="24"/>
          <w:lang w:eastAsia="es-PE"/>
        </w:rPr>
        <w:t xml:space="preserve"> fomentar el consumo de pescado entre sus pobladores y de esta forma mejorar la alimentación de la población.</w:t>
      </w:r>
    </w:p>
    <w:p w:rsid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“En el marco del programa de capacitación “Aprendo y Emprendo” se han beneficiado 709 organizaciones de Lima que atienden a más de 45 mil pobladores, las cuales recibieron talleres para el fortalecimiento de capacidades en educación alimentaria, nutrición saludable y técnicas de conservación en productos hidrobiológicos (seco y salado)”, destacó el Ministro de la Producción, Jorge Prado Palomino.</w:t>
      </w:r>
    </w:p>
    <w:p w:rsid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Dichas capacitaciones se realizaron en los distritos de Ate, Chorrillos, Comas, Independencia, Lurigancho Chosica, Pachacamac, Puente Piedra, Rímac, San Juan de Lurigancho, San Martin de Porres, Santa Rosa, Villa el Salvador y Villa María del Triunfo.</w:t>
      </w:r>
    </w:p>
    <w:p w:rsid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 xml:space="preserve">Asimismo, resaltó que hasta diciembre del presente año se capacitarán a más de 1500 ollas comunes de los distritos de la ciudad capital, beneficiando a más 75 000 pobladores. </w:t>
      </w:r>
    </w:p>
    <w:p w:rsidR="00EA54CC" w:rsidRPr="00EA54CC" w:rsidRDefault="00EA54CC" w:rsidP="00EA54CC">
      <w:pPr>
        <w:pStyle w:val="Sinespaciado"/>
        <w:jc w:val="both"/>
        <w:rPr>
          <w:rFonts w:ascii="Arial" w:hAnsi="Arial" w:cs="Arial"/>
          <w:sz w:val="24"/>
          <w:szCs w:val="24"/>
          <w:lang w:eastAsia="es-PE"/>
        </w:rPr>
      </w:pPr>
    </w:p>
    <w:p w:rsidR="00EA54CC" w:rsidRPr="00EA54CC" w:rsidRDefault="00EA54CC" w:rsidP="00EA54CC">
      <w:pPr>
        <w:pStyle w:val="Sinespaciado"/>
        <w:jc w:val="both"/>
        <w:rPr>
          <w:rFonts w:ascii="Arial" w:hAnsi="Arial" w:cs="Arial"/>
          <w:b/>
          <w:sz w:val="24"/>
          <w:szCs w:val="24"/>
          <w:lang w:eastAsia="es-PE"/>
        </w:rPr>
      </w:pPr>
      <w:r w:rsidRPr="00EA54CC">
        <w:rPr>
          <w:rFonts w:ascii="Arial" w:hAnsi="Arial" w:cs="Arial"/>
          <w:b/>
          <w:sz w:val="24"/>
          <w:szCs w:val="24"/>
          <w:lang w:eastAsia="es-PE"/>
        </w:rPr>
        <w:t>San Juan de Lurigancho</w:t>
      </w:r>
    </w:p>
    <w:p w:rsidR="00EA54CC" w:rsidRPr="00EA54CC" w:rsidRDefault="00EA54CC" w:rsidP="00EA54CC">
      <w:pPr>
        <w:pStyle w:val="Sinespaciado"/>
        <w:jc w:val="both"/>
        <w:rPr>
          <w:rFonts w:ascii="Arial" w:hAnsi="Arial" w:cs="Arial"/>
          <w:sz w:val="24"/>
          <w:szCs w:val="24"/>
          <w:lang w:eastAsia="es-PE"/>
        </w:rPr>
      </w:pPr>
      <w:r w:rsidRPr="00EA54CC">
        <w:rPr>
          <w:rFonts w:ascii="Arial" w:hAnsi="Arial" w:cs="Arial"/>
          <w:sz w:val="24"/>
          <w:szCs w:val="24"/>
          <w:lang w:eastAsia="es-PE"/>
        </w:rPr>
        <w:t>Luego de finalizar los talleres de educación alimentaria y técnicas de conservación de productos hidrobiológicos en el distrito de San Juan de Lurigancho, la Coordinadora de la Red de Ollas Comunes de mencionado distrito, Abilia Ramos afirmó: “Para nosotros es s</w:t>
      </w:r>
      <w:r w:rsidR="00453E02">
        <w:rPr>
          <w:rFonts w:ascii="Arial" w:hAnsi="Arial" w:cs="Arial"/>
          <w:sz w:val="24"/>
          <w:szCs w:val="24"/>
          <w:lang w:eastAsia="es-PE"/>
        </w:rPr>
        <w:t>ú</w:t>
      </w:r>
      <w:r w:rsidRPr="00EA54CC">
        <w:rPr>
          <w:rFonts w:ascii="Arial" w:hAnsi="Arial" w:cs="Arial"/>
          <w:sz w:val="24"/>
          <w:szCs w:val="24"/>
          <w:lang w:eastAsia="es-PE"/>
        </w:rPr>
        <w:t>per importante los talleres del Programa “A Comer Pescado”, aprendimos sobre la importancia del consumo, costo y rendimiento para planificar un menú saludable y técnicas de conservación de productos hidrobiológicos”</w:t>
      </w:r>
    </w:p>
    <w:p w:rsidR="00EA54CC" w:rsidRPr="00EA54CC" w:rsidRDefault="00EA54CC" w:rsidP="00EA54CC">
      <w:pPr>
        <w:pStyle w:val="Sinespaciado"/>
        <w:jc w:val="both"/>
        <w:rPr>
          <w:rFonts w:ascii="Arial" w:hAnsi="Arial" w:cs="Arial"/>
          <w:lang w:eastAsia="es-PE"/>
        </w:rPr>
      </w:pPr>
    </w:p>
    <w:p w:rsidR="00EA54CC" w:rsidRPr="00EA54CC" w:rsidRDefault="00EA54CC" w:rsidP="00EA54CC">
      <w:pPr>
        <w:pStyle w:val="Sinespaciado"/>
        <w:jc w:val="both"/>
        <w:rPr>
          <w:rFonts w:ascii="Arial" w:hAnsi="Arial" w:cs="Arial"/>
          <w:lang w:eastAsia="es-PE"/>
        </w:rPr>
      </w:pPr>
    </w:p>
    <w:p w:rsidR="00E5526F" w:rsidRDefault="00E5526F" w:rsidP="001E41D9">
      <w:pPr>
        <w:pStyle w:val="Sinespaciado"/>
        <w:jc w:val="both"/>
        <w:rPr>
          <w:rFonts w:ascii="Arial" w:hAnsi="Arial" w:cs="Arial"/>
          <w:lang w:eastAsia="es-PE"/>
        </w:rPr>
      </w:pPr>
    </w:p>
    <w:p w:rsidR="00E5526F" w:rsidRPr="00EA54CC" w:rsidRDefault="00E5526F" w:rsidP="00E5526F">
      <w:pPr>
        <w:pStyle w:val="Sinespaciado"/>
        <w:jc w:val="right"/>
        <w:rPr>
          <w:rFonts w:ascii="Arial" w:hAnsi="Arial" w:cs="Arial"/>
          <w:b/>
          <w:lang w:eastAsia="es-PE"/>
        </w:rPr>
      </w:pPr>
      <w:r w:rsidRPr="00EA54CC">
        <w:rPr>
          <w:rFonts w:ascii="Arial" w:hAnsi="Arial" w:cs="Arial"/>
          <w:b/>
          <w:lang w:eastAsia="es-PE"/>
        </w:rPr>
        <w:t>Lima, septiembre del 2022</w:t>
      </w:r>
      <w:bookmarkEnd w:id="0"/>
    </w:p>
    <w:sectPr w:rsidR="00E5526F" w:rsidRPr="00EA54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F7" w:rsidRDefault="00010DF7" w:rsidP="00E5526F">
      <w:pPr>
        <w:spacing w:after="0" w:line="240" w:lineRule="auto"/>
      </w:pPr>
      <w:r>
        <w:separator/>
      </w:r>
    </w:p>
  </w:endnote>
  <w:endnote w:type="continuationSeparator" w:id="0">
    <w:p w:rsidR="00010DF7" w:rsidRDefault="00010DF7" w:rsidP="00E5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F7" w:rsidRDefault="00010DF7" w:rsidP="00E5526F">
      <w:pPr>
        <w:spacing w:after="0" w:line="240" w:lineRule="auto"/>
      </w:pPr>
      <w:r>
        <w:separator/>
      </w:r>
    </w:p>
  </w:footnote>
  <w:footnote w:type="continuationSeparator" w:id="0">
    <w:p w:rsidR="00010DF7" w:rsidRDefault="00010DF7" w:rsidP="00E5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6F" w:rsidRDefault="00E5526F">
    <w:pPr>
      <w:pStyle w:val="Encabezado"/>
    </w:pPr>
    <w:r>
      <w:rPr>
        <w:noProof/>
        <w:lang w:eastAsia="es-PE"/>
      </w:rPr>
      <w:drawing>
        <wp:anchor distT="0" distB="0" distL="114300" distR="114300" simplePos="0" relativeHeight="251659264" behindDoc="0" locked="0" layoutInCell="1" hidden="0" allowOverlap="1" wp14:anchorId="25AD4D44" wp14:editId="0479E74C">
          <wp:simplePos x="0" y="0"/>
          <wp:positionH relativeFrom="margin">
            <wp:posOffset>0</wp:posOffset>
          </wp:positionH>
          <wp:positionV relativeFrom="paragraph">
            <wp:posOffset>163830</wp:posOffset>
          </wp:positionV>
          <wp:extent cx="2233295" cy="419100"/>
          <wp:effectExtent l="0" t="0" r="0" b="0"/>
          <wp:wrapTopAndBottom distT="0" distB="0"/>
          <wp:docPr id="1" name="image2.png" descr="PRODUCE"/>
          <wp:cNvGraphicFramePr/>
          <a:graphic xmlns:a="http://schemas.openxmlformats.org/drawingml/2006/main">
            <a:graphicData uri="http://schemas.openxmlformats.org/drawingml/2006/picture">
              <pic:pic xmlns:pic="http://schemas.openxmlformats.org/drawingml/2006/picture">
                <pic:nvPicPr>
                  <pic:cNvPr id="0" name="image2.png" descr="PRODUCE"/>
                  <pic:cNvPicPr preferRelativeResize="0"/>
                </pic:nvPicPr>
                <pic:blipFill>
                  <a:blip r:embed="rId1"/>
                  <a:srcRect/>
                  <a:stretch>
                    <a:fillRect/>
                  </a:stretch>
                </pic:blipFill>
                <pic:spPr>
                  <a:xfrm>
                    <a:off x="0" y="0"/>
                    <a:ext cx="2233295"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A199F"/>
    <w:multiLevelType w:val="hybridMultilevel"/>
    <w:tmpl w:val="39B8B5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73"/>
    <w:rsid w:val="00010DF7"/>
    <w:rsid w:val="0001343A"/>
    <w:rsid w:val="00025E60"/>
    <w:rsid w:val="000E5FF3"/>
    <w:rsid w:val="000F5276"/>
    <w:rsid w:val="001D6E86"/>
    <w:rsid w:val="001E41D9"/>
    <w:rsid w:val="002B7735"/>
    <w:rsid w:val="002C278F"/>
    <w:rsid w:val="003368A9"/>
    <w:rsid w:val="00453E02"/>
    <w:rsid w:val="004620C3"/>
    <w:rsid w:val="006A78A6"/>
    <w:rsid w:val="006D5D87"/>
    <w:rsid w:val="008542D5"/>
    <w:rsid w:val="008E7973"/>
    <w:rsid w:val="009D6B11"/>
    <w:rsid w:val="00A00EB0"/>
    <w:rsid w:val="00AC5D69"/>
    <w:rsid w:val="00B14E91"/>
    <w:rsid w:val="00BA32BB"/>
    <w:rsid w:val="00C449C5"/>
    <w:rsid w:val="00CC1846"/>
    <w:rsid w:val="00E2634E"/>
    <w:rsid w:val="00E5526F"/>
    <w:rsid w:val="00E950FB"/>
    <w:rsid w:val="00EA54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8F42"/>
  <w15:chartTrackingRefBased/>
  <w15:docId w15:val="{0AE864D1-1A20-49F7-A0D4-47C85ED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7973"/>
    <w:pPr>
      <w:spacing w:after="0" w:line="240" w:lineRule="auto"/>
    </w:pPr>
  </w:style>
  <w:style w:type="paragraph" w:styleId="Encabezado">
    <w:name w:val="header"/>
    <w:basedOn w:val="Normal"/>
    <w:link w:val="EncabezadoCar"/>
    <w:uiPriority w:val="99"/>
    <w:unhideWhenUsed/>
    <w:rsid w:val="00E552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526F"/>
  </w:style>
  <w:style w:type="paragraph" w:styleId="Piedepgina">
    <w:name w:val="footer"/>
    <w:basedOn w:val="Normal"/>
    <w:link w:val="PiedepginaCar"/>
    <w:uiPriority w:val="99"/>
    <w:unhideWhenUsed/>
    <w:rsid w:val="00E552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93781">
      <w:bodyDiv w:val="1"/>
      <w:marLeft w:val="0"/>
      <w:marRight w:val="0"/>
      <w:marTop w:val="0"/>
      <w:marBottom w:val="0"/>
      <w:divBdr>
        <w:top w:val="none" w:sz="0" w:space="0" w:color="auto"/>
        <w:left w:val="none" w:sz="0" w:space="0" w:color="auto"/>
        <w:bottom w:val="none" w:sz="0" w:space="0" w:color="auto"/>
        <w:right w:val="none" w:sz="0" w:space="0" w:color="auto"/>
      </w:divBdr>
    </w:div>
    <w:div w:id="652442712">
      <w:bodyDiv w:val="1"/>
      <w:marLeft w:val="0"/>
      <w:marRight w:val="0"/>
      <w:marTop w:val="0"/>
      <w:marBottom w:val="0"/>
      <w:divBdr>
        <w:top w:val="none" w:sz="0" w:space="0" w:color="auto"/>
        <w:left w:val="none" w:sz="0" w:space="0" w:color="auto"/>
        <w:bottom w:val="none" w:sz="0" w:space="0" w:color="auto"/>
        <w:right w:val="none" w:sz="0" w:space="0" w:color="auto"/>
      </w:divBdr>
      <w:divsChild>
        <w:div w:id="1975404243">
          <w:marLeft w:val="0"/>
          <w:marRight w:val="0"/>
          <w:marTop w:val="0"/>
          <w:marBottom w:val="0"/>
          <w:divBdr>
            <w:top w:val="single" w:sz="2" w:space="0" w:color="E5E5E5"/>
            <w:left w:val="single" w:sz="2" w:space="0" w:color="E5E5E5"/>
            <w:bottom w:val="single" w:sz="2" w:space="0" w:color="E5E5E5"/>
            <w:right w:val="single" w:sz="2" w:space="0" w:color="E5E5E5"/>
          </w:divBdr>
        </w:div>
        <w:div w:id="695037431">
          <w:marLeft w:val="0"/>
          <w:marRight w:val="0"/>
          <w:marTop w:val="0"/>
          <w:marBottom w:val="0"/>
          <w:divBdr>
            <w:top w:val="single" w:sz="2" w:space="0" w:color="E5E5E5"/>
            <w:left w:val="single" w:sz="2" w:space="0" w:color="E5E5E5"/>
            <w:bottom w:val="single" w:sz="2" w:space="0" w:color="E5E5E5"/>
            <w:right w:val="single" w:sz="2" w:space="0" w:color="E5E5E5"/>
          </w:divBdr>
        </w:div>
        <w:div w:id="1485969464">
          <w:marLeft w:val="0"/>
          <w:marRight w:val="0"/>
          <w:marTop w:val="0"/>
          <w:marBottom w:val="0"/>
          <w:divBdr>
            <w:top w:val="single" w:sz="2" w:space="0" w:color="E5E5E5"/>
            <w:left w:val="single" w:sz="2" w:space="0" w:color="E5E5E5"/>
            <w:bottom w:val="single" w:sz="2" w:space="0" w:color="E5E5E5"/>
            <w:right w:val="single" w:sz="2" w:space="0" w:color="E5E5E5"/>
          </w:divBdr>
        </w:div>
        <w:div w:id="435758381">
          <w:marLeft w:val="0"/>
          <w:marRight w:val="0"/>
          <w:marTop w:val="0"/>
          <w:marBottom w:val="0"/>
          <w:divBdr>
            <w:top w:val="single" w:sz="2" w:space="0" w:color="E5E5E5"/>
            <w:left w:val="single" w:sz="2" w:space="0" w:color="E5E5E5"/>
            <w:bottom w:val="single" w:sz="2" w:space="0" w:color="E5E5E5"/>
            <w:right w:val="single" w:sz="2" w:space="0" w:color="E5E5E5"/>
          </w:divBdr>
        </w:div>
        <w:div w:id="94885501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807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465807">
          <w:marLeft w:val="0"/>
          <w:marRight w:val="0"/>
          <w:marTop w:val="0"/>
          <w:marBottom w:val="0"/>
          <w:divBdr>
            <w:top w:val="single" w:sz="2" w:space="0" w:color="E5E5E5"/>
            <w:left w:val="single" w:sz="2" w:space="0" w:color="E5E5E5"/>
            <w:bottom w:val="single" w:sz="2" w:space="0" w:color="E5E5E5"/>
            <w:right w:val="single" w:sz="2" w:space="0" w:color="E5E5E5"/>
          </w:divBdr>
        </w:div>
        <w:div w:id="201746253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148090423">
      <w:bodyDiv w:val="1"/>
      <w:marLeft w:val="0"/>
      <w:marRight w:val="0"/>
      <w:marTop w:val="0"/>
      <w:marBottom w:val="0"/>
      <w:divBdr>
        <w:top w:val="none" w:sz="0" w:space="0" w:color="auto"/>
        <w:left w:val="none" w:sz="0" w:space="0" w:color="auto"/>
        <w:bottom w:val="none" w:sz="0" w:space="0" w:color="auto"/>
        <w:right w:val="none" w:sz="0" w:space="0" w:color="auto"/>
      </w:divBdr>
      <w:divsChild>
        <w:div w:id="54864907">
          <w:marLeft w:val="0"/>
          <w:marRight w:val="0"/>
          <w:marTop w:val="0"/>
          <w:marBottom w:val="0"/>
          <w:divBdr>
            <w:top w:val="single" w:sz="2" w:space="0" w:color="E5E5E5"/>
            <w:left w:val="single" w:sz="2" w:space="0" w:color="E5E5E5"/>
            <w:bottom w:val="single" w:sz="2" w:space="0" w:color="E5E5E5"/>
            <w:right w:val="single" w:sz="2" w:space="0" w:color="E5E5E5"/>
          </w:divBdr>
        </w:div>
        <w:div w:id="827863189">
          <w:marLeft w:val="0"/>
          <w:marRight w:val="0"/>
          <w:marTop w:val="0"/>
          <w:marBottom w:val="0"/>
          <w:divBdr>
            <w:top w:val="single" w:sz="2" w:space="0" w:color="E5E5E5"/>
            <w:left w:val="single" w:sz="2" w:space="0" w:color="E5E5E5"/>
            <w:bottom w:val="single" w:sz="2" w:space="0" w:color="E5E5E5"/>
            <w:right w:val="single" w:sz="2" w:space="0" w:color="E5E5E5"/>
          </w:divBdr>
        </w:div>
        <w:div w:id="1229733552">
          <w:marLeft w:val="0"/>
          <w:marRight w:val="0"/>
          <w:marTop w:val="0"/>
          <w:marBottom w:val="0"/>
          <w:divBdr>
            <w:top w:val="single" w:sz="2" w:space="0" w:color="E5E5E5"/>
            <w:left w:val="single" w:sz="2" w:space="0" w:color="E5E5E5"/>
            <w:bottom w:val="single" w:sz="2" w:space="0" w:color="E5E5E5"/>
            <w:right w:val="single" w:sz="2" w:space="0" w:color="E5E5E5"/>
          </w:divBdr>
        </w:div>
        <w:div w:id="1911694960">
          <w:marLeft w:val="0"/>
          <w:marRight w:val="0"/>
          <w:marTop w:val="0"/>
          <w:marBottom w:val="0"/>
          <w:divBdr>
            <w:top w:val="single" w:sz="2" w:space="0" w:color="E5E5E5"/>
            <w:left w:val="single" w:sz="2" w:space="0" w:color="E5E5E5"/>
            <w:bottom w:val="single" w:sz="2" w:space="0" w:color="E5E5E5"/>
            <w:right w:val="single" w:sz="2" w:space="0" w:color="E5E5E5"/>
          </w:divBdr>
        </w:div>
        <w:div w:id="94065180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307540996">
      <w:bodyDiv w:val="1"/>
      <w:marLeft w:val="0"/>
      <w:marRight w:val="0"/>
      <w:marTop w:val="0"/>
      <w:marBottom w:val="0"/>
      <w:divBdr>
        <w:top w:val="none" w:sz="0" w:space="0" w:color="auto"/>
        <w:left w:val="none" w:sz="0" w:space="0" w:color="auto"/>
        <w:bottom w:val="none" w:sz="0" w:space="0" w:color="auto"/>
        <w:right w:val="none" w:sz="0" w:space="0" w:color="auto"/>
      </w:divBdr>
      <w:divsChild>
        <w:div w:id="2114281552">
          <w:marLeft w:val="0"/>
          <w:marRight w:val="0"/>
          <w:marTop w:val="0"/>
          <w:marBottom w:val="0"/>
          <w:divBdr>
            <w:top w:val="single" w:sz="2" w:space="0" w:color="E5E5E5"/>
            <w:left w:val="single" w:sz="2" w:space="0" w:color="E5E5E5"/>
            <w:bottom w:val="single" w:sz="2" w:space="0" w:color="E5E5E5"/>
            <w:right w:val="single" w:sz="2" w:space="0" w:color="E5E5E5"/>
          </w:divBdr>
        </w:div>
        <w:div w:id="19654772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678653877">
      <w:bodyDiv w:val="1"/>
      <w:marLeft w:val="0"/>
      <w:marRight w:val="0"/>
      <w:marTop w:val="0"/>
      <w:marBottom w:val="0"/>
      <w:divBdr>
        <w:top w:val="none" w:sz="0" w:space="0" w:color="auto"/>
        <w:left w:val="none" w:sz="0" w:space="0" w:color="auto"/>
        <w:bottom w:val="none" w:sz="0" w:space="0" w:color="auto"/>
        <w:right w:val="none" w:sz="0" w:space="0" w:color="auto"/>
      </w:divBdr>
      <w:divsChild>
        <w:div w:id="909998968">
          <w:marLeft w:val="0"/>
          <w:marRight w:val="0"/>
          <w:marTop w:val="0"/>
          <w:marBottom w:val="0"/>
          <w:divBdr>
            <w:top w:val="single" w:sz="2" w:space="0" w:color="E5E5E5"/>
            <w:left w:val="single" w:sz="2" w:space="0" w:color="E5E5E5"/>
            <w:bottom w:val="single" w:sz="2" w:space="0" w:color="E5E5E5"/>
            <w:right w:val="single" w:sz="2" w:space="0" w:color="E5E5E5"/>
          </w:divBdr>
        </w:div>
        <w:div w:id="1706254762">
          <w:marLeft w:val="0"/>
          <w:marRight w:val="0"/>
          <w:marTop w:val="0"/>
          <w:marBottom w:val="0"/>
          <w:divBdr>
            <w:top w:val="single" w:sz="2" w:space="0" w:color="E5E5E5"/>
            <w:left w:val="single" w:sz="2" w:space="0" w:color="E5E5E5"/>
            <w:bottom w:val="single" w:sz="2" w:space="0" w:color="E5E5E5"/>
            <w:right w:val="single" w:sz="2" w:space="0" w:color="E5E5E5"/>
          </w:divBdr>
        </w:div>
        <w:div w:id="159759567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Edwin Vidal Alca - O/S</dc:creator>
  <cp:keywords/>
  <dc:description/>
  <cp:lastModifiedBy>Yojana Caterine Huarcaya Pantoja - O/S</cp:lastModifiedBy>
  <cp:revision>4</cp:revision>
  <dcterms:created xsi:type="dcterms:W3CDTF">2022-09-20T13:16:00Z</dcterms:created>
  <dcterms:modified xsi:type="dcterms:W3CDTF">2022-09-21T15:34:00Z</dcterms:modified>
</cp:coreProperties>
</file>