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DAA7" w14:textId="77777777" w:rsidR="002764B9" w:rsidRDefault="002764B9" w:rsidP="002764B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64B9">
        <w:rPr>
          <w:rFonts w:ascii="Arial" w:hAnsi="Arial" w:cs="Arial"/>
          <w:b/>
          <w:sz w:val="24"/>
          <w:szCs w:val="24"/>
          <w:u w:val="single"/>
        </w:rPr>
        <w:t>NOTA DE PRENSA</w:t>
      </w:r>
    </w:p>
    <w:p w14:paraId="3C301594" w14:textId="77777777" w:rsidR="002764B9" w:rsidRPr="0006415B" w:rsidRDefault="0006415B" w:rsidP="002764B9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06415B">
        <w:rPr>
          <w:rFonts w:ascii="Arial" w:hAnsi="Arial" w:cs="Arial"/>
          <w:b/>
          <w:sz w:val="32"/>
          <w:szCs w:val="32"/>
          <w:lang w:val="es-MX"/>
        </w:rPr>
        <w:t xml:space="preserve">Gobierno aprueba bono </w:t>
      </w:r>
      <w:r w:rsidR="002764B9" w:rsidRPr="0006415B">
        <w:rPr>
          <w:rFonts w:ascii="Arial" w:hAnsi="Arial" w:cs="Arial"/>
          <w:b/>
          <w:sz w:val="32"/>
          <w:szCs w:val="32"/>
          <w:lang w:val="es-MX"/>
        </w:rPr>
        <w:t>de S/</w:t>
      </w:r>
      <w:r w:rsidR="00190BEE" w:rsidRPr="0006415B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2764B9" w:rsidRPr="0006415B">
        <w:rPr>
          <w:rFonts w:ascii="Arial" w:hAnsi="Arial" w:cs="Arial"/>
          <w:b/>
          <w:sz w:val="32"/>
          <w:szCs w:val="32"/>
          <w:lang w:val="es-MX"/>
        </w:rPr>
        <w:t>500 en favor de</w:t>
      </w:r>
      <w:r w:rsidR="000A5FF9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2764B9" w:rsidRPr="0006415B">
        <w:rPr>
          <w:rFonts w:ascii="Arial" w:hAnsi="Arial" w:cs="Arial"/>
          <w:b/>
          <w:sz w:val="32"/>
          <w:szCs w:val="32"/>
          <w:lang w:val="es-MX"/>
        </w:rPr>
        <w:t>pescadores artesanales</w:t>
      </w:r>
    </w:p>
    <w:p w14:paraId="1BB8B199" w14:textId="77777777" w:rsidR="002764B9" w:rsidRPr="002764B9" w:rsidRDefault="002764B9" w:rsidP="002764B9">
      <w:pPr>
        <w:spacing w:after="0"/>
        <w:jc w:val="center"/>
        <w:rPr>
          <w:rFonts w:ascii="Arial" w:hAnsi="Arial" w:cs="Arial"/>
          <w:sz w:val="10"/>
          <w:szCs w:val="10"/>
          <w:lang w:val="es-MX"/>
        </w:rPr>
      </w:pPr>
    </w:p>
    <w:p w14:paraId="17820477" w14:textId="74CBC9AB" w:rsidR="0006415B" w:rsidRPr="00896D72" w:rsidRDefault="0006415B" w:rsidP="00C333E6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6D72">
        <w:rPr>
          <w:rFonts w:ascii="Arial" w:hAnsi="Arial" w:cs="Arial"/>
          <w:sz w:val="24"/>
          <w:szCs w:val="24"/>
          <w:lang w:val="es-MX"/>
        </w:rPr>
        <w:t xml:space="preserve">A través del D.U </w:t>
      </w:r>
      <w:r w:rsidR="00C333E6" w:rsidRPr="00C333E6">
        <w:rPr>
          <w:rFonts w:ascii="Arial" w:hAnsi="Arial" w:cs="Arial"/>
          <w:sz w:val="24"/>
          <w:szCs w:val="24"/>
          <w:lang w:val="es-MX"/>
        </w:rPr>
        <w:t>Nº 004-2023</w:t>
      </w:r>
      <w:r w:rsidRPr="00896D72">
        <w:rPr>
          <w:rFonts w:ascii="Arial" w:hAnsi="Arial" w:cs="Arial"/>
          <w:sz w:val="24"/>
          <w:szCs w:val="24"/>
          <w:lang w:val="es-MX"/>
        </w:rPr>
        <w:t xml:space="preserve"> se aprobó esta subvención extraordinaria</w:t>
      </w:r>
      <w:r w:rsidR="008A5704" w:rsidRPr="00896D72">
        <w:rPr>
          <w:rFonts w:ascii="Arial" w:hAnsi="Arial" w:cs="Arial"/>
          <w:sz w:val="24"/>
          <w:szCs w:val="24"/>
          <w:lang w:val="es-MX"/>
        </w:rPr>
        <w:t xml:space="preserve"> </w:t>
      </w:r>
      <w:r w:rsidR="002B67A7">
        <w:rPr>
          <w:rFonts w:ascii="Arial" w:hAnsi="Arial" w:cs="Arial"/>
          <w:sz w:val="24"/>
          <w:szCs w:val="24"/>
          <w:lang w:val="es-MX"/>
        </w:rPr>
        <w:t>en beneficio de</w:t>
      </w:r>
      <w:r w:rsidR="00896D72" w:rsidRPr="00896D72">
        <w:rPr>
          <w:rFonts w:ascii="Arial" w:hAnsi="Arial" w:cs="Arial"/>
          <w:sz w:val="24"/>
          <w:szCs w:val="24"/>
          <w:lang w:val="es-MX"/>
        </w:rPr>
        <w:t xml:space="preserve"> más de 36 mil </w:t>
      </w:r>
      <w:r w:rsidR="008A5704" w:rsidRPr="00896D72">
        <w:rPr>
          <w:rFonts w:ascii="Arial" w:hAnsi="Arial" w:cs="Arial"/>
          <w:sz w:val="24"/>
          <w:szCs w:val="24"/>
          <w:lang w:val="es-MX"/>
        </w:rPr>
        <w:t>pescadores artesanales</w:t>
      </w:r>
      <w:r w:rsidR="00D42DAC" w:rsidRPr="00896D72">
        <w:rPr>
          <w:rFonts w:ascii="Arial" w:hAnsi="Arial" w:cs="Arial"/>
          <w:sz w:val="24"/>
          <w:szCs w:val="24"/>
          <w:lang w:val="es-MX"/>
        </w:rPr>
        <w:t>.</w:t>
      </w:r>
    </w:p>
    <w:p w14:paraId="71F20073" w14:textId="77777777" w:rsidR="0006415B" w:rsidRPr="00896D72" w:rsidRDefault="0006415B" w:rsidP="0006415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0836F5" w14:textId="55630F92" w:rsidR="00190BEE" w:rsidRPr="00896D72" w:rsidRDefault="00190BEE" w:rsidP="0006415B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896D72">
        <w:rPr>
          <w:rFonts w:ascii="Arial" w:hAnsi="Arial" w:cs="Arial"/>
          <w:sz w:val="24"/>
          <w:szCs w:val="24"/>
          <w:lang w:val="es-MX"/>
        </w:rPr>
        <w:t xml:space="preserve">El ministro de la Producción, </w:t>
      </w:r>
      <w:r w:rsidR="00894AAE">
        <w:rPr>
          <w:rFonts w:ascii="Arial" w:hAnsi="Arial" w:cs="Arial"/>
          <w:sz w:val="24"/>
          <w:szCs w:val="24"/>
          <w:lang w:val="es-MX"/>
        </w:rPr>
        <w:t>Raúl</w:t>
      </w:r>
      <w:r w:rsidRPr="00896D72">
        <w:rPr>
          <w:rFonts w:ascii="Arial" w:hAnsi="Arial" w:cs="Arial"/>
          <w:sz w:val="24"/>
          <w:szCs w:val="24"/>
          <w:lang w:val="es-MX"/>
        </w:rPr>
        <w:t xml:space="preserve"> Pérez Reyes, informó que</w:t>
      </w:r>
      <w:r w:rsidR="0006415B" w:rsidRPr="00896D72">
        <w:rPr>
          <w:rFonts w:ascii="Arial" w:hAnsi="Arial" w:cs="Arial"/>
          <w:sz w:val="24"/>
          <w:szCs w:val="24"/>
          <w:lang w:val="es-MX"/>
        </w:rPr>
        <w:t xml:space="preserve"> el Gobierno peruano, a través d</w:t>
      </w:r>
      <w:r w:rsidR="001E6581">
        <w:rPr>
          <w:rFonts w:ascii="Arial" w:hAnsi="Arial" w:cs="Arial"/>
          <w:sz w:val="24"/>
          <w:szCs w:val="24"/>
          <w:lang w:val="es-MX"/>
        </w:rPr>
        <w:t xml:space="preserve">el Decreto de Urgencia </w:t>
      </w:r>
      <w:r w:rsidR="00C333E6" w:rsidRPr="00C333E6">
        <w:rPr>
          <w:rFonts w:ascii="Arial" w:hAnsi="Arial" w:cs="Arial"/>
          <w:sz w:val="24"/>
          <w:szCs w:val="24"/>
          <w:lang w:val="es-MX"/>
        </w:rPr>
        <w:t>Nº 004-2023</w:t>
      </w:r>
      <w:r w:rsidR="001E6581">
        <w:rPr>
          <w:rFonts w:ascii="Arial" w:hAnsi="Arial" w:cs="Arial"/>
          <w:sz w:val="24"/>
          <w:szCs w:val="24"/>
          <w:lang w:val="es-MX"/>
        </w:rPr>
        <w:t xml:space="preserve">, </w:t>
      </w:r>
      <w:r w:rsidR="0006415B" w:rsidRPr="00896D72">
        <w:rPr>
          <w:rFonts w:ascii="Arial" w:hAnsi="Arial" w:cs="Arial"/>
          <w:sz w:val="24"/>
          <w:szCs w:val="24"/>
          <w:lang w:val="es-MX"/>
        </w:rPr>
        <w:t xml:space="preserve">publicado </w:t>
      </w:r>
      <w:r w:rsidR="001B3744">
        <w:rPr>
          <w:rFonts w:ascii="Arial" w:hAnsi="Arial" w:cs="Arial"/>
          <w:sz w:val="24"/>
          <w:szCs w:val="24"/>
          <w:lang w:val="es-MX"/>
        </w:rPr>
        <w:t>ayer en la</w:t>
      </w:r>
      <w:r w:rsidR="00C333E6">
        <w:rPr>
          <w:rFonts w:ascii="Arial" w:hAnsi="Arial" w:cs="Arial"/>
          <w:sz w:val="24"/>
          <w:szCs w:val="24"/>
          <w:lang w:val="es-MX"/>
        </w:rPr>
        <w:t xml:space="preserve"> edición extraordinaria d</w:t>
      </w:r>
      <w:r w:rsidR="0006415B" w:rsidRPr="00896D72">
        <w:rPr>
          <w:rFonts w:ascii="Arial" w:hAnsi="Arial" w:cs="Arial"/>
          <w:sz w:val="24"/>
          <w:szCs w:val="24"/>
          <w:lang w:val="es-MX"/>
        </w:rPr>
        <w:t>el diario</w:t>
      </w:r>
      <w:r w:rsidR="00894AAE">
        <w:rPr>
          <w:rFonts w:ascii="Arial" w:hAnsi="Arial" w:cs="Arial"/>
          <w:sz w:val="24"/>
          <w:szCs w:val="24"/>
          <w:lang w:val="es-MX"/>
        </w:rPr>
        <w:t xml:space="preserve"> oficial</w:t>
      </w:r>
      <w:r w:rsidR="0006415B" w:rsidRPr="00896D72">
        <w:rPr>
          <w:rFonts w:ascii="Arial" w:hAnsi="Arial" w:cs="Arial"/>
          <w:sz w:val="24"/>
          <w:szCs w:val="24"/>
          <w:lang w:val="es-MX"/>
        </w:rPr>
        <w:t xml:space="preserve"> El Peruano, aprobó la entrega de</w:t>
      </w:r>
      <w:r w:rsidRPr="00896D72">
        <w:rPr>
          <w:rFonts w:ascii="Arial" w:hAnsi="Arial" w:cs="Arial"/>
          <w:sz w:val="24"/>
          <w:szCs w:val="24"/>
          <w:lang w:val="es-MX"/>
        </w:rPr>
        <w:t xml:space="preserve"> el “bono del pescador artesanal”, equivalente a S/</w:t>
      </w:r>
      <w:r w:rsidR="00894AAE">
        <w:rPr>
          <w:rFonts w:ascii="Arial" w:hAnsi="Arial" w:cs="Arial"/>
          <w:sz w:val="24"/>
          <w:szCs w:val="24"/>
          <w:lang w:val="es-MX"/>
        </w:rPr>
        <w:t xml:space="preserve"> </w:t>
      </w:r>
      <w:r w:rsidRPr="00896D72">
        <w:rPr>
          <w:rFonts w:ascii="Arial" w:hAnsi="Arial" w:cs="Arial"/>
          <w:sz w:val="24"/>
          <w:szCs w:val="24"/>
          <w:lang w:val="es-MX"/>
        </w:rPr>
        <w:t xml:space="preserve">500, en favor de </w:t>
      </w:r>
      <w:r w:rsidR="003129E4" w:rsidRPr="00896D72">
        <w:rPr>
          <w:rFonts w:ascii="Arial" w:hAnsi="Arial" w:cs="Arial"/>
          <w:sz w:val="24"/>
          <w:szCs w:val="24"/>
          <w:lang w:val="es-MX"/>
        </w:rPr>
        <w:t xml:space="preserve">más de </w:t>
      </w:r>
      <w:r w:rsidRPr="00896D72">
        <w:rPr>
          <w:rFonts w:ascii="Arial" w:hAnsi="Arial" w:cs="Arial"/>
          <w:sz w:val="24"/>
          <w:szCs w:val="24"/>
          <w:lang w:val="es-MX"/>
        </w:rPr>
        <w:t xml:space="preserve">36 000 pescadores </w:t>
      </w:r>
      <w:r w:rsidRPr="00896D72">
        <w:rPr>
          <w:rFonts w:ascii="Arial" w:hAnsi="Arial" w:cs="Arial"/>
          <w:bCs/>
          <w:sz w:val="24"/>
          <w:szCs w:val="24"/>
        </w:rPr>
        <w:t>artesanales</w:t>
      </w:r>
      <w:r w:rsidRPr="00896D72">
        <w:rPr>
          <w:rFonts w:ascii="Arial" w:hAnsi="Arial" w:cs="Arial"/>
          <w:sz w:val="24"/>
          <w:szCs w:val="24"/>
        </w:rPr>
        <w:t xml:space="preserve"> embarcados y no embarcados con permiso de pesca.</w:t>
      </w:r>
    </w:p>
    <w:p w14:paraId="12314686" w14:textId="77777777" w:rsidR="00190BEE" w:rsidRPr="00896D72" w:rsidRDefault="00190BEE" w:rsidP="002764B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1D61CA" w14:textId="2BCEFA2F" w:rsidR="00577615" w:rsidRDefault="009F54C5" w:rsidP="001B010E">
      <w:pPr>
        <w:spacing w:after="0"/>
        <w:jc w:val="both"/>
        <w:rPr>
          <w:rFonts w:ascii="Arial" w:hAnsi="Arial" w:cs="Arial"/>
          <w:sz w:val="24"/>
          <w:szCs w:val="24"/>
          <w:lang w:val="es-MX" w:bidi="es-ES"/>
        </w:rPr>
      </w:pPr>
      <w:r>
        <w:rPr>
          <w:rFonts w:ascii="Arial" w:hAnsi="Arial" w:cs="Arial"/>
          <w:sz w:val="24"/>
          <w:szCs w:val="24"/>
          <w:lang w:val="es-MX"/>
        </w:rPr>
        <w:t>“</w:t>
      </w:r>
      <w:r w:rsidRPr="00896D72">
        <w:rPr>
          <w:rFonts w:ascii="Arial" w:hAnsi="Arial" w:cs="Arial"/>
          <w:sz w:val="24"/>
          <w:szCs w:val="24"/>
          <w:lang w:val="es-MX"/>
        </w:rPr>
        <w:t>E</w:t>
      </w:r>
      <w:r w:rsidRPr="00896D72">
        <w:rPr>
          <w:rFonts w:ascii="Arial" w:hAnsi="Arial" w:cs="Arial"/>
          <w:sz w:val="24"/>
          <w:szCs w:val="24"/>
        </w:rPr>
        <w:t>sta subvención económica es única y extraordinaria</w:t>
      </w:r>
      <w:r>
        <w:rPr>
          <w:rFonts w:ascii="Arial" w:hAnsi="Arial" w:cs="Arial"/>
          <w:sz w:val="24"/>
          <w:szCs w:val="24"/>
        </w:rPr>
        <w:t>, la cual</w:t>
      </w:r>
      <w:r w:rsidRPr="00896D72">
        <w:rPr>
          <w:rFonts w:ascii="Arial" w:hAnsi="Arial" w:cs="Arial"/>
          <w:sz w:val="24"/>
          <w:szCs w:val="24"/>
        </w:rPr>
        <w:t xml:space="preserve"> está enmarcada en el </w:t>
      </w:r>
      <w:r>
        <w:rPr>
          <w:rFonts w:ascii="Arial" w:hAnsi="Arial" w:cs="Arial"/>
          <w:sz w:val="24"/>
          <w:szCs w:val="24"/>
        </w:rPr>
        <w:t>p</w:t>
      </w:r>
      <w:r w:rsidRPr="00896D72">
        <w:rPr>
          <w:rFonts w:ascii="Arial" w:hAnsi="Arial" w:cs="Arial"/>
          <w:sz w:val="24"/>
          <w:szCs w:val="24"/>
        </w:rPr>
        <w:t xml:space="preserve">lan </w:t>
      </w:r>
      <w:r>
        <w:rPr>
          <w:rFonts w:ascii="Arial" w:hAnsi="Arial" w:cs="Arial"/>
          <w:sz w:val="24"/>
          <w:szCs w:val="24"/>
        </w:rPr>
        <w:t xml:space="preserve">Punche Productivo, que </w:t>
      </w:r>
      <w:r w:rsidRPr="00896D72">
        <w:rPr>
          <w:rFonts w:ascii="Arial" w:hAnsi="Arial" w:cs="Arial"/>
          <w:sz w:val="24"/>
          <w:szCs w:val="24"/>
        </w:rPr>
        <w:t xml:space="preserve">tiene como objetivo </w:t>
      </w:r>
      <w:r w:rsidRPr="00896D72">
        <w:rPr>
          <w:rFonts w:ascii="Arial" w:hAnsi="Arial" w:cs="Arial"/>
          <w:sz w:val="24"/>
          <w:szCs w:val="24"/>
          <w:lang w:val="es-MX" w:bidi="es-ES"/>
        </w:rPr>
        <w:t>contribuir con la reactivación económica de la actividad artesanal, teniendo en cuenta las afectaciones que han tenido en la economía familiar”, destacó.</w:t>
      </w:r>
    </w:p>
    <w:p w14:paraId="17479DF7" w14:textId="77777777" w:rsidR="009F54C5" w:rsidRPr="00896D72" w:rsidRDefault="009F54C5" w:rsidP="001B010E">
      <w:pPr>
        <w:spacing w:after="0"/>
        <w:jc w:val="both"/>
        <w:rPr>
          <w:rFonts w:ascii="Arial" w:hAnsi="Arial" w:cs="Arial"/>
          <w:sz w:val="24"/>
          <w:szCs w:val="24"/>
          <w:lang w:val="es-MX" w:bidi="es-ES"/>
        </w:rPr>
      </w:pPr>
    </w:p>
    <w:p w14:paraId="5A3D4FC8" w14:textId="64459FA6" w:rsidR="00577615" w:rsidRPr="00896D72" w:rsidRDefault="00577615" w:rsidP="0057761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96D72">
        <w:rPr>
          <w:rFonts w:ascii="Arial" w:hAnsi="Arial" w:cs="Arial"/>
          <w:sz w:val="24"/>
          <w:szCs w:val="24"/>
        </w:rPr>
        <w:t xml:space="preserve">También se precisó que la Dirección General de Pesca Artesanal del Despacho Viceministerial de Pesca y Acuicultura del Ministerio de </w:t>
      </w:r>
      <w:r w:rsidR="00D856CD" w:rsidRPr="00896D72">
        <w:rPr>
          <w:rFonts w:ascii="Arial" w:hAnsi="Arial" w:cs="Arial"/>
          <w:sz w:val="24"/>
          <w:szCs w:val="24"/>
        </w:rPr>
        <w:t>la Producción, elabor</w:t>
      </w:r>
      <w:r w:rsidR="009F54C5">
        <w:rPr>
          <w:rFonts w:ascii="Arial" w:hAnsi="Arial" w:cs="Arial"/>
          <w:sz w:val="24"/>
          <w:szCs w:val="24"/>
        </w:rPr>
        <w:t xml:space="preserve">ará </w:t>
      </w:r>
      <w:r w:rsidR="001E6581">
        <w:rPr>
          <w:rFonts w:ascii="Arial" w:hAnsi="Arial" w:cs="Arial"/>
          <w:sz w:val="24"/>
          <w:szCs w:val="24"/>
        </w:rPr>
        <w:t>el padrón de b</w:t>
      </w:r>
      <w:r w:rsidRPr="00896D72">
        <w:rPr>
          <w:rFonts w:ascii="Arial" w:hAnsi="Arial" w:cs="Arial"/>
          <w:sz w:val="24"/>
          <w:szCs w:val="24"/>
        </w:rPr>
        <w:t>eneficiarios de los pescadores artesanales, co</w:t>
      </w:r>
      <w:r w:rsidR="001E6581">
        <w:rPr>
          <w:rFonts w:ascii="Arial" w:hAnsi="Arial" w:cs="Arial"/>
          <w:sz w:val="24"/>
          <w:szCs w:val="24"/>
        </w:rPr>
        <w:t>n información provista por los gobiernos r</w:t>
      </w:r>
      <w:r w:rsidRPr="00896D72">
        <w:rPr>
          <w:rFonts w:ascii="Arial" w:hAnsi="Arial" w:cs="Arial"/>
          <w:sz w:val="24"/>
          <w:szCs w:val="24"/>
        </w:rPr>
        <w:t>egionales</w:t>
      </w:r>
      <w:r w:rsidR="00D856CD" w:rsidRPr="00896D72">
        <w:rPr>
          <w:rFonts w:ascii="Arial" w:hAnsi="Arial" w:cs="Arial"/>
          <w:sz w:val="24"/>
          <w:szCs w:val="24"/>
        </w:rPr>
        <w:t xml:space="preserve">, a través de las </w:t>
      </w:r>
      <w:r w:rsidR="000451C1" w:rsidRPr="00896D72">
        <w:rPr>
          <w:rFonts w:ascii="Arial" w:hAnsi="Arial" w:cs="Arial"/>
          <w:sz w:val="24"/>
          <w:szCs w:val="24"/>
        </w:rPr>
        <w:t>Direcciones R</w:t>
      </w:r>
      <w:r w:rsidR="00D856CD" w:rsidRPr="00896D72">
        <w:rPr>
          <w:rFonts w:ascii="Arial" w:hAnsi="Arial" w:cs="Arial"/>
          <w:sz w:val="24"/>
          <w:szCs w:val="24"/>
        </w:rPr>
        <w:t xml:space="preserve">egionales de </w:t>
      </w:r>
      <w:r w:rsidR="000451C1" w:rsidRPr="00896D72">
        <w:rPr>
          <w:rFonts w:ascii="Arial" w:hAnsi="Arial" w:cs="Arial"/>
          <w:sz w:val="24"/>
          <w:szCs w:val="24"/>
        </w:rPr>
        <w:t>P</w:t>
      </w:r>
      <w:r w:rsidR="00D856CD" w:rsidRPr="00896D72">
        <w:rPr>
          <w:rFonts w:ascii="Arial" w:hAnsi="Arial" w:cs="Arial"/>
          <w:sz w:val="24"/>
          <w:szCs w:val="24"/>
        </w:rPr>
        <w:t>roducción (DIREPROS)</w:t>
      </w:r>
      <w:r w:rsidR="00894AAE">
        <w:rPr>
          <w:rFonts w:ascii="Arial" w:hAnsi="Arial" w:cs="Arial"/>
          <w:sz w:val="24"/>
          <w:szCs w:val="24"/>
        </w:rPr>
        <w:t>,</w:t>
      </w:r>
      <w:r w:rsidRPr="00896D72">
        <w:rPr>
          <w:rFonts w:ascii="Arial" w:hAnsi="Arial" w:cs="Arial"/>
          <w:sz w:val="24"/>
          <w:szCs w:val="24"/>
        </w:rPr>
        <w:t xml:space="preserve"> y</w:t>
      </w:r>
      <w:r w:rsidR="00894AAE">
        <w:rPr>
          <w:rFonts w:ascii="Arial" w:hAnsi="Arial" w:cs="Arial"/>
          <w:sz w:val="24"/>
          <w:szCs w:val="24"/>
        </w:rPr>
        <w:t xml:space="preserve"> de</w:t>
      </w:r>
      <w:r w:rsidRPr="00896D72">
        <w:rPr>
          <w:rFonts w:ascii="Arial" w:hAnsi="Arial" w:cs="Arial"/>
          <w:sz w:val="24"/>
          <w:szCs w:val="24"/>
        </w:rPr>
        <w:t xml:space="preserve"> la Dirección General de Capitanías y Guardacostas </w:t>
      </w:r>
      <w:r w:rsidR="000451C1" w:rsidRPr="00896D72">
        <w:rPr>
          <w:rFonts w:ascii="Arial" w:hAnsi="Arial" w:cs="Arial"/>
          <w:sz w:val="24"/>
          <w:szCs w:val="24"/>
        </w:rPr>
        <w:t xml:space="preserve">(DICAPI) </w:t>
      </w:r>
      <w:r w:rsidRPr="00896D72">
        <w:rPr>
          <w:rFonts w:ascii="Arial" w:hAnsi="Arial" w:cs="Arial"/>
          <w:sz w:val="24"/>
          <w:szCs w:val="24"/>
        </w:rPr>
        <w:t>de la Marina de Guerra del Perú.</w:t>
      </w:r>
      <w:r w:rsidRPr="00896D72" w:rsidDel="004A37A6">
        <w:rPr>
          <w:rFonts w:ascii="Arial" w:hAnsi="Arial" w:cs="Arial"/>
          <w:sz w:val="24"/>
          <w:szCs w:val="24"/>
        </w:rPr>
        <w:t xml:space="preserve"> </w:t>
      </w:r>
    </w:p>
    <w:p w14:paraId="7D2A9DD8" w14:textId="77777777" w:rsidR="00F27676" w:rsidRPr="00896D72" w:rsidRDefault="00F27676" w:rsidP="0057761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66F660C7" w14:textId="639C3870" w:rsidR="00F27676" w:rsidRPr="00896D72" w:rsidRDefault="00F27676" w:rsidP="00F27676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bookmarkStart w:id="0" w:name="_Hlk124966628"/>
      <w:r w:rsidRPr="00896D72">
        <w:rPr>
          <w:rFonts w:ascii="Arial" w:hAnsi="Arial" w:cs="Arial"/>
          <w:sz w:val="24"/>
          <w:szCs w:val="24"/>
        </w:rPr>
        <w:t xml:space="preserve">El Fondo Nacional de Desarrollo Pesquero (Fondepes) </w:t>
      </w:r>
      <w:bookmarkStart w:id="1" w:name="_Hlk124966781"/>
      <w:r w:rsidRPr="00896D72">
        <w:rPr>
          <w:rFonts w:ascii="Arial" w:hAnsi="Arial" w:cs="Arial"/>
          <w:sz w:val="24"/>
          <w:szCs w:val="24"/>
        </w:rPr>
        <w:t>de Produce será la entidad encargada de otorgar</w:t>
      </w:r>
      <w:bookmarkEnd w:id="1"/>
      <w:r w:rsidRPr="00896D72">
        <w:rPr>
          <w:rFonts w:ascii="Arial" w:hAnsi="Arial" w:cs="Arial"/>
          <w:sz w:val="24"/>
          <w:szCs w:val="24"/>
        </w:rPr>
        <w:t xml:space="preserve"> esta subvención económica única y extraordinaria de S/ 500</w:t>
      </w:r>
      <w:bookmarkEnd w:id="0"/>
      <w:r w:rsidR="009F54C5">
        <w:rPr>
          <w:rFonts w:ascii="Arial" w:hAnsi="Arial" w:cs="Arial"/>
          <w:sz w:val="24"/>
          <w:szCs w:val="24"/>
        </w:rPr>
        <w:t xml:space="preserve"> a cada beneficiario</w:t>
      </w:r>
      <w:r w:rsidRPr="00896D72">
        <w:rPr>
          <w:rFonts w:ascii="Arial" w:hAnsi="Arial" w:cs="Arial"/>
          <w:sz w:val="24"/>
          <w:szCs w:val="24"/>
        </w:rPr>
        <w:t>, teniendo como presupuesto un total de S/ 18.8 millones</w:t>
      </w:r>
      <w:r w:rsidR="000451C1" w:rsidRPr="00896D72">
        <w:rPr>
          <w:rFonts w:ascii="Arial" w:hAnsi="Arial" w:cs="Arial"/>
          <w:sz w:val="24"/>
          <w:szCs w:val="24"/>
        </w:rPr>
        <w:t>.</w:t>
      </w:r>
    </w:p>
    <w:p w14:paraId="14EB8F22" w14:textId="77777777" w:rsidR="00577615" w:rsidRPr="00896D72" w:rsidRDefault="00577615" w:rsidP="001B010E">
      <w:pPr>
        <w:spacing w:after="0"/>
        <w:jc w:val="both"/>
        <w:rPr>
          <w:rFonts w:ascii="Arial" w:hAnsi="Arial" w:cs="Arial"/>
          <w:sz w:val="24"/>
          <w:szCs w:val="24"/>
          <w:lang w:val="es-MX" w:bidi="es-ES"/>
        </w:rPr>
      </w:pPr>
    </w:p>
    <w:p w14:paraId="2BDEC0DA" w14:textId="77777777" w:rsidR="001E6581" w:rsidRPr="00896D72" w:rsidRDefault="00577615" w:rsidP="001B010E">
      <w:pPr>
        <w:spacing w:after="0"/>
        <w:jc w:val="both"/>
        <w:rPr>
          <w:rFonts w:ascii="Arial" w:hAnsi="Arial" w:cs="Arial"/>
          <w:b/>
          <w:sz w:val="24"/>
          <w:szCs w:val="24"/>
          <w:lang w:val="es-MX" w:bidi="es-ES"/>
        </w:rPr>
      </w:pPr>
      <w:r w:rsidRPr="00896D72">
        <w:rPr>
          <w:rFonts w:ascii="Arial" w:hAnsi="Arial" w:cs="Arial"/>
          <w:b/>
          <w:sz w:val="24"/>
          <w:szCs w:val="24"/>
          <w:lang w:val="es-MX" w:bidi="es-ES"/>
        </w:rPr>
        <w:t>Plazos para la entrega del bono</w:t>
      </w:r>
    </w:p>
    <w:p w14:paraId="1B993933" w14:textId="3F16ACB9" w:rsidR="00577615" w:rsidRPr="00896D72" w:rsidRDefault="00D42DAC" w:rsidP="0057761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96D72">
        <w:rPr>
          <w:rFonts w:ascii="Arial" w:hAnsi="Arial" w:cs="Arial"/>
          <w:sz w:val="24"/>
          <w:szCs w:val="24"/>
        </w:rPr>
        <w:t>E</w:t>
      </w:r>
      <w:r w:rsidR="00577615" w:rsidRPr="00896D72">
        <w:rPr>
          <w:rFonts w:ascii="Arial" w:hAnsi="Arial" w:cs="Arial"/>
          <w:sz w:val="24"/>
          <w:szCs w:val="24"/>
        </w:rPr>
        <w:t>l ministro Pérez Reyes s</w:t>
      </w:r>
      <w:r w:rsidR="009F54C5">
        <w:rPr>
          <w:rFonts w:ascii="Arial" w:hAnsi="Arial" w:cs="Arial"/>
          <w:sz w:val="24"/>
          <w:szCs w:val="24"/>
        </w:rPr>
        <w:t xml:space="preserve">eñaló </w:t>
      </w:r>
      <w:r w:rsidR="00577615" w:rsidRPr="00896D72">
        <w:rPr>
          <w:rFonts w:ascii="Arial" w:hAnsi="Arial" w:cs="Arial"/>
          <w:sz w:val="24"/>
          <w:szCs w:val="24"/>
        </w:rPr>
        <w:t xml:space="preserve">que </w:t>
      </w:r>
      <w:r w:rsidRPr="00896D72">
        <w:rPr>
          <w:rFonts w:ascii="Arial" w:hAnsi="Arial" w:cs="Arial"/>
          <w:sz w:val="24"/>
          <w:szCs w:val="24"/>
        </w:rPr>
        <w:t xml:space="preserve">el Decreto de Urgencia </w:t>
      </w:r>
      <w:r w:rsidR="009F54C5">
        <w:rPr>
          <w:rFonts w:ascii="Arial" w:hAnsi="Arial" w:cs="Arial"/>
          <w:sz w:val="24"/>
          <w:szCs w:val="24"/>
        </w:rPr>
        <w:t>establece</w:t>
      </w:r>
      <w:r w:rsidR="00577615" w:rsidRPr="00896D72">
        <w:rPr>
          <w:rFonts w:ascii="Arial" w:hAnsi="Arial" w:cs="Arial"/>
          <w:sz w:val="24"/>
          <w:szCs w:val="24"/>
        </w:rPr>
        <w:t xml:space="preserve"> un plazo de </w:t>
      </w:r>
      <w:r w:rsidRPr="00896D72">
        <w:rPr>
          <w:rFonts w:ascii="Arial" w:hAnsi="Arial" w:cs="Arial"/>
          <w:sz w:val="24"/>
          <w:szCs w:val="24"/>
        </w:rPr>
        <w:t xml:space="preserve">20 días calendario </w:t>
      </w:r>
      <w:r w:rsidR="00577615" w:rsidRPr="00896D72">
        <w:rPr>
          <w:rFonts w:ascii="Arial" w:hAnsi="Arial" w:cs="Arial"/>
          <w:sz w:val="24"/>
          <w:szCs w:val="24"/>
        </w:rPr>
        <w:t xml:space="preserve">para </w:t>
      </w:r>
      <w:r w:rsidR="000451C1" w:rsidRPr="00896D72">
        <w:rPr>
          <w:rFonts w:ascii="Arial" w:hAnsi="Arial" w:cs="Arial"/>
          <w:sz w:val="24"/>
          <w:szCs w:val="24"/>
        </w:rPr>
        <w:t xml:space="preserve">afinar información con la Reniec y demás organismos competentes sobre </w:t>
      </w:r>
      <w:r w:rsidR="00577615" w:rsidRPr="00896D72">
        <w:rPr>
          <w:rFonts w:ascii="Arial" w:hAnsi="Arial" w:cs="Arial"/>
          <w:sz w:val="24"/>
          <w:szCs w:val="24"/>
        </w:rPr>
        <w:t xml:space="preserve">el padrón final </w:t>
      </w:r>
      <w:r w:rsidR="000451C1" w:rsidRPr="00896D72">
        <w:rPr>
          <w:rFonts w:ascii="Arial" w:hAnsi="Arial" w:cs="Arial"/>
          <w:sz w:val="24"/>
          <w:szCs w:val="24"/>
        </w:rPr>
        <w:t>de beneficiarios.</w:t>
      </w:r>
    </w:p>
    <w:p w14:paraId="60341060" w14:textId="77777777" w:rsidR="00577615" w:rsidRPr="00896D72" w:rsidRDefault="00577615" w:rsidP="0057761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48650B37" w14:textId="77777777" w:rsidR="00577615" w:rsidRPr="00896D72" w:rsidRDefault="000D63F7" w:rsidP="0057761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96D72">
        <w:rPr>
          <w:rFonts w:ascii="Arial" w:hAnsi="Arial" w:cs="Arial"/>
          <w:sz w:val="24"/>
          <w:szCs w:val="24"/>
        </w:rPr>
        <w:t>P</w:t>
      </w:r>
      <w:r w:rsidR="00577615" w:rsidRPr="00896D72">
        <w:rPr>
          <w:rFonts w:ascii="Arial" w:hAnsi="Arial" w:cs="Arial"/>
          <w:sz w:val="24"/>
          <w:szCs w:val="24"/>
        </w:rPr>
        <w:t>osteriormente</w:t>
      </w:r>
      <w:r w:rsidRPr="00896D72">
        <w:rPr>
          <w:rFonts w:ascii="Arial" w:hAnsi="Arial" w:cs="Arial"/>
          <w:sz w:val="24"/>
          <w:szCs w:val="24"/>
        </w:rPr>
        <w:t>, se tiene hasta el 30 de abril para</w:t>
      </w:r>
      <w:r w:rsidR="00577615" w:rsidRPr="00896D72">
        <w:rPr>
          <w:rFonts w:ascii="Arial" w:hAnsi="Arial" w:cs="Arial"/>
          <w:sz w:val="24"/>
          <w:szCs w:val="24"/>
        </w:rPr>
        <w:t xml:space="preserve"> el cobro de la subvención monetaria por parte de los pescadores artesanales.</w:t>
      </w:r>
    </w:p>
    <w:p w14:paraId="40BC57E3" w14:textId="77777777" w:rsidR="009F54C5" w:rsidRDefault="009F54C5" w:rsidP="009F54C5">
      <w:pPr>
        <w:rPr>
          <w:rFonts w:ascii="Arial" w:hAnsi="Arial" w:cs="Arial"/>
          <w:sz w:val="24"/>
          <w:szCs w:val="24"/>
        </w:rPr>
      </w:pPr>
    </w:p>
    <w:p w14:paraId="394824AB" w14:textId="77777777" w:rsidR="009F54C5" w:rsidRDefault="009F54C5" w:rsidP="009F54C5">
      <w:pPr>
        <w:rPr>
          <w:rFonts w:ascii="Arial" w:hAnsi="Arial" w:cs="Arial"/>
          <w:sz w:val="24"/>
          <w:szCs w:val="24"/>
        </w:rPr>
      </w:pPr>
      <w:r w:rsidRPr="00896D72">
        <w:rPr>
          <w:rFonts w:ascii="Arial" w:hAnsi="Arial" w:cs="Arial"/>
          <w:sz w:val="24"/>
          <w:szCs w:val="24"/>
        </w:rPr>
        <w:t>De igual manera, el otorgamiento de la subvención económica se realiza</w:t>
      </w:r>
      <w:r>
        <w:rPr>
          <w:rFonts w:ascii="Arial" w:hAnsi="Arial" w:cs="Arial"/>
          <w:sz w:val="24"/>
          <w:szCs w:val="24"/>
        </w:rPr>
        <w:t>rá</w:t>
      </w:r>
      <w:r w:rsidRPr="00896D72">
        <w:rPr>
          <w:rFonts w:ascii="Arial" w:hAnsi="Arial" w:cs="Arial"/>
          <w:sz w:val="24"/>
          <w:szCs w:val="24"/>
        </w:rPr>
        <w:t xml:space="preserve"> a través del Banco de la Nación. “El Banco de la Nación priorizará la atención de los beneficiarios a través de canales alternos a sus oficinas, los que pondrán a disposición para realizar cualquier operación bancaria con el subsidio otorgado, sin cobro de comisiones o gastos”, finalizó</w:t>
      </w:r>
      <w:r>
        <w:rPr>
          <w:rFonts w:ascii="Arial" w:hAnsi="Arial" w:cs="Arial"/>
          <w:sz w:val="24"/>
          <w:szCs w:val="24"/>
        </w:rPr>
        <w:t>.</w:t>
      </w:r>
    </w:p>
    <w:p w14:paraId="7EF42F1E" w14:textId="6EB44A94" w:rsidR="00577615" w:rsidRPr="00577615" w:rsidRDefault="00485F15" w:rsidP="009F54C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Lima, </w:t>
      </w:r>
      <w:r w:rsidR="001B3744">
        <w:rPr>
          <w:rFonts w:ascii="Arial" w:hAnsi="Arial" w:cs="Arial"/>
          <w:b/>
          <w:sz w:val="24"/>
          <w:szCs w:val="24"/>
        </w:rPr>
        <w:t>11</w:t>
      </w:r>
      <w:r w:rsidR="00577615" w:rsidRPr="00896D72">
        <w:rPr>
          <w:rFonts w:ascii="Arial" w:hAnsi="Arial" w:cs="Arial"/>
          <w:b/>
          <w:sz w:val="24"/>
          <w:szCs w:val="24"/>
        </w:rPr>
        <w:t xml:space="preserve"> de febrero de 2023</w:t>
      </w:r>
    </w:p>
    <w:p w14:paraId="78C07DB8" w14:textId="77777777" w:rsidR="00E84803" w:rsidRDefault="00E84803" w:rsidP="001B010E">
      <w:pPr>
        <w:jc w:val="both"/>
        <w:rPr>
          <w:rFonts w:ascii="Arial" w:hAnsi="Arial" w:cs="Arial"/>
          <w:sz w:val="24"/>
          <w:szCs w:val="24"/>
        </w:rPr>
      </w:pPr>
    </w:p>
    <w:sectPr w:rsidR="00E848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B834" w14:textId="77777777" w:rsidR="00482070" w:rsidRDefault="00482070" w:rsidP="002764B9">
      <w:pPr>
        <w:spacing w:after="0" w:line="240" w:lineRule="auto"/>
      </w:pPr>
      <w:r>
        <w:separator/>
      </w:r>
    </w:p>
  </w:endnote>
  <w:endnote w:type="continuationSeparator" w:id="0">
    <w:p w14:paraId="49C17193" w14:textId="77777777" w:rsidR="00482070" w:rsidRDefault="00482070" w:rsidP="002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74F1" w14:textId="77777777" w:rsidR="00482070" w:rsidRDefault="00482070" w:rsidP="002764B9">
      <w:pPr>
        <w:spacing w:after="0" w:line="240" w:lineRule="auto"/>
      </w:pPr>
      <w:r>
        <w:separator/>
      </w:r>
    </w:p>
  </w:footnote>
  <w:footnote w:type="continuationSeparator" w:id="0">
    <w:p w14:paraId="25FFE369" w14:textId="77777777" w:rsidR="00482070" w:rsidRDefault="00482070" w:rsidP="002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6CC7" w14:textId="77777777" w:rsidR="002764B9" w:rsidRDefault="002764B9">
    <w:pPr>
      <w:pStyle w:val="Encabezado"/>
    </w:pPr>
    <w:r w:rsidRPr="0020551F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82E5DD6" wp14:editId="15D2A560">
          <wp:simplePos x="0" y="0"/>
          <wp:positionH relativeFrom="column">
            <wp:posOffset>-577850</wp:posOffset>
          </wp:positionH>
          <wp:positionV relativeFrom="paragraph">
            <wp:posOffset>-127635</wp:posOffset>
          </wp:positionV>
          <wp:extent cx="2196465" cy="571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isterio-de-la-produccion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6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0FD0"/>
    <w:multiLevelType w:val="hybridMultilevel"/>
    <w:tmpl w:val="B470B6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6FFC"/>
    <w:multiLevelType w:val="hybridMultilevel"/>
    <w:tmpl w:val="D7707FB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1109"/>
    <w:multiLevelType w:val="hybridMultilevel"/>
    <w:tmpl w:val="7C44AF1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35EAF"/>
    <w:multiLevelType w:val="hybridMultilevel"/>
    <w:tmpl w:val="8D626492"/>
    <w:lvl w:ilvl="0" w:tplc="066EE8B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65635850">
    <w:abstractNumId w:val="1"/>
  </w:num>
  <w:num w:numId="2" w16cid:durableId="1526209439">
    <w:abstractNumId w:val="3"/>
  </w:num>
  <w:num w:numId="3" w16cid:durableId="371197358">
    <w:abstractNumId w:val="2"/>
  </w:num>
  <w:num w:numId="4" w16cid:durableId="27436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50"/>
    <w:rsid w:val="000451C1"/>
    <w:rsid w:val="0006415B"/>
    <w:rsid w:val="000A5FF9"/>
    <w:rsid w:val="000D63F7"/>
    <w:rsid w:val="0015107F"/>
    <w:rsid w:val="00190BEE"/>
    <w:rsid w:val="001B010E"/>
    <w:rsid w:val="001B3744"/>
    <w:rsid w:val="001C7D2B"/>
    <w:rsid w:val="001E3103"/>
    <w:rsid w:val="001E6581"/>
    <w:rsid w:val="002764B9"/>
    <w:rsid w:val="002B67A7"/>
    <w:rsid w:val="003129E4"/>
    <w:rsid w:val="00325650"/>
    <w:rsid w:val="00387316"/>
    <w:rsid w:val="003F1E89"/>
    <w:rsid w:val="00482070"/>
    <w:rsid w:val="00485F15"/>
    <w:rsid w:val="004A2FE5"/>
    <w:rsid w:val="004D7886"/>
    <w:rsid w:val="005514A4"/>
    <w:rsid w:val="00577615"/>
    <w:rsid w:val="005D1F1C"/>
    <w:rsid w:val="005E20D4"/>
    <w:rsid w:val="008258E7"/>
    <w:rsid w:val="00894AAE"/>
    <w:rsid w:val="00896D72"/>
    <w:rsid w:val="008A5704"/>
    <w:rsid w:val="009F54C5"/>
    <w:rsid w:val="00B04679"/>
    <w:rsid w:val="00C333E6"/>
    <w:rsid w:val="00CF5FD9"/>
    <w:rsid w:val="00D42DAC"/>
    <w:rsid w:val="00D856CD"/>
    <w:rsid w:val="00DC4040"/>
    <w:rsid w:val="00E2295D"/>
    <w:rsid w:val="00E84803"/>
    <w:rsid w:val="00F1156B"/>
    <w:rsid w:val="00F2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EB5F0F"/>
  <w15:chartTrackingRefBased/>
  <w15:docId w15:val="{7784C9DA-F5AC-42C4-A2D7-4C5CEBF7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6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4B9"/>
  </w:style>
  <w:style w:type="paragraph" w:styleId="Piedepgina">
    <w:name w:val="footer"/>
    <w:basedOn w:val="Normal"/>
    <w:link w:val="PiedepginaCar"/>
    <w:uiPriority w:val="99"/>
    <w:unhideWhenUsed/>
    <w:rsid w:val="00276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4B9"/>
  </w:style>
  <w:style w:type="character" w:styleId="Hipervnculo">
    <w:name w:val="Hyperlink"/>
    <w:basedOn w:val="Fuentedeprrafopredeter"/>
    <w:uiPriority w:val="99"/>
    <w:unhideWhenUsed/>
    <w:rsid w:val="002764B9"/>
    <w:rPr>
      <w:color w:val="0563C1" w:themeColor="hyperlink"/>
      <w:u w:val="single"/>
    </w:rPr>
  </w:style>
  <w:style w:type="paragraph" w:styleId="Prrafodelista">
    <w:name w:val="List Paragraph"/>
    <w:aliases w:val="Cuadro 2-1,Fundamentacion,Bulleted List,Lista vistosa - Énfasis 11,Titulo de Fígura,TITULO A,Titulo parrafo,Punto,3,Iz - Párrafo de lista,Sivsa Parrafo,Footnote,List Paragraph1,Lista 123,Number List 1,Párrafo de lista2,Viñeta normal,Ha"/>
    <w:basedOn w:val="Normal"/>
    <w:link w:val="PrrafodelistaCar"/>
    <w:uiPriority w:val="34"/>
    <w:qFormat/>
    <w:rsid w:val="002764B9"/>
    <w:pPr>
      <w:ind w:left="720"/>
      <w:contextualSpacing/>
    </w:pPr>
  </w:style>
  <w:style w:type="character" w:customStyle="1" w:styleId="PrrafodelistaCar">
    <w:name w:val="Párrafo de lista Car"/>
    <w:aliases w:val="Cuadro 2-1 Car,Fundamentacion Car,Bulleted List Car,Lista vistosa - Énfasis 11 Car,Titulo de Fígura Car,TITULO A Car,Titulo parrafo Car,Punto Car,3 Car,Iz - Párrafo de lista Car,Sivsa Parrafo Car,Footnote Car,List Paragraph1 Car"/>
    <w:link w:val="Prrafodelista"/>
    <w:uiPriority w:val="34"/>
    <w:qFormat/>
    <w:rsid w:val="00E84803"/>
  </w:style>
  <w:style w:type="paragraph" w:styleId="Revisin">
    <w:name w:val="Revision"/>
    <w:hidden/>
    <w:uiPriority w:val="99"/>
    <w:semiHidden/>
    <w:rsid w:val="00894AA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94A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A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A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A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AA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Taipe Ballena</dc:creator>
  <cp:keywords/>
  <dc:description/>
  <cp:lastModifiedBy>Yojana Caterine Huarcaya Pantoja - O/S</cp:lastModifiedBy>
  <cp:revision>4</cp:revision>
  <dcterms:created xsi:type="dcterms:W3CDTF">2023-02-11T00:01:00Z</dcterms:created>
  <dcterms:modified xsi:type="dcterms:W3CDTF">2023-02-11T12:37:00Z</dcterms:modified>
</cp:coreProperties>
</file>