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54" w:rsidRDefault="00177D54"/>
    <w:p w:rsidR="00D86325" w:rsidRPr="00D86325" w:rsidRDefault="00D86325" w:rsidP="00D86325">
      <w:pPr>
        <w:jc w:val="center"/>
        <w:rPr>
          <w:rFonts w:ascii="Arial" w:hAnsi="Arial" w:cs="Arial"/>
          <w:b/>
          <w:sz w:val="24"/>
        </w:rPr>
      </w:pPr>
      <w:r w:rsidRPr="00D86325">
        <w:rPr>
          <w:rFonts w:ascii="Arial" w:hAnsi="Arial" w:cs="Arial"/>
          <w:b/>
          <w:sz w:val="24"/>
        </w:rPr>
        <w:t>NOTA DE PRENSA</w:t>
      </w:r>
    </w:p>
    <w:p w:rsidR="004015F7" w:rsidRPr="004015F7" w:rsidRDefault="004015F7" w:rsidP="004015F7">
      <w:pPr>
        <w:jc w:val="both"/>
        <w:rPr>
          <w:rFonts w:ascii="Arial" w:hAnsi="Arial" w:cs="Arial"/>
          <w:sz w:val="24"/>
        </w:rPr>
      </w:pPr>
      <w:r w:rsidRPr="004015F7">
        <w:rPr>
          <w:rFonts w:ascii="Arial" w:hAnsi="Arial" w:cs="Arial"/>
          <w:sz w:val="24"/>
        </w:rPr>
        <w:t>Se inicia Semana de la MYPE, “Unidos ganamos todos”</w:t>
      </w:r>
    </w:p>
    <w:p w:rsidR="004015F7" w:rsidRPr="004015F7" w:rsidRDefault="004015F7" w:rsidP="004015F7">
      <w:pPr>
        <w:jc w:val="center"/>
        <w:rPr>
          <w:rFonts w:ascii="Arial" w:hAnsi="Arial" w:cs="Arial"/>
          <w:b/>
          <w:sz w:val="28"/>
        </w:rPr>
      </w:pPr>
      <w:r w:rsidRPr="004015F7">
        <w:rPr>
          <w:rFonts w:ascii="Arial" w:hAnsi="Arial" w:cs="Arial"/>
          <w:b/>
          <w:sz w:val="28"/>
        </w:rPr>
        <w:t>Reactiv</w:t>
      </w:r>
      <w:bookmarkStart w:id="0" w:name="_GoBack"/>
      <w:bookmarkEnd w:id="0"/>
      <w:r w:rsidRPr="004015F7">
        <w:rPr>
          <w:rFonts w:ascii="Arial" w:hAnsi="Arial" w:cs="Arial"/>
          <w:b/>
          <w:sz w:val="28"/>
        </w:rPr>
        <w:t>ación de las MYPE: Gobierno prepara nu</w:t>
      </w:r>
      <w:r>
        <w:rPr>
          <w:rFonts w:ascii="Arial" w:hAnsi="Arial" w:cs="Arial"/>
          <w:b/>
          <w:sz w:val="28"/>
        </w:rPr>
        <w:t>eva demanda de compras públicas</w:t>
      </w:r>
    </w:p>
    <w:p w:rsidR="004015F7" w:rsidRPr="004015F7" w:rsidRDefault="004015F7" w:rsidP="004015F7">
      <w:pPr>
        <w:pStyle w:val="Prrafodelista"/>
        <w:numPr>
          <w:ilvl w:val="0"/>
          <w:numId w:val="2"/>
        </w:numPr>
        <w:spacing w:line="240" w:lineRule="auto"/>
        <w:jc w:val="both"/>
        <w:rPr>
          <w:rFonts w:ascii="Arial" w:hAnsi="Arial" w:cs="Arial"/>
          <w:sz w:val="24"/>
        </w:rPr>
      </w:pPr>
      <w:r w:rsidRPr="004015F7">
        <w:rPr>
          <w:rFonts w:ascii="Arial" w:hAnsi="Arial" w:cs="Arial"/>
          <w:sz w:val="24"/>
        </w:rPr>
        <w:t>Anuncia el ministro de la Producción, Raúl Pérez Reyes, al expresar su saludo y reconocimiento a estas organizaciones en su día y destacar que representan el 99.4% de las empresas formales en el país.</w:t>
      </w:r>
    </w:p>
    <w:p w:rsidR="004015F7" w:rsidRPr="004015F7" w:rsidRDefault="004015F7" w:rsidP="004015F7">
      <w:pPr>
        <w:spacing w:line="240" w:lineRule="auto"/>
        <w:jc w:val="both"/>
        <w:rPr>
          <w:rFonts w:ascii="Arial" w:hAnsi="Arial" w:cs="Arial"/>
          <w:sz w:val="24"/>
        </w:rPr>
      </w:pPr>
    </w:p>
    <w:p w:rsidR="004015F7" w:rsidRPr="004015F7" w:rsidRDefault="004015F7" w:rsidP="004015F7">
      <w:pPr>
        <w:spacing w:line="240" w:lineRule="auto"/>
        <w:jc w:val="both"/>
        <w:rPr>
          <w:rFonts w:ascii="Arial" w:hAnsi="Arial" w:cs="Arial"/>
          <w:sz w:val="24"/>
        </w:rPr>
      </w:pPr>
      <w:r w:rsidRPr="004015F7">
        <w:rPr>
          <w:rFonts w:ascii="Arial" w:hAnsi="Arial" w:cs="Arial"/>
          <w:sz w:val="24"/>
        </w:rPr>
        <w:t>En el Día Nacional de la MYPE, el ministro de la Producción, Raúl Pérez Reyes, anunció que el Gobierno lanzará, esta semana, una nueva demanda de compras públicas en beneficio de las micro y pequeñas empresas de los sectores cuero – calzado y textil -confecciones, en el marco del paquete de medidas de Con P</w:t>
      </w:r>
      <w:r>
        <w:rPr>
          <w:rFonts w:ascii="Arial" w:hAnsi="Arial" w:cs="Arial"/>
          <w:sz w:val="24"/>
        </w:rPr>
        <w:t>unche Perú MYPE Textil.</w:t>
      </w:r>
    </w:p>
    <w:p w:rsidR="004015F7" w:rsidRPr="004015F7" w:rsidRDefault="004015F7" w:rsidP="004015F7">
      <w:pPr>
        <w:spacing w:line="240" w:lineRule="auto"/>
        <w:jc w:val="both"/>
        <w:rPr>
          <w:rFonts w:ascii="Arial" w:hAnsi="Arial" w:cs="Arial"/>
          <w:sz w:val="24"/>
        </w:rPr>
      </w:pPr>
      <w:r w:rsidRPr="004015F7">
        <w:rPr>
          <w:rFonts w:ascii="Arial" w:hAnsi="Arial" w:cs="Arial"/>
          <w:sz w:val="24"/>
        </w:rPr>
        <w:t>“Estamos culminando un Decreto de Urgencia para compras públicas de bienes con el Ministerio de Defensa por un valor mayor a los S/176 millones, que deberíamos estar anunciando esta semana”, enfatizó el ministro durante la inauguración de la Semana de la MYPE 2023, “Unidos ganamos todos”, organizada por el ministerio de la Producción e inaugurada por la presidenta de la Re</w:t>
      </w:r>
      <w:r>
        <w:rPr>
          <w:rFonts w:ascii="Arial" w:hAnsi="Arial" w:cs="Arial"/>
          <w:sz w:val="24"/>
        </w:rPr>
        <w:t xml:space="preserve">pública, Dina </w:t>
      </w:r>
      <w:proofErr w:type="spellStart"/>
      <w:r>
        <w:rPr>
          <w:rFonts w:ascii="Arial" w:hAnsi="Arial" w:cs="Arial"/>
          <w:sz w:val="24"/>
        </w:rPr>
        <w:t>Boluarte</w:t>
      </w:r>
      <w:proofErr w:type="spellEnd"/>
      <w:r>
        <w:rPr>
          <w:rFonts w:ascii="Arial" w:hAnsi="Arial" w:cs="Arial"/>
          <w:sz w:val="24"/>
        </w:rPr>
        <w:t xml:space="preserve"> Zegarra.</w:t>
      </w:r>
    </w:p>
    <w:p w:rsidR="004015F7" w:rsidRPr="004015F7" w:rsidRDefault="004015F7" w:rsidP="004015F7">
      <w:pPr>
        <w:spacing w:line="240" w:lineRule="auto"/>
        <w:jc w:val="both"/>
        <w:rPr>
          <w:rFonts w:ascii="Arial" w:hAnsi="Arial" w:cs="Arial"/>
          <w:sz w:val="24"/>
        </w:rPr>
      </w:pPr>
      <w:r w:rsidRPr="004015F7">
        <w:rPr>
          <w:rFonts w:ascii="Arial" w:hAnsi="Arial" w:cs="Arial"/>
          <w:sz w:val="24"/>
        </w:rPr>
        <w:t xml:space="preserve">Agregó que también se estará </w:t>
      </w:r>
      <w:proofErr w:type="spellStart"/>
      <w:r w:rsidRPr="004015F7">
        <w:rPr>
          <w:rFonts w:ascii="Arial" w:hAnsi="Arial" w:cs="Arial"/>
          <w:sz w:val="24"/>
        </w:rPr>
        <w:t>prepublicando</w:t>
      </w:r>
      <w:proofErr w:type="spellEnd"/>
      <w:r w:rsidRPr="004015F7">
        <w:rPr>
          <w:rFonts w:ascii="Arial" w:hAnsi="Arial" w:cs="Arial"/>
          <w:sz w:val="24"/>
        </w:rPr>
        <w:t xml:space="preserve"> el Reglamento de la Ley 31578 que establece que las empresas del Estado tienen que comprar el 40% de sus compras a la micro y pequeña empresa. </w:t>
      </w:r>
    </w:p>
    <w:p w:rsidR="004015F7" w:rsidRPr="004015F7" w:rsidRDefault="004015F7" w:rsidP="004015F7">
      <w:pPr>
        <w:spacing w:line="240" w:lineRule="auto"/>
        <w:jc w:val="both"/>
        <w:rPr>
          <w:rFonts w:ascii="Arial" w:hAnsi="Arial" w:cs="Arial"/>
          <w:sz w:val="24"/>
        </w:rPr>
      </w:pPr>
    </w:p>
    <w:p w:rsidR="004015F7" w:rsidRPr="004015F7" w:rsidRDefault="004015F7" w:rsidP="004015F7">
      <w:pPr>
        <w:spacing w:line="240" w:lineRule="auto"/>
        <w:jc w:val="both"/>
        <w:rPr>
          <w:rFonts w:ascii="Arial" w:hAnsi="Arial" w:cs="Arial"/>
          <w:b/>
          <w:sz w:val="24"/>
        </w:rPr>
      </w:pPr>
      <w:r w:rsidRPr="004015F7">
        <w:rPr>
          <w:rFonts w:ascii="Arial" w:hAnsi="Arial" w:cs="Arial"/>
          <w:b/>
          <w:sz w:val="24"/>
        </w:rPr>
        <w:t>Base de la economía nacional</w:t>
      </w:r>
    </w:p>
    <w:p w:rsidR="004015F7" w:rsidRPr="004015F7" w:rsidRDefault="004015F7" w:rsidP="004015F7">
      <w:pPr>
        <w:spacing w:line="240" w:lineRule="auto"/>
        <w:jc w:val="both"/>
        <w:rPr>
          <w:rFonts w:ascii="Arial" w:hAnsi="Arial" w:cs="Arial"/>
          <w:sz w:val="24"/>
        </w:rPr>
      </w:pPr>
      <w:r w:rsidRPr="004015F7">
        <w:rPr>
          <w:rFonts w:ascii="Arial" w:hAnsi="Arial" w:cs="Arial"/>
          <w:sz w:val="24"/>
        </w:rPr>
        <w:t>“Desde el gobierno tenemos absoluta admiración por ustedes, son la base de la economía del país y su trabajo mueve la economía de todo el mundo. Solo en el Perú, las MYPE representan más de 99.4% de empresas f</w:t>
      </w:r>
      <w:r>
        <w:rPr>
          <w:rFonts w:ascii="Arial" w:hAnsi="Arial" w:cs="Arial"/>
          <w:sz w:val="24"/>
        </w:rPr>
        <w:t>ormales”, enfatizó el ministro.</w:t>
      </w:r>
    </w:p>
    <w:p w:rsidR="004015F7" w:rsidRPr="004015F7" w:rsidRDefault="004015F7" w:rsidP="004015F7">
      <w:pPr>
        <w:spacing w:line="240" w:lineRule="auto"/>
        <w:jc w:val="both"/>
        <w:rPr>
          <w:rFonts w:ascii="Arial" w:hAnsi="Arial" w:cs="Arial"/>
          <w:sz w:val="24"/>
        </w:rPr>
      </w:pPr>
      <w:r w:rsidRPr="004015F7">
        <w:rPr>
          <w:rFonts w:ascii="Arial" w:hAnsi="Arial" w:cs="Arial"/>
          <w:sz w:val="24"/>
        </w:rPr>
        <w:t xml:space="preserve">Afirmó que el trabajo que se viene realizando desde el Gobierno, que lidera la presidenta </w:t>
      </w:r>
      <w:proofErr w:type="spellStart"/>
      <w:r w:rsidRPr="004015F7">
        <w:rPr>
          <w:rFonts w:ascii="Arial" w:hAnsi="Arial" w:cs="Arial"/>
          <w:sz w:val="24"/>
        </w:rPr>
        <w:t>Boluarte</w:t>
      </w:r>
      <w:proofErr w:type="spellEnd"/>
      <w:r w:rsidRPr="004015F7">
        <w:rPr>
          <w:rFonts w:ascii="Arial" w:hAnsi="Arial" w:cs="Arial"/>
          <w:sz w:val="24"/>
        </w:rPr>
        <w:t>, apunta a mejorar los tres componentes de innovación, productividad y calidad “para que podamos tener micro y pe</w:t>
      </w:r>
      <w:r>
        <w:rPr>
          <w:rFonts w:ascii="Arial" w:hAnsi="Arial" w:cs="Arial"/>
          <w:sz w:val="24"/>
        </w:rPr>
        <w:t>queñas empresas que prosperen”.</w:t>
      </w:r>
    </w:p>
    <w:p w:rsidR="004015F7" w:rsidRPr="004015F7" w:rsidRDefault="004015F7" w:rsidP="004015F7">
      <w:pPr>
        <w:spacing w:line="240" w:lineRule="auto"/>
        <w:jc w:val="both"/>
        <w:rPr>
          <w:rFonts w:ascii="Arial" w:hAnsi="Arial" w:cs="Arial"/>
          <w:sz w:val="24"/>
        </w:rPr>
      </w:pPr>
      <w:r w:rsidRPr="004015F7">
        <w:rPr>
          <w:rFonts w:ascii="Arial" w:hAnsi="Arial" w:cs="Arial"/>
          <w:sz w:val="24"/>
        </w:rPr>
        <w:t xml:space="preserve">Asimismo, el ministro resaltó la labor que realizan los pescadores artesanales como MYPE, indicando que su sector trabaja en mejorar la infraestructura pesquera en las distintas regiones del país. </w:t>
      </w:r>
    </w:p>
    <w:p w:rsidR="004015F7" w:rsidRPr="004015F7" w:rsidRDefault="004015F7" w:rsidP="004015F7">
      <w:pPr>
        <w:spacing w:line="240" w:lineRule="auto"/>
        <w:jc w:val="both"/>
        <w:rPr>
          <w:rFonts w:ascii="Arial" w:hAnsi="Arial" w:cs="Arial"/>
          <w:sz w:val="24"/>
        </w:rPr>
      </w:pPr>
    </w:p>
    <w:p w:rsidR="004015F7" w:rsidRDefault="004015F7" w:rsidP="004015F7">
      <w:pPr>
        <w:spacing w:line="240" w:lineRule="auto"/>
        <w:jc w:val="both"/>
        <w:rPr>
          <w:rFonts w:ascii="Arial" w:hAnsi="Arial" w:cs="Arial"/>
          <w:sz w:val="24"/>
        </w:rPr>
      </w:pPr>
    </w:p>
    <w:p w:rsidR="004015F7" w:rsidRPr="004015F7" w:rsidRDefault="004015F7" w:rsidP="004015F7">
      <w:pPr>
        <w:spacing w:line="240" w:lineRule="auto"/>
        <w:jc w:val="both"/>
        <w:rPr>
          <w:rFonts w:ascii="Arial" w:hAnsi="Arial" w:cs="Arial"/>
          <w:b/>
          <w:sz w:val="24"/>
        </w:rPr>
      </w:pPr>
      <w:r w:rsidRPr="004015F7">
        <w:rPr>
          <w:rFonts w:ascii="Arial" w:hAnsi="Arial" w:cs="Arial"/>
          <w:b/>
          <w:sz w:val="24"/>
        </w:rPr>
        <w:t>Celebremos la fortaleza de las MYPE</w:t>
      </w:r>
    </w:p>
    <w:p w:rsidR="004015F7" w:rsidRPr="004015F7" w:rsidRDefault="004015F7" w:rsidP="004015F7">
      <w:pPr>
        <w:spacing w:line="240" w:lineRule="auto"/>
        <w:jc w:val="both"/>
        <w:rPr>
          <w:rFonts w:ascii="Arial" w:hAnsi="Arial" w:cs="Arial"/>
          <w:sz w:val="24"/>
        </w:rPr>
      </w:pPr>
      <w:r w:rsidRPr="004015F7">
        <w:rPr>
          <w:rFonts w:ascii="Arial" w:hAnsi="Arial" w:cs="Arial"/>
          <w:sz w:val="24"/>
        </w:rPr>
        <w:t xml:space="preserve">La presidenta de la República, Dina </w:t>
      </w:r>
      <w:proofErr w:type="spellStart"/>
      <w:r w:rsidRPr="004015F7">
        <w:rPr>
          <w:rFonts w:ascii="Arial" w:hAnsi="Arial" w:cs="Arial"/>
          <w:sz w:val="24"/>
        </w:rPr>
        <w:t>Boluarte</w:t>
      </w:r>
      <w:proofErr w:type="spellEnd"/>
      <w:r w:rsidRPr="004015F7">
        <w:rPr>
          <w:rFonts w:ascii="Arial" w:hAnsi="Arial" w:cs="Arial"/>
          <w:sz w:val="24"/>
        </w:rPr>
        <w:t xml:space="preserve">, anunció, por su parte, el relanzamiento del programa nacional Compras a </w:t>
      </w:r>
      <w:proofErr w:type="spellStart"/>
      <w:r w:rsidRPr="004015F7">
        <w:rPr>
          <w:rFonts w:ascii="Arial" w:hAnsi="Arial" w:cs="Arial"/>
          <w:sz w:val="24"/>
        </w:rPr>
        <w:t>Myperú</w:t>
      </w:r>
      <w:proofErr w:type="spellEnd"/>
      <w:r w:rsidRPr="004015F7">
        <w:rPr>
          <w:rFonts w:ascii="Arial" w:hAnsi="Arial" w:cs="Arial"/>
          <w:sz w:val="24"/>
        </w:rPr>
        <w:t>, así como el lanzamiento de la segunda parte del programa con Punche Perú, dirigidos a impulsar la reac</w:t>
      </w:r>
      <w:r>
        <w:rPr>
          <w:rFonts w:ascii="Arial" w:hAnsi="Arial" w:cs="Arial"/>
          <w:sz w:val="24"/>
        </w:rPr>
        <w:t>tivación económica de las MYPE.</w:t>
      </w:r>
    </w:p>
    <w:p w:rsidR="004015F7" w:rsidRPr="004015F7" w:rsidRDefault="004015F7" w:rsidP="004015F7">
      <w:pPr>
        <w:spacing w:line="240" w:lineRule="auto"/>
        <w:jc w:val="both"/>
        <w:rPr>
          <w:rFonts w:ascii="Arial" w:hAnsi="Arial" w:cs="Arial"/>
          <w:sz w:val="24"/>
        </w:rPr>
      </w:pPr>
      <w:r w:rsidRPr="004015F7">
        <w:rPr>
          <w:rFonts w:ascii="Arial" w:hAnsi="Arial" w:cs="Arial"/>
          <w:sz w:val="24"/>
        </w:rPr>
        <w:t xml:space="preserve">Refirió, también, que el Ejecutivo, de la mano de los ministerios de la Producción y Economía y Finanzas, lanzó hace poco Con Punche Textil, con un conjunto de medidas para el impulso productivo y comercial, acceso a financiamiento y fortalecimiento competitivo de las MYPE </w:t>
      </w:r>
      <w:r>
        <w:rPr>
          <w:rFonts w:ascii="Arial" w:hAnsi="Arial" w:cs="Arial"/>
          <w:sz w:val="24"/>
        </w:rPr>
        <w:t>del sector textil confecciones.</w:t>
      </w:r>
    </w:p>
    <w:p w:rsidR="004015F7" w:rsidRPr="004015F7" w:rsidRDefault="004015F7" w:rsidP="004015F7">
      <w:pPr>
        <w:spacing w:line="240" w:lineRule="auto"/>
        <w:jc w:val="both"/>
        <w:rPr>
          <w:rFonts w:ascii="Arial" w:hAnsi="Arial" w:cs="Arial"/>
          <w:sz w:val="24"/>
        </w:rPr>
      </w:pPr>
      <w:r w:rsidRPr="004015F7">
        <w:rPr>
          <w:rFonts w:ascii="Arial" w:hAnsi="Arial" w:cs="Arial"/>
          <w:sz w:val="24"/>
        </w:rPr>
        <w:t xml:space="preserve">“Celebremos la fortaleza de más de 2 millones de micro y pequeños empresarios peruanos y sigamos trabajando para salir adelante en beneficio de nuestra economía y de nuestro querido Perú, porque </w:t>
      </w:r>
      <w:r>
        <w:rPr>
          <w:rFonts w:ascii="Arial" w:hAnsi="Arial" w:cs="Arial"/>
          <w:sz w:val="24"/>
        </w:rPr>
        <w:t>unidos ganamos todos", expresó.</w:t>
      </w:r>
    </w:p>
    <w:p w:rsidR="004015F7" w:rsidRPr="004015F7" w:rsidRDefault="004015F7" w:rsidP="004015F7">
      <w:pPr>
        <w:spacing w:line="240" w:lineRule="auto"/>
        <w:jc w:val="both"/>
        <w:rPr>
          <w:rFonts w:ascii="Arial" w:hAnsi="Arial" w:cs="Arial"/>
          <w:sz w:val="24"/>
        </w:rPr>
      </w:pPr>
      <w:r w:rsidRPr="004015F7">
        <w:rPr>
          <w:rFonts w:ascii="Arial" w:hAnsi="Arial" w:cs="Arial"/>
          <w:sz w:val="24"/>
        </w:rPr>
        <w:t xml:space="preserve">Acompañaron a la presidenta </w:t>
      </w:r>
      <w:proofErr w:type="spellStart"/>
      <w:r w:rsidRPr="004015F7">
        <w:rPr>
          <w:rFonts w:ascii="Arial" w:hAnsi="Arial" w:cs="Arial"/>
          <w:sz w:val="24"/>
        </w:rPr>
        <w:t>Boluarte</w:t>
      </w:r>
      <w:proofErr w:type="spellEnd"/>
      <w:r w:rsidRPr="004015F7">
        <w:rPr>
          <w:rFonts w:ascii="Arial" w:hAnsi="Arial" w:cs="Arial"/>
          <w:sz w:val="24"/>
        </w:rPr>
        <w:t xml:space="preserve"> y al ministro Pérez Reyes en el acto inaugural de la Semana de la MYPE 2023, los titulares de Relaciones Exteriores, Ana Cecilia </w:t>
      </w:r>
      <w:proofErr w:type="spellStart"/>
      <w:r w:rsidRPr="004015F7">
        <w:rPr>
          <w:rFonts w:ascii="Arial" w:hAnsi="Arial" w:cs="Arial"/>
          <w:sz w:val="24"/>
        </w:rPr>
        <w:t>Gervasi</w:t>
      </w:r>
      <w:proofErr w:type="spellEnd"/>
      <w:r w:rsidRPr="004015F7">
        <w:rPr>
          <w:rFonts w:ascii="Arial" w:hAnsi="Arial" w:cs="Arial"/>
          <w:sz w:val="24"/>
        </w:rPr>
        <w:t xml:space="preserve">; de Comercio Exterior y Turismo, Juan Carlos </w:t>
      </w:r>
      <w:proofErr w:type="spellStart"/>
      <w:r w:rsidRPr="004015F7">
        <w:rPr>
          <w:rFonts w:ascii="Arial" w:hAnsi="Arial" w:cs="Arial"/>
          <w:sz w:val="24"/>
        </w:rPr>
        <w:t>Mathews</w:t>
      </w:r>
      <w:proofErr w:type="spellEnd"/>
      <w:r w:rsidRPr="004015F7">
        <w:rPr>
          <w:rFonts w:ascii="Arial" w:hAnsi="Arial" w:cs="Arial"/>
          <w:sz w:val="24"/>
        </w:rPr>
        <w:t xml:space="preserve">; de Desarrollo e Inclusión Social, Julio </w:t>
      </w:r>
      <w:proofErr w:type="spellStart"/>
      <w:r w:rsidRPr="004015F7">
        <w:rPr>
          <w:rFonts w:ascii="Arial" w:hAnsi="Arial" w:cs="Arial"/>
          <w:sz w:val="24"/>
        </w:rPr>
        <w:t>Demartini</w:t>
      </w:r>
      <w:proofErr w:type="spellEnd"/>
      <w:r w:rsidRPr="004015F7">
        <w:rPr>
          <w:rFonts w:ascii="Arial" w:hAnsi="Arial" w:cs="Arial"/>
          <w:sz w:val="24"/>
        </w:rPr>
        <w:t xml:space="preserve">; de Educación, </w:t>
      </w:r>
      <w:proofErr w:type="spellStart"/>
      <w:r w:rsidRPr="004015F7">
        <w:rPr>
          <w:rFonts w:ascii="Arial" w:hAnsi="Arial" w:cs="Arial"/>
          <w:sz w:val="24"/>
        </w:rPr>
        <w:t>Magnet</w:t>
      </w:r>
      <w:proofErr w:type="spellEnd"/>
      <w:r w:rsidRPr="004015F7">
        <w:rPr>
          <w:rFonts w:ascii="Arial" w:hAnsi="Arial" w:cs="Arial"/>
          <w:sz w:val="24"/>
        </w:rPr>
        <w:t xml:space="preserve"> Márquez; y de la Mujer y Poblaciones Vulnerables, Nancy Tolentino, así como la presidenta de la Asociación PYME Perú, Ana María </w:t>
      </w:r>
      <w:proofErr w:type="spellStart"/>
      <w:r w:rsidRPr="004015F7">
        <w:rPr>
          <w:rFonts w:ascii="Arial" w:hAnsi="Arial" w:cs="Arial"/>
          <w:sz w:val="24"/>
        </w:rPr>
        <w:t>Choquehuanca</w:t>
      </w:r>
      <w:proofErr w:type="spellEnd"/>
      <w:r w:rsidRPr="004015F7">
        <w:rPr>
          <w:rFonts w:ascii="Arial" w:hAnsi="Arial" w:cs="Arial"/>
          <w:sz w:val="24"/>
        </w:rPr>
        <w:t xml:space="preserve">; y el presidente de la </w:t>
      </w:r>
      <w:proofErr w:type="spellStart"/>
      <w:r w:rsidRPr="004015F7">
        <w:rPr>
          <w:rFonts w:ascii="Arial" w:hAnsi="Arial" w:cs="Arial"/>
          <w:sz w:val="24"/>
        </w:rPr>
        <w:t>Confiep</w:t>
      </w:r>
      <w:proofErr w:type="spellEnd"/>
      <w:r w:rsidRPr="004015F7">
        <w:rPr>
          <w:rFonts w:ascii="Arial" w:hAnsi="Arial" w:cs="Arial"/>
          <w:sz w:val="24"/>
        </w:rPr>
        <w:t>, Alfonso Bustamante.</w:t>
      </w:r>
    </w:p>
    <w:p w:rsidR="004015F7" w:rsidRPr="004015F7" w:rsidRDefault="004015F7" w:rsidP="004015F7">
      <w:pPr>
        <w:spacing w:line="240" w:lineRule="auto"/>
        <w:jc w:val="both"/>
        <w:rPr>
          <w:rFonts w:ascii="Arial" w:hAnsi="Arial" w:cs="Arial"/>
          <w:sz w:val="24"/>
        </w:rPr>
      </w:pPr>
    </w:p>
    <w:p w:rsidR="004015F7" w:rsidRPr="004015F7" w:rsidRDefault="004015F7" w:rsidP="004015F7">
      <w:pPr>
        <w:spacing w:line="240" w:lineRule="auto"/>
        <w:jc w:val="both"/>
        <w:rPr>
          <w:rFonts w:ascii="Arial" w:hAnsi="Arial" w:cs="Arial"/>
          <w:b/>
          <w:sz w:val="24"/>
        </w:rPr>
      </w:pPr>
      <w:r w:rsidRPr="004015F7">
        <w:rPr>
          <w:rFonts w:ascii="Arial" w:hAnsi="Arial" w:cs="Arial"/>
          <w:b/>
          <w:sz w:val="24"/>
        </w:rPr>
        <w:t>Semana de la MYPE 2023</w:t>
      </w:r>
    </w:p>
    <w:p w:rsidR="004015F7" w:rsidRPr="004015F7" w:rsidRDefault="004015F7" w:rsidP="004015F7">
      <w:pPr>
        <w:spacing w:line="240" w:lineRule="auto"/>
        <w:jc w:val="both"/>
        <w:rPr>
          <w:rFonts w:ascii="Arial" w:hAnsi="Arial" w:cs="Arial"/>
          <w:sz w:val="24"/>
        </w:rPr>
      </w:pPr>
      <w:r w:rsidRPr="004015F7">
        <w:rPr>
          <w:rFonts w:ascii="Arial" w:hAnsi="Arial" w:cs="Arial"/>
          <w:sz w:val="24"/>
        </w:rPr>
        <w:t>La Semana de la MYPE 2023, denominada “Unidos Ganamos Todos”, va del 15 al 19 de mayo, en el Centro de Convenciones de Lima y permitirá el desarrollo de una serie de seminarios y talleres gratuitos enfocados en los sectores: madera, cuero y calzado, metalm</w:t>
      </w:r>
      <w:r>
        <w:rPr>
          <w:rFonts w:ascii="Arial" w:hAnsi="Arial" w:cs="Arial"/>
          <w:sz w:val="24"/>
        </w:rPr>
        <w:t>ecánica y gastronomía.</w:t>
      </w:r>
    </w:p>
    <w:p w:rsidR="00D86325" w:rsidRDefault="004015F7" w:rsidP="004015F7">
      <w:pPr>
        <w:spacing w:line="240" w:lineRule="auto"/>
        <w:jc w:val="both"/>
        <w:rPr>
          <w:rFonts w:ascii="Arial" w:hAnsi="Arial" w:cs="Arial"/>
          <w:sz w:val="24"/>
        </w:rPr>
      </w:pPr>
      <w:r w:rsidRPr="004015F7">
        <w:rPr>
          <w:rFonts w:ascii="Arial" w:hAnsi="Arial" w:cs="Arial"/>
          <w:sz w:val="24"/>
        </w:rPr>
        <w:t>Adicionalmente, se realizará la Feria MYPE “Perú Imparable – San Borja”, en la cual participarán 60 MYPE que proyectan ventas en conjunto por más de S/ 55 629.00, y una rueda de negocios “Articulando Mercados 2023”, donde más de 100 MYPE tendrán la oportunidad de promocionar y vender sus productos a más de 34 empresas compradoras, entre otras actividades.</w:t>
      </w:r>
    </w:p>
    <w:p w:rsidR="004015F7" w:rsidRDefault="004015F7" w:rsidP="004015F7">
      <w:pPr>
        <w:spacing w:line="240" w:lineRule="auto"/>
        <w:jc w:val="both"/>
        <w:rPr>
          <w:rFonts w:ascii="Arial" w:hAnsi="Arial" w:cs="Arial"/>
          <w:sz w:val="24"/>
        </w:rPr>
      </w:pPr>
    </w:p>
    <w:p w:rsidR="004015F7" w:rsidRPr="004015F7" w:rsidRDefault="004015F7" w:rsidP="004015F7">
      <w:pPr>
        <w:spacing w:line="240" w:lineRule="auto"/>
        <w:jc w:val="both"/>
        <w:rPr>
          <w:rFonts w:ascii="Arial" w:hAnsi="Arial" w:cs="Arial"/>
          <w:b/>
          <w:sz w:val="24"/>
        </w:rPr>
      </w:pPr>
      <w:r w:rsidRPr="004015F7">
        <w:rPr>
          <w:rFonts w:ascii="Arial" w:hAnsi="Arial" w:cs="Arial"/>
          <w:b/>
          <w:sz w:val="24"/>
        </w:rPr>
        <w:t>Lima, 15 de mayo de 2023</w:t>
      </w:r>
    </w:p>
    <w:p w:rsidR="004015F7" w:rsidRPr="004015F7" w:rsidRDefault="004015F7" w:rsidP="004015F7">
      <w:pPr>
        <w:spacing w:line="240" w:lineRule="auto"/>
        <w:jc w:val="both"/>
        <w:rPr>
          <w:rFonts w:ascii="Arial" w:hAnsi="Arial" w:cs="Arial"/>
          <w:b/>
        </w:rPr>
      </w:pPr>
      <w:r w:rsidRPr="004015F7">
        <w:rPr>
          <w:rFonts w:ascii="Arial" w:hAnsi="Arial" w:cs="Arial"/>
          <w:b/>
        </w:rPr>
        <w:t>OFICINA DE COMUNICACIONES E IMAGEN INSTITUCIONAL</w:t>
      </w:r>
    </w:p>
    <w:sectPr w:rsidR="004015F7" w:rsidRPr="004015F7" w:rsidSect="00AC7C8D">
      <w:headerReference w:type="default" r:id="rId7"/>
      <w:footerReference w:type="default" r:id="rId8"/>
      <w:pgSz w:w="11906" w:h="16838"/>
      <w:pgMar w:top="1417" w:right="1701" w:bottom="1276" w:left="1701"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F63" w:rsidRDefault="00A56F63" w:rsidP="00AC7C8D">
      <w:pPr>
        <w:spacing w:after="0" w:line="240" w:lineRule="auto"/>
      </w:pPr>
      <w:r>
        <w:separator/>
      </w:r>
    </w:p>
  </w:endnote>
  <w:endnote w:type="continuationSeparator" w:id="0">
    <w:p w:rsidR="00A56F63" w:rsidRDefault="00A56F63" w:rsidP="00AC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8D" w:rsidRDefault="00AC7C8D">
    <w:pPr>
      <w:pStyle w:val="Piedepgina"/>
    </w:pPr>
    <w:r w:rsidRPr="00AC7C8D">
      <w:rPr>
        <w:noProof/>
        <w:lang w:eastAsia="es-PE"/>
      </w:rPr>
      <w:drawing>
        <wp:anchor distT="0" distB="0" distL="114300" distR="114300" simplePos="0" relativeHeight="251659264" behindDoc="0" locked="0" layoutInCell="1" allowOverlap="1">
          <wp:simplePos x="0" y="0"/>
          <wp:positionH relativeFrom="margin">
            <wp:align>center</wp:align>
          </wp:positionH>
          <wp:positionV relativeFrom="paragraph">
            <wp:posOffset>-892810</wp:posOffset>
          </wp:positionV>
          <wp:extent cx="7123430" cy="1179195"/>
          <wp:effectExtent l="0" t="0" r="1270" b="1905"/>
          <wp:wrapSquare wrapText="bothSides"/>
          <wp:docPr id="148" name="Imagen 148"/>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492" t="86372" r="954" b="363"/>
                  <a:stretch/>
                </pic:blipFill>
                <pic:spPr>
                  <a:xfrm>
                    <a:off x="0" y="0"/>
                    <a:ext cx="7123430" cy="1179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F63" w:rsidRDefault="00A56F63" w:rsidP="00AC7C8D">
      <w:pPr>
        <w:spacing w:after="0" w:line="240" w:lineRule="auto"/>
      </w:pPr>
      <w:r>
        <w:separator/>
      </w:r>
    </w:p>
  </w:footnote>
  <w:footnote w:type="continuationSeparator" w:id="0">
    <w:p w:rsidR="00A56F63" w:rsidRDefault="00A56F63" w:rsidP="00AC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8D" w:rsidRDefault="00AC7C8D">
    <w:pPr>
      <w:pStyle w:val="Encabezado"/>
    </w:pPr>
    <w:r w:rsidRPr="00AC7C8D">
      <w:rPr>
        <w:noProof/>
        <w:lang w:eastAsia="es-PE"/>
      </w:rPr>
      <w:drawing>
        <wp:anchor distT="0" distB="0" distL="114300" distR="114300" simplePos="0" relativeHeight="251658240" behindDoc="0" locked="0" layoutInCell="1" allowOverlap="1">
          <wp:simplePos x="0" y="0"/>
          <wp:positionH relativeFrom="column">
            <wp:posOffset>-746760</wp:posOffset>
          </wp:positionH>
          <wp:positionV relativeFrom="paragraph">
            <wp:posOffset>-62609</wp:posOffset>
          </wp:positionV>
          <wp:extent cx="2447925" cy="685800"/>
          <wp:effectExtent l="0" t="0" r="9525" b="0"/>
          <wp:wrapSquare wrapText="bothSides"/>
          <wp:docPr id="147" name="Imagen 5"/>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7401" t="2188" r="54566" b="90603"/>
                  <a:stretch/>
                </pic:blipFill>
                <pic:spPr bwMode="auto">
                  <a:xfrm>
                    <a:off x="0" y="0"/>
                    <a:ext cx="244792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38"/>
    <w:multiLevelType w:val="hybridMultilevel"/>
    <w:tmpl w:val="A2F86C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F2903C6"/>
    <w:multiLevelType w:val="hybridMultilevel"/>
    <w:tmpl w:val="BF140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8D"/>
    <w:rsid w:val="00177D54"/>
    <w:rsid w:val="001F00B4"/>
    <w:rsid w:val="004015F7"/>
    <w:rsid w:val="004D4128"/>
    <w:rsid w:val="006425DC"/>
    <w:rsid w:val="0096405F"/>
    <w:rsid w:val="00971FD4"/>
    <w:rsid w:val="00A56F63"/>
    <w:rsid w:val="00AC7C8D"/>
    <w:rsid w:val="00BB6EB5"/>
    <w:rsid w:val="00C10704"/>
    <w:rsid w:val="00D86325"/>
    <w:rsid w:val="00DD117D"/>
    <w:rsid w:val="00EE67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7FE0"/>
  <w15:chartTrackingRefBased/>
  <w15:docId w15:val="{3EC1A584-48B1-4908-8A3F-39724AB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C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7C8D"/>
  </w:style>
  <w:style w:type="paragraph" w:styleId="Piedepgina">
    <w:name w:val="footer"/>
    <w:basedOn w:val="Normal"/>
    <w:link w:val="PiedepginaCar"/>
    <w:uiPriority w:val="99"/>
    <w:unhideWhenUsed/>
    <w:rsid w:val="00AC7C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7C8D"/>
  </w:style>
  <w:style w:type="paragraph" w:styleId="Prrafodelista">
    <w:name w:val="List Paragraph"/>
    <w:basedOn w:val="Normal"/>
    <w:uiPriority w:val="34"/>
    <w:qFormat/>
    <w:rsid w:val="004D4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Jannina Marien Gandarillas Matheus - O/S</dc:creator>
  <cp:keywords/>
  <dc:description/>
  <cp:lastModifiedBy>Isabel del Rosario Tarazona Adanaque - O/S</cp:lastModifiedBy>
  <cp:revision>2</cp:revision>
  <dcterms:created xsi:type="dcterms:W3CDTF">2023-05-15T21:45:00Z</dcterms:created>
  <dcterms:modified xsi:type="dcterms:W3CDTF">2023-05-15T21:45:00Z</dcterms:modified>
</cp:coreProperties>
</file>