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93C4" w14:textId="77777777" w:rsidR="00924744" w:rsidRDefault="00924744"/>
    <w:p w14:paraId="60D378BD" w14:textId="5BE0B1BA" w:rsidR="00924744" w:rsidRPr="002700BD" w:rsidRDefault="00924744" w:rsidP="002700BD">
      <w:pPr>
        <w:jc w:val="center"/>
        <w:rPr>
          <w:b/>
          <w:bCs/>
          <w:sz w:val="36"/>
          <w:szCs w:val="36"/>
        </w:rPr>
      </w:pPr>
      <w:r w:rsidRPr="002700BD">
        <w:rPr>
          <w:b/>
          <w:bCs/>
          <w:sz w:val="36"/>
          <w:szCs w:val="36"/>
        </w:rPr>
        <w:t xml:space="preserve">Austral Group entrega humedal artificial que beneficiará a </w:t>
      </w:r>
      <w:r w:rsidR="005547CE">
        <w:rPr>
          <w:b/>
          <w:bCs/>
          <w:sz w:val="36"/>
          <w:szCs w:val="36"/>
        </w:rPr>
        <w:t xml:space="preserve">más de </w:t>
      </w:r>
      <w:r w:rsidRPr="002700BD">
        <w:rPr>
          <w:b/>
          <w:bCs/>
          <w:sz w:val="36"/>
          <w:szCs w:val="36"/>
        </w:rPr>
        <w:t>600 estudiantes en Coishco</w:t>
      </w:r>
    </w:p>
    <w:p w14:paraId="472E3010" w14:textId="77777777" w:rsidR="00924744" w:rsidRDefault="00924744"/>
    <w:p w14:paraId="4ECE54BF" w14:textId="7C665121" w:rsidR="002700BD" w:rsidRDefault="002700BD" w:rsidP="002700BD">
      <w:pPr>
        <w:jc w:val="both"/>
      </w:pPr>
      <w:r w:rsidRPr="005547CE">
        <w:rPr>
          <w:b/>
          <w:bCs/>
        </w:rPr>
        <w:t>Coishco, junio de 2023.-</w:t>
      </w:r>
      <w:r>
        <w:t xml:space="preserve"> Como parte de su compromiso con el cuidado ambiental y el bienestar de las comunidades donde opera, Austral Group -en alianza con la ONG Bureo- </w:t>
      </w:r>
      <w:r w:rsidR="004759D0">
        <w:t xml:space="preserve">construyó </w:t>
      </w:r>
      <w:r>
        <w:t xml:space="preserve">un humedal artificial </w:t>
      </w:r>
      <w:r w:rsidR="004759D0">
        <w:t xml:space="preserve">en </w:t>
      </w:r>
      <w:r>
        <w:t xml:space="preserve">la Institución Educativa </w:t>
      </w:r>
      <w:r w:rsidR="00004053" w:rsidRPr="00004053">
        <w:t>89506</w:t>
      </w:r>
      <w:r w:rsidR="00004053">
        <w:t xml:space="preserve"> </w:t>
      </w:r>
      <w:r w:rsidR="005547CE">
        <w:t>“</w:t>
      </w:r>
      <w:r>
        <w:t xml:space="preserve">Eduardo </w:t>
      </w:r>
      <w:proofErr w:type="spellStart"/>
      <w:r>
        <w:t>Ferrick</w:t>
      </w:r>
      <w:proofErr w:type="spellEnd"/>
      <w:r>
        <w:t xml:space="preserve"> Ring</w:t>
      </w:r>
      <w:r w:rsidR="005547CE">
        <w:t>”</w:t>
      </w:r>
      <w:r>
        <w:t>, ubicada en el distrito de Coishco, región Áncash</w:t>
      </w:r>
      <w:r w:rsidR="004759D0">
        <w:t xml:space="preserve">, que atiende a </w:t>
      </w:r>
      <w:r w:rsidR="004759D0">
        <w:t xml:space="preserve">más de 600 </w:t>
      </w:r>
      <w:proofErr w:type="gramStart"/>
      <w:r w:rsidR="004759D0">
        <w:t>niños y niñas</w:t>
      </w:r>
      <w:proofErr w:type="gramEnd"/>
      <w:r w:rsidR="004759D0">
        <w:t>.</w:t>
      </w:r>
    </w:p>
    <w:p w14:paraId="23B29078" w14:textId="77777777" w:rsidR="002700BD" w:rsidRDefault="002700BD" w:rsidP="002700BD">
      <w:pPr>
        <w:jc w:val="both"/>
      </w:pPr>
    </w:p>
    <w:p w14:paraId="16CF6777" w14:textId="6D98C425" w:rsidR="003445D4" w:rsidRDefault="004759D0" w:rsidP="002700BD">
      <w:pPr>
        <w:jc w:val="both"/>
      </w:pPr>
      <w:r>
        <w:t>El Humedal, constituye un p</w:t>
      </w:r>
      <w:r w:rsidR="003445D4">
        <w:t>royecto ambiental</w:t>
      </w:r>
      <w:r>
        <w:t xml:space="preserve">, </w:t>
      </w:r>
      <w:r w:rsidR="003445D4">
        <w:t xml:space="preserve">financiado </w:t>
      </w:r>
      <w:r>
        <w:t xml:space="preserve">a través del fondo generado en el programa Net Positiva, mediante la reutilización de las </w:t>
      </w:r>
      <w:r w:rsidR="003445D4">
        <w:t xml:space="preserve">redes de pesca en desuso que </w:t>
      </w:r>
      <w:r>
        <w:t xml:space="preserve">Austral </w:t>
      </w:r>
      <w:r w:rsidR="003445D4">
        <w:t xml:space="preserve">ha entregado </w:t>
      </w:r>
      <w:r>
        <w:t xml:space="preserve">a Bureo y que esta ONG utiliza como insumo </w:t>
      </w:r>
      <w:r w:rsidR="003445D4">
        <w:t xml:space="preserve">de </w:t>
      </w:r>
      <w:r>
        <w:t xml:space="preserve">nuevos </w:t>
      </w:r>
      <w:r w:rsidR="003445D4">
        <w:t>productos.</w:t>
      </w:r>
    </w:p>
    <w:p w14:paraId="5DF91C6F" w14:textId="77777777" w:rsidR="003445D4" w:rsidRDefault="003445D4" w:rsidP="002700BD">
      <w:pPr>
        <w:jc w:val="both"/>
      </w:pPr>
    </w:p>
    <w:p w14:paraId="3A83F673" w14:textId="3D46BACD" w:rsidR="003445D4" w:rsidRDefault="003445D4" w:rsidP="002700BD">
      <w:pPr>
        <w:jc w:val="both"/>
      </w:pPr>
      <w:r>
        <w:t xml:space="preserve">El humedal artificial </w:t>
      </w:r>
      <w:r w:rsidR="004759D0">
        <w:t xml:space="preserve">responde, asimismo, a la necesidad de </w:t>
      </w:r>
      <w:r>
        <w:t xml:space="preserve">atender </w:t>
      </w:r>
      <w:r w:rsidR="004759D0">
        <w:t xml:space="preserve">el problema de </w:t>
      </w:r>
      <w:r>
        <w:t xml:space="preserve">escasez de agua </w:t>
      </w:r>
      <w:r w:rsidR="004759D0">
        <w:t xml:space="preserve">que se presenta </w:t>
      </w:r>
      <w:r>
        <w:t xml:space="preserve">en el distrito de Coishco, y a la necesidad de fomentar la educación ambiental en los colegios, </w:t>
      </w:r>
      <w:r w:rsidR="000D160E">
        <w:t xml:space="preserve">sensibilizando a </w:t>
      </w:r>
      <w:r>
        <w:t xml:space="preserve">los escolares en </w:t>
      </w:r>
      <w:r w:rsidR="000D160E">
        <w:t xml:space="preserve">innovadores </w:t>
      </w:r>
      <w:r>
        <w:t xml:space="preserve">proyectos </w:t>
      </w:r>
      <w:r w:rsidR="000B7144">
        <w:t>ambientales.</w:t>
      </w:r>
    </w:p>
    <w:p w14:paraId="53D4CCCB" w14:textId="77777777" w:rsidR="003445D4" w:rsidRDefault="003445D4" w:rsidP="002700BD">
      <w:pPr>
        <w:jc w:val="both"/>
      </w:pPr>
    </w:p>
    <w:p w14:paraId="0E85D6C3" w14:textId="4CDBF519" w:rsidR="002700BD" w:rsidRDefault="002700BD" w:rsidP="002700BD">
      <w:pPr>
        <w:jc w:val="both"/>
      </w:pPr>
      <w:r>
        <w:t xml:space="preserve">Adriana Giudice, CEO de Austral Group, </w:t>
      </w:r>
      <w:r w:rsidR="000D160E">
        <w:t xml:space="preserve">destacó que </w:t>
      </w:r>
      <w:r>
        <w:t>esta obra</w:t>
      </w:r>
      <w:r w:rsidR="000D160E">
        <w:t xml:space="preserve"> constituye un primer paso para un proyecto mayor que implicará la siembra de importantes áreas verdes ya que el humedal </w:t>
      </w:r>
      <w:r>
        <w:t xml:space="preserve">permitirá </w:t>
      </w:r>
      <w:r w:rsidR="000D160E">
        <w:t xml:space="preserve">a la institución educativa, el tratamiento y reutilización de sus aguas domésticas </w:t>
      </w:r>
      <w:r w:rsidR="000D160E">
        <w:t xml:space="preserve">para la </w:t>
      </w:r>
      <w:r w:rsidR="000D160E">
        <w:t xml:space="preserve">implementación </w:t>
      </w:r>
      <w:r w:rsidR="000D160E">
        <w:t xml:space="preserve">de </w:t>
      </w:r>
      <w:r w:rsidR="000D160E">
        <w:t>importantes á</w:t>
      </w:r>
      <w:r w:rsidR="000D160E">
        <w:t xml:space="preserve">reas verdes, </w:t>
      </w:r>
      <w:r w:rsidR="000D160E">
        <w:t xml:space="preserve">y convertirse así en una </w:t>
      </w:r>
      <w:r w:rsidR="00EA5B12">
        <w:t>eco</w:t>
      </w:r>
      <w:r w:rsidR="000D160E">
        <w:t>-</w:t>
      </w:r>
      <w:r w:rsidR="000930B0">
        <w:t>escuel</w:t>
      </w:r>
      <w:r w:rsidR="00EA5B12">
        <w:t>a</w:t>
      </w:r>
      <w:r w:rsidR="00004053">
        <w:t>.</w:t>
      </w:r>
      <w:r w:rsidR="000B7144">
        <w:t xml:space="preserve"> </w:t>
      </w:r>
      <w:r>
        <w:t xml:space="preserve">“De esta manera, reafirmamos nuestro compromiso con la comunidad de Coishco </w:t>
      </w:r>
      <w:r w:rsidR="0098327D">
        <w:t xml:space="preserve">y la relevancia </w:t>
      </w:r>
      <w:r w:rsidR="007F3D53">
        <w:t xml:space="preserve">del desarrollo de proyectos socioambientales </w:t>
      </w:r>
      <w:r w:rsidR="008A01AC">
        <w:t xml:space="preserve">en favor de </w:t>
      </w:r>
      <w:r w:rsidR="007F3D53">
        <w:t>nuestra niñez</w:t>
      </w:r>
      <w:r w:rsidR="000930B0">
        <w:t xml:space="preserve">, </w:t>
      </w:r>
      <w:r w:rsidR="008A01AC">
        <w:t>la que no</w:t>
      </w:r>
      <w:r w:rsidR="000D160E">
        <w:t xml:space="preserve"> sólo </w:t>
      </w:r>
      <w:r w:rsidR="008A01AC">
        <w:t xml:space="preserve">podrá disfrutar de nuevos </w:t>
      </w:r>
      <w:r>
        <w:t xml:space="preserve">espacios sostenibles </w:t>
      </w:r>
      <w:r w:rsidR="00004053">
        <w:t>y eco</w:t>
      </w:r>
      <w:r w:rsidR="000D160E">
        <w:t>-</w:t>
      </w:r>
      <w:r w:rsidR="00004053">
        <w:t>amigables</w:t>
      </w:r>
      <w:r w:rsidR="000D160E">
        <w:t>; sino</w:t>
      </w:r>
      <w:r w:rsidR="008A01AC">
        <w:t xml:space="preserve"> que </w:t>
      </w:r>
      <w:r w:rsidR="000D160E">
        <w:t>también</w:t>
      </w:r>
      <w:r w:rsidR="008A01AC">
        <w:t xml:space="preserve"> podrá experimentar en forma directa los beneficios de la economía circular vía el reaprovechamiento </w:t>
      </w:r>
      <w:r>
        <w:t xml:space="preserve">de </w:t>
      </w:r>
      <w:r w:rsidR="008A01AC">
        <w:t xml:space="preserve">un </w:t>
      </w:r>
      <w:r>
        <w:t xml:space="preserve">recurso </w:t>
      </w:r>
      <w:r w:rsidR="008A01AC">
        <w:t xml:space="preserve">vital como es </w:t>
      </w:r>
      <w:r>
        <w:t>el agua”, explicó</w:t>
      </w:r>
      <w:r w:rsidR="00004053">
        <w:t xml:space="preserve"> la ejecutiva.</w:t>
      </w:r>
      <w:r>
        <w:t xml:space="preserve"> </w:t>
      </w:r>
    </w:p>
    <w:p w14:paraId="51A339E2" w14:textId="77777777" w:rsidR="00004053" w:rsidRDefault="00004053" w:rsidP="002700BD">
      <w:pPr>
        <w:jc w:val="both"/>
      </w:pPr>
    </w:p>
    <w:p w14:paraId="0EF1644D" w14:textId="0700E276" w:rsidR="00004053" w:rsidRDefault="00004053" w:rsidP="002700BD">
      <w:pPr>
        <w:jc w:val="both"/>
      </w:pPr>
      <w:r>
        <w:t xml:space="preserve">Por su parte, Nancy Salazar, directora de la IE Eduardo Ferrick Ring, agradeció a la empresa pesquera por el desarrollo de este proyecto, ya que ahora el agua utilizada por el centro educativo ya no irá al desagüe, sino a la ampliación de zonas verdes, que beneficiará </w:t>
      </w:r>
      <w:r w:rsidR="005547CE">
        <w:t xml:space="preserve">directamente </w:t>
      </w:r>
      <w:r>
        <w:t xml:space="preserve">a </w:t>
      </w:r>
      <w:r w:rsidR="00527544">
        <w:t>su comunidad educativa</w:t>
      </w:r>
      <w:r>
        <w:t>.</w:t>
      </w:r>
    </w:p>
    <w:p w14:paraId="2C11E194" w14:textId="77777777" w:rsidR="000930B0" w:rsidRDefault="000930B0" w:rsidP="002700BD">
      <w:pPr>
        <w:jc w:val="both"/>
      </w:pPr>
    </w:p>
    <w:p w14:paraId="558FC5AB" w14:textId="0EAB03FD" w:rsidR="000930B0" w:rsidRDefault="0098327D" w:rsidP="002700BD">
      <w:pPr>
        <w:jc w:val="both"/>
      </w:pPr>
      <w:r>
        <w:t>El humedal artificial es un sistema de tratamiento biológico</w:t>
      </w:r>
      <w:r w:rsidR="00527544">
        <w:t xml:space="preserve"> que </w:t>
      </w:r>
      <w:r>
        <w:t>utiliza piedras de diferente diámetro como medio de filtración</w:t>
      </w:r>
      <w:r w:rsidR="00527544">
        <w:t>, m</w:t>
      </w:r>
      <w:r w:rsidR="000B7144">
        <w:t xml:space="preserve">ientras que </w:t>
      </w:r>
      <w:r>
        <w:t xml:space="preserve">las raíces de las plantas cumplen la función de digerir o eliminar la carga orgánica. </w:t>
      </w:r>
      <w:r w:rsidR="00527544">
        <w:t xml:space="preserve">A medida que </w:t>
      </w:r>
      <w:r>
        <w:t xml:space="preserve">las </w:t>
      </w:r>
      <w:r w:rsidR="00527544">
        <w:t xml:space="preserve">plantas y sus </w:t>
      </w:r>
      <w:r>
        <w:t>raíces</w:t>
      </w:r>
      <w:r w:rsidR="00527544">
        <w:t xml:space="preserve"> van creciendo, mejoran</w:t>
      </w:r>
      <w:r>
        <w:t xml:space="preserve"> </w:t>
      </w:r>
      <w:r w:rsidR="000B7144">
        <w:t>su</w:t>
      </w:r>
      <w:r>
        <w:t xml:space="preserve"> capacidad de degradar y eliminar la carga orgánica presente en el agua</w:t>
      </w:r>
      <w:r w:rsidR="00527544">
        <w:t>, a la vez que embellecen e</w:t>
      </w:r>
      <w:proofErr w:type="spellStart"/>
      <w:r w:rsidR="00527544">
        <w:t>l</w:t>
      </w:r>
      <w:proofErr w:type="spellEnd"/>
      <w:r w:rsidR="00527544">
        <w:t xml:space="preserve"> espacio en el que está instalado,</w:t>
      </w:r>
      <w:r>
        <w:t xml:space="preserve"> crea</w:t>
      </w:r>
      <w:r w:rsidR="00527544">
        <w:t>ndo</w:t>
      </w:r>
      <w:r>
        <w:t xml:space="preserve"> un ecosistema propio.</w:t>
      </w:r>
    </w:p>
    <w:sectPr w:rsidR="000930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79A2" w14:textId="77777777" w:rsidR="00AA283C" w:rsidRDefault="00AA283C" w:rsidP="003445D4">
      <w:r>
        <w:separator/>
      </w:r>
    </w:p>
  </w:endnote>
  <w:endnote w:type="continuationSeparator" w:id="0">
    <w:p w14:paraId="4E52716B" w14:textId="77777777" w:rsidR="00AA283C" w:rsidRDefault="00AA283C" w:rsidP="003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06C4" w14:textId="77777777" w:rsidR="00AA283C" w:rsidRDefault="00AA283C" w:rsidP="003445D4">
      <w:r>
        <w:separator/>
      </w:r>
    </w:p>
  </w:footnote>
  <w:footnote w:type="continuationSeparator" w:id="0">
    <w:p w14:paraId="37AB0B13" w14:textId="77777777" w:rsidR="00AA283C" w:rsidRDefault="00AA283C" w:rsidP="0034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AB87" w14:textId="2B385527" w:rsidR="003445D4" w:rsidRDefault="003445D4" w:rsidP="003445D4">
    <w:pPr>
      <w:pStyle w:val="Encabezado"/>
      <w:jc w:val="center"/>
    </w:pPr>
    <w:r>
      <w:rPr>
        <w:noProof/>
      </w:rPr>
      <w:drawing>
        <wp:inline distT="0" distB="0" distL="0" distR="0" wp14:anchorId="50E80BAE" wp14:editId="274BF72B">
          <wp:extent cx="1196168" cy="745067"/>
          <wp:effectExtent l="0" t="0" r="0" b="4445"/>
          <wp:docPr id="18234256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425659" name="Imagen 1823425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400" cy="75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DDCDF" w14:textId="77777777" w:rsidR="003445D4" w:rsidRDefault="003445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44"/>
    <w:rsid w:val="00004053"/>
    <w:rsid w:val="0000543E"/>
    <w:rsid w:val="000877F5"/>
    <w:rsid w:val="000930B0"/>
    <w:rsid w:val="000B7144"/>
    <w:rsid w:val="000D160E"/>
    <w:rsid w:val="000D490F"/>
    <w:rsid w:val="00266DB8"/>
    <w:rsid w:val="002700BD"/>
    <w:rsid w:val="00295A52"/>
    <w:rsid w:val="003445D4"/>
    <w:rsid w:val="004759D0"/>
    <w:rsid w:val="00527544"/>
    <w:rsid w:val="005547CE"/>
    <w:rsid w:val="00705E0B"/>
    <w:rsid w:val="007F3D53"/>
    <w:rsid w:val="008A01AC"/>
    <w:rsid w:val="00924744"/>
    <w:rsid w:val="009360A3"/>
    <w:rsid w:val="0098327D"/>
    <w:rsid w:val="00987DD9"/>
    <w:rsid w:val="00AA283C"/>
    <w:rsid w:val="00C82C18"/>
    <w:rsid w:val="00D029E7"/>
    <w:rsid w:val="00D22EB6"/>
    <w:rsid w:val="00E447A6"/>
    <w:rsid w:val="00E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B3600"/>
  <w15:chartTrackingRefBased/>
  <w15:docId w15:val="{586C59EB-E0C1-794D-830C-390681D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98327D"/>
  </w:style>
  <w:style w:type="paragraph" w:styleId="Encabezado">
    <w:name w:val="header"/>
    <w:basedOn w:val="Normal"/>
    <w:link w:val="EncabezadoCar"/>
    <w:uiPriority w:val="99"/>
    <w:unhideWhenUsed/>
    <w:rsid w:val="00344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5D4"/>
  </w:style>
  <w:style w:type="paragraph" w:styleId="Piedepgina">
    <w:name w:val="footer"/>
    <w:basedOn w:val="Normal"/>
    <w:link w:val="PiedepginaCar"/>
    <w:uiPriority w:val="99"/>
    <w:unhideWhenUsed/>
    <w:rsid w:val="00344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0D4E-88D7-493E-A87B-08142406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palma</dc:creator>
  <cp:keywords/>
  <dc:description/>
  <cp:lastModifiedBy>eric palma</cp:lastModifiedBy>
  <cp:revision>2</cp:revision>
  <dcterms:created xsi:type="dcterms:W3CDTF">2023-06-21T15:21:00Z</dcterms:created>
  <dcterms:modified xsi:type="dcterms:W3CDTF">2023-06-21T15:21:00Z</dcterms:modified>
</cp:coreProperties>
</file>