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816" w14:textId="60FDA504" w:rsidR="00443A99" w:rsidRPr="00011F01" w:rsidRDefault="00B178A7">
      <w:pPr>
        <w:ind w:left="0" w:hanging="2"/>
        <w:jc w:val="center"/>
        <w:rPr>
          <w:rFonts w:ascii="Arial" w:eastAsia="Arial" w:hAnsi="Arial" w:cs="Arial"/>
          <w:b/>
          <w:sz w:val="24"/>
          <w:u w:val="single"/>
        </w:rPr>
      </w:pPr>
      <w:r w:rsidRPr="00011F01">
        <w:rPr>
          <w:rFonts w:ascii="Arial" w:eastAsia="Arial" w:hAnsi="Arial" w:cs="Arial"/>
          <w:b/>
          <w:sz w:val="24"/>
          <w:u w:val="single"/>
        </w:rPr>
        <w:t>NOTA DE PRENSA</w:t>
      </w:r>
    </w:p>
    <w:p w14:paraId="21E95035" w14:textId="53BBFEC3" w:rsidR="003E41F7" w:rsidRPr="00976269" w:rsidRDefault="003E41F7" w:rsidP="00976269">
      <w:pPr>
        <w:ind w:leftChars="0" w:left="0" w:firstLineChars="0" w:hanging="2"/>
        <w:jc w:val="center"/>
        <w:rPr>
          <w:rFonts w:ascii="Arial" w:hAnsi="Arial" w:cs="Arial"/>
          <w:b/>
          <w:bCs/>
          <w:sz w:val="28"/>
          <w:szCs w:val="28"/>
        </w:rPr>
      </w:pPr>
      <w:r w:rsidRPr="00976269">
        <w:rPr>
          <w:rFonts w:ascii="Arial" w:hAnsi="Arial" w:cs="Arial"/>
          <w:b/>
          <w:bCs/>
          <w:sz w:val="28"/>
          <w:szCs w:val="28"/>
        </w:rPr>
        <w:t>Sanipes destaca labor de miles de pescadores artesanales</w:t>
      </w:r>
      <w:r w:rsidR="00F07103">
        <w:rPr>
          <w:rFonts w:ascii="Arial" w:hAnsi="Arial" w:cs="Arial"/>
          <w:b/>
          <w:bCs/>
          <w:sz w:val="28"/>
          <w:szCs w:val="28"/>
        </w:rPr>
        <w:t xml:space="preserve"> del país</w:t>
      </w:r>
    </w:p>
    <w:p w14:paraId="3E4A4B18" w14:textId="77777777" w:rsidR="00B165FC" w:rsidRDefault="00A6291E" w:rsidP="00B165FC">
      <w:pPr>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i/>
          <w:color w:val="000000"/>
          <w:sz w:val="20"/>
          <w:szCs w:val="20"/>
        </w:rPr>
      </w:pPr>
      <w:r>
        <w:rPr>
          <w:rFonts w:ascii="Arial" w:hAnsi="Arial" w:cs="Arial"/>
          <w:i/>
          <w:sz w:val="20"/>
          <w:szCs w:val="20"/>
        </w:rPr>
        <w:t xml:space="preserve">En el Día del Pescador se destaca el esfuerzo, compromiso, tradición y legado de todos los actores que laboran alrededor de este milenario oficio </w:t>
      </w:r>
    </w:p>
    <w:p w14:paraId="0476D2A8" w14:textId="432FA5DE" w:rsidR="008639CE" w:rsidRDefault="00B165FC" w:rsidP="00B165FC">
      <w:pPr>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i/>
          <w:color w:val="000000"/>
          <w:sz w:val="20"/>
          <w:szCs w:val="20"/>
        </w:rPr>
      </w:pPr>
      <w:r w:rsidRPr="00B165FC">
        <w:rPr>
          <w:rFonts w:ascii="Arial" w:eastAsia="Arial" w:hAnsi="Arial" w:cs="Arial"/>
          <w:i/>
          <w:color w:val="000000"/>
          <w:sz w:val="20"/>
          <w:szCs w:val="20"/>
        </w:rPr>
        <w:t xml:space="preserve">Hasta fin de año, Sanipes busca llegar a la meta de capacitar a 3000 agentes </w:t>
      </w:r>
    </w:p>
    <w:p w14:paraId="15FB20CC" w14:textId="77777777" w:rsidR="00B165FC" w:rsidRPr="00B165FC" w:rsidRDefault="00B165FC" w:rsidP="00B165FC">
      <w:pPr>
        <w:pBdr>
          <w:top w:val="nil"/>
          <w:left w:val="nil"/>
          <w:bottom w:val="nil"/>
          <w:right w:val="nil"/>
          <w:between w:val="nil"/>
        </w:pBdr>
        <w:spacing w:after="0" w:line="240" w:lineRule="auto"/>
        <w:ind w:leftChars="0" w:left="426" w:firstLineChars="0" w:firstLine="0"/>
        <w:jc w:val="both"/>
        <w:rPr>
          <w:rFonts w:ascii="Arial" w:eastAsia="Arial" w:hAnsi="Arial" w:cs="Arial"/>
          <w:i/>
          <w:color w:val="000000"/>
          <w:sz w:val="20"/>
          <w:szCs w:val="20"/>
        </w:rPr>
      </w:pPr>
    </w:p>
    <w:p w14:paraId="3D7CF3BE" w14:textId="5766C1F5" w:rsidR="00F6519B" w:rsidRPr="0015182E" w:rsidRDefault="00463692" w:rsidP="00F6519B">
      <w:pPr>
        <w:pStyle w:val="Sinespaciado"/>
        <w:ind w:left="0" w:hanging="2"/>
        <w:jc w:val="both"/>
        <w:rPr>
          <w:rFonts w:ascii="Arial" w:hAnsi="Arial" w:cs="Arial"/>
          <w:sz w:val="10"/>
          <w:szCs w:val="10"/>
        </w:rPr>
      </w:pPr>
      <w:r w:rsidRPr="00F6519B">
        <w:rPr>
          <w:rFonts w:ascii="Arial" w:hAnsi="Arial" w:cs="Arial"/>
          <w:sz w:val="20"/>
          <w:szCs w:val="20"/>
        </w:rPr>
        <w:t>El Organismo Nacional de Sanidad Pesquera (Sanipes), adscrito al Ministerio de la Producción</w:t>
      </w:r>
      <w:r w:rsidR="00F57AF8">
        <w:rPr>
          <w:rFonts w:ascii="Arial" w:hAnsi="Arial" w:cs="Arial"/>
          <w:sz w:val="20"/>
          <w:szCs w:val="20"/>
        </w:rPr>
        <w:t xml:space="preserve"> (Produce)</w:t>
      </w:r>
      <w:r w:rsidRPr="00F6519B">
        <w:rPr>
          <w:rFonts w:ascii="Arial" w:hAnsi="Arial" w:cs="Arial"/>
          <w:sz w:val="20"/>
          <w:szCs w:val="20"/>
        </w:rPr>
        <w:t xml:space="preserve">, </w:t>
      </w:r>
      <w:r w:rsidR="000D50B5">
        <w:rPr>
          <w:rFonts w:ascii="Arial" w:hAnsi="Arial" w:cs="Arial"/>
          <w:sz w:val="20"/>
          <w:szCs w:val="20"/>
        </w:rPr>
        <w:t xml:space="preserve">destaca </w:t>
      </w:r>
      <w:r w:rsidR="0070520D">
        <w:rPr>
          <w:rFonts w:ascii="Arial" w:hAnsi="Arial" w:cs="Arial"/>
          <w:sz w:val="20"/>
          <w:szCs w:val="20"/>
        </w:rPr>
        <w:t>el</w:t>
      </w:r>
      <w:r w:rsidR="000D50B5">
        <w:rPr>
          <w:rFonts w:ascii="Arial" w:hAnsi="Arial" w:cs="Arial"/>
          <w:sz w:val="20"/>
          <w:szCs w:val="20"/>
        </w:rPr>
        <w:t xml:space="preserve"> encomiable </w:t>
      </w:r>
      <w:r w:rsidR="0070520D">
        <w:rPr>
          <w:rFonts w:ascii="Arial" w:hAnsi="Arial" w:cs="Arial"/>
          <w:sz w:val="20"/>
          <w:szCs w:val="20"/>
        </w:rPr>
        <w:t>trabajo</w:t>
      </w:r>
      <w:r w:rsidR="000D50B5">
        <w:rPr>
          <w:rFonts w:ascii="Arial" w:hAnsi="Arial" w:cs="Arial"/>
          <w:sz w:val="20"/>
          <w:szCs w:val="20"/>
        </w:rPr>
        <w:t xml:space="preserve"> de miles de pescadores artesanales</w:t>
      </w:r>
      <w:r w:rsidR="00F07103">
        <w:rPr>
          <w:rFonts w:ascii="Arial" w:hAnsi="Arial" w:cs="Arial"/>
          <w:sz w:val="20"/>
          <w:szCs w:val="20"/>
        </w:rPr>
        <w:t xml:space="preserve"> locales</w:t>
      </w:r>
      <w:r w:rsidR="000D50B5">
        <w:rPr>
          <w:rFonts w:ascii="Arial" w:hAnsi="Arial" w:cs="Arial"/>
          <w:sz w:val="20"/>
          <w:szCs w:val="20"/>
        </w:rPr>
        <w:t xml:space="preserve"> </w:t>
      </w:r>
      <w:r w:rsidR="00F57AF8">
        <w:rPr>
          <w:rFonts w:ascii="Arial" w:hAnsi="Arial" w:cs="Arial"/>
          <w:sz w:val="20"/>
          <w:szCs w:val="20"/>
        </w:rPr>
        <w:t>que</w:t>
      </w:r>
      <w:r w:rsidR="00F57AF8" w:rsidRPr="00F57AF8">
        <w:rPr>
          <w:rFonts w:ascii="Arial" w:hAnsi="Arial" w:cs="Arial"/>
          <w:sz w:val="20"/>
          <w:szCs w:val="20"/>
        </w:rPr>
        <w:t xml:space="preserve"> </w:t>
      </w:r>
      <w:r w:rsidR="00F57AF8">
        <w:rPr>
          <w:rFonts w:ascii="Arial" w:hAnsi="Arial" w:cs="Arial"/>
          <w:sz w:val="20"/>
          <w:szCs w:val="20"/>
        </w:rPr>
        <w:t>diariamente</w:t>
      </w:r>
      <w:r w:rsidR="00F07103">
        <w:rPr>
          <w:rFonts w:ascii="Arial" w:hAnsi="Arial" w:cs="Arial"/>
          <w:sz w:val="20"/>
          <w:szCs w:val="20"/>
        </w:rPr>
        <w:t xml:space="preserve"> </w:t>
      </w:r>
      <w:r w:rsidR="000D50B5">
        <w:rPr>
          <w:rFonts w:ascii="Arial" w:hAnsi="Arial" w:cs="Arial"/>
          <w:sz w:val="20"/>
          <w:szCs w:val="20"/>
        </w:rPr>
        <w:t xml:space="preserve">ingresan a las aguas para </w:t>
      </w:r>
      <w:r w:rsidR="00EF2954">
        <w:rPr>
          <w:rFonts w:ascii="Arial" w:hAnsi="Arial" w:cs="Arial"/>
          <w:sz w:val="20"/>
          <w:szCs w:val="20"/>
        </w:rPr>
        <w:t xml:space="preserve">abastecer </w:t>
      </w:r>
      <w:r w:rsidR="00F07103">
        <w:rPr>
          <w:rFonts w:ascii="Arial" w:hAnsi="Arial" w:cs="Arial"/>
          <w:sz w:val="20"/>
          <w:szCs w:val="20"/>
        </w:rPr>
        <w:t xml:space="preserve">a los hogares peruanos </w:t>
      </w:r>
      <w:r w:rsidR="00B165FC">
        <w:rPr>
          <w:rFonts w:ascii="Arial" w:hAnsi="Arial" w:cs="Arial"/>
          <w:sz w:val="20"/>
          <w:szCs w:val="20"/>
        </w:rPr>
        <w:t>de</w:t>
      </w:r>
      <w:r w:rsidR="00297929">
        <w:rPr>
          <w:rFonts w:ascii="Arial" w:hAnsi="Arial" w:cs="Arial"/>
          <w:sz w:val="20"/>
          <w:szCs w:val="20"/>
        </w:rPr>
        <w:t xml:space="preserve"> especies</w:t>
      </w:r>
      <w:r w:rsidR="00EF2954">
        <w:rPr>
          <w:rFonts w:ascii="Arial" w:hAnsi="Arial" w:cs="Arial"/>
          <w:sz w:val="20"/>
          <w:szCs w:val="20"/>
        </w:rPr>
        <w:t xml:space="preserve"> hidrobiológic</w:t>
      </w:r>
      <w:r w:rsidR="00297929">
        <w:rPr>
          <w:rFonts w:ascii="Arial" w:hAnsi="Arial" w:cs="Arial"/>
          <w:sz w:val="20"/>
          <w:szCs w:val="20"/>
        </w:rPr>
        <w:t>a</w:t>
      </w:r>
      <w:r w:rsidR="00B165FC">
        <w:rPr>
          <w:rFonts w:ascii="Arial" w:hAnsi="Arial" w:cs="Arial"/>
          <w:sz w:val="20"/>
          <w:szCs w:val="20"/>
        </w:rPr>
        <w:t>s</w:t>
      </w:r>
      <w:r w:rsidR="00EF2954">
        <w:rPr>
          <w:rFonts w:ascii="Arial" w:hAnsi="Arial" w:cs="Arial"/>
          <w:sz w:val="20"/>
          <w:szCs w:val="20"/>
        </w:rPr>
        <w:t xml:space="preserve">. </w:t>
      </w:r>
    </w:p>
    <w:p w14:paraId="6106BBDB" w14:textId="0213D41A" w:rsidR="00F6519B" w:rsidRPr="003C3805" w:rsidRDefault="00F6519B" w:rsidP="00F6519B">
      <w:pPr>
        <w:pStyle w:val="Sinespaciado"/>
        <w:jc w:val="both"/>
        <w:rPr>
          <w:rFonts w:ascii="Arial" w:hAnsi="Arial" w:cs="Arial"/>
          <w:sz w:val="10"/>
          <w:szCs w:val="10"/>
        </w:rPr>
      </w:pPr>
    </w:p>
    <w:p w14:paraId="4DBCADB4" w14:textId="2CB95D6D" w:rsidR="0056034D" w:rsidRPr="00D16068" w:rsidRDefault="0056034D" w:rsidP="00F6519B">
      <w:pPr>
        <w:pStyle w:val="Sinespaciado"/>
        <w:ind w:left="0" w:hanging="2"/>
        <w:jc w:val="both"/>
        <w:rPr>
          <w:rFonts w:ascii="Arial" w:hAnsi="Arial" w:cs="Arial"/>
          <w:b/>
        </w:rPr>
      </w:pPr>
      <w:r w:rsidRPr="00D16068">
        <w:rPr>
          <w:rFonts w:ascii="Arial" w:hAnsi="Arial" w:cs="Arial"/>
          <w:b/>
        </w:rPr>
        <w:t>Un luchador de mar</w:t>
      </w:r>
    </w:p>
    <w:p w14:paraId="1AFB6CDA" w14:textId="7DCB8D26" w:rsidR="00EF2954" w:rsidRDefault="00EF2954" w:rsidP="00F6519B">
      <w:pPr>
        <w:pStyle w:val="Sinespaciado"/>
        <w:ind w:left="0" w:hanging="2"/>
        <w:jc w:val="both"/>
        <w:rPr>
          <w:rFonts w:ascii="Arial" w:hAnsi="Arial" w:cs="Arial"/>
          <w:sz w:val="20"/>
          <w:szCs w:val="20"/>
        </w:rPr>
      </w:pPr>
      <w:r>
        <w:rPr>
          <w:rFonts w:ascii="Arial" w:hAnsi="Arial" w:cs="Arial"/>
          <w:sz w:val="20"/>
          <w:szCs w:val="20"/>
        </w:rPr>
        <w:t xml:space="preserve">Es así </w:t>
      </w:r>
      <w:r w:rsidR="00B165FC">
        <w:rPr>
          <w:rFonts w:ascii="Arial" w:hAnsi="Arial" w:cs="Arial"/>
          <w:sz w:val="20"/>
          <w:szCs w:val="20"/>
        </w:rPr>
        <w:t>que,</w:t>
      </w:r>
      <w:r>
        <w:rPr>
          <w:rFonts w:ascii="Arial" w:hAnsi="Arial" w:cs="Arial"/>
          <w:sz w:val="20"/>
          <w:szCs w:val="20"/>
        </w:rPr>
        <w:t xml:space="preserve"> desde tempranas horas de la madrugada,</w:t>
      </w:r>
      <w:r w:rsidRPr="00EF2954">
        <w:rPr>
          <w:rFonts w:ascii="Arial" w:hAnsi="Arial" w:cs="Arial"/>
          <w:sz w:val="20"/>
          <w:szCs w:val="20"/>
        </w:rPr>
        <w:t xml:space="preserve"> un dedicado pescador ch</w:t>
      </w:r>
      <w:r w:rsidR="00B165FC">
        <w:rPr>
          <w:rFonts w:ascii="Arial" w:hAnsi="Arial" w:cs="Arial"/>
          <w:sz w:val="20"/>
          <w:szCs w:val="20"/>
        </w:rPr>
        <w:t xml:space="preserve">alaco como Pedro Cerón Robinet </w:t>
      </w:r>
      <w:r w:rsidRPr="00EF2954">
        <w:rPr>
          <w:rFonts w:ascii="Arial" w:hAnsi="Arial" w:cs="Arial"/>
          <w:sz w:val="20"/>
          <w:szCs w:val="20"/>
        </w:rPr>
        <w:t>prepara su jornada marítima</w:t>
      </w:r>
      <w:r w:rsidR="00297929">
        <w:rPr>
          <w:rFonts w:ascii="Arial" w:hAnsi="Arial" w:cs="Arial"/>
          <w:sz w:val="20"/>
          <w:szCs w:val="20"/>
        </w:rPr>
        <w:t>,</w:t>
      </w:r>
      <w:r w:rsidRPr="00EF2954">
        <w:rPr>
          <w:rFonts w:ascii="Arial" w:hAnsi="Arial" w:cs="Arial"/>
          <w:sz w:val="20"/>
          <w:szCs w:val="20"/>
        </w:rPr>
        <w:t xml:space="preserve"> como le</w:t>
      </w:r>
      <w:r w:rsidR="00A920CB">
        <w:rPr>
          <w:rFonts w:ascii="Arial" w:hAnsi="Arial" w:cs="Arial"/>
          <w:sz w:val="20"/>
          <w:szCs w:val="20"/>
        </w:rPr>
        <w:t xml:space="preserve"> inculc</w:t>
      </w:r>
      <w:r w:rsidRPr="00EF2954">
        <w:rPr>
          <w:rFonts w:ascii="Arial" w:hAnsi="Arial" w:cs="Arial"/>
          <w:sz w:val="20"/>
          <w:szCs w:val="20"/>
        </w:rPr>
        <w:t xml:space="preserve">ó su abuelo desde hace </w:t>
      </w:r>
      <w:r w:rsidR="0070520D">
        <w:rPr>
          <w:rFonts w:ascii="Arial" w:hAnsi="Arial" w:cs="Arial"/>
          <w:sz w:val="20"/>
          <w:szCs w:val="20"/>
        </w:rPr>
        <w:t xml:space="preserve">más de </w:t>
      </w:r>
      <w:r w:rsidRPr="00EF2954">
        <w:rPr>
          <w:rFonts w:ascii="Arial" w:hAnsi="Arial" w:cs="Arial"/>
          <w:sz w:val="20"/>
          <w:szCs w:val="20"/>
        </w:rPr>
        <w:t>cuatro decadas</w:t>
      </w:r>
      <w:r w:rsidR="00A920CB">
        <w:rPr>
          <w:rFonts w:ascii="Arial" w:hAnsi="Arial" w:cs="Arial"/>
          <w:sz w:val="20"/>
          <w:szCs w:val="20"/>
        </w:rPr>
        <w:t>, legado que ahora transmite a su propio hijo, arraigando la tradición familiar.</w:t>
      </w:r>
    </w:p>
    <w:p w14:paraId="3EA63987" w14:textId="77777777" w:rsidR="0070520D" w:rsidRPr="003C3805" w:rsidRDefault="0070520D" w:rsidP="0070520D">
      <w:pPr>
        <w:pStyle w:val="Sinespaciado"/>
        <w:ind w:leftChars="0" w:left="0" w:firstLineChars="0" w:firstLine="0"/>
        <w:jc w:val="both"/>
        <w:rPr>
          <w:rFonts w:ascii="Arial" w:hAnsi="Arial" w:cs="Arial"/>
          <w:sz w:val="10"/>
          <w:szCs w:val="10"/>
        </w:rPr>
      </w:pPr>
    </w:p>
    <w:p w14:paraId="09F9D7BF" w14:textId="779E6CEB" w:rsidR="0070520D" w:rsidRDefault="0070520D" w:rsidP="0070520D">
      <w:pPr>
        <w:pStyle w:val="Sinespaciado"/>
        <w:ind w:left="0" w:hanging="2"/>
        <w:jc w:val="both"/>
        <w:rPr>
          <w:rFonts w:ascii="Arial" w:hAnsi="Arial" w:cs="Arial"/>
          <w:sz w:val="20"/>
          <w:szCs w:val="20"/>
        </w:rPr>
      </w:pPr>
      <w:r w:rsidRPr="0070520D">
        <w:rPr>
          <w:rFonts w:ascii="Arial" w:hAnsi="Arial" w:cs="Arial"/>
          <w:sz w:val="20"/>
          <w:szCs w:val="20"/>
        </w:rPr>
        <w:t xml:space="preserve">Con su mirada curtida por el sol y el salitre, </w:t>
      </w:r>
      <w:r>
        <w:rPr>
          <w:rFonts w:ascii="Arial" w:hAnsi="Arial" w:cs="Arial"/>
          <w:sz w:val="20"/>
          <w:szCs w:val="20"/>
        </w:rPr>
        <w:t xml:space="preserve">el tenaz hombre de mar de </w:t>
      </w:r>
      <w:r w:rsidR="00B165FC">
        <w:rPr>
          <w:rFonts w:ascii="Arial" w:hAnsi="Arial" w:cs="Arial"/>
          <w:sz w:val="20"/>
          <w:szCs w:val="20"/>
        </w:rPr>
        <w:t>58 años</w:t>
      </w:r>
      <w:r w:rsidRPr="0070520D">
        <w:rPr>
          <w:rFonts w:ascii="Arial" w:hAnsi="Arial" w:cs="Arial"/>
          <w:sz w:val="20"/>
          <w:szCs w:val="20"/>
        </w:rPr>
        <w:t xml:space="preserve"> destaca la importancia de llevar a cabo su labor con alegría y respeto. "Hay días buenos y días malos", menciona Pedro, "pero el auténtico pescador no permite que la tristeza de una mala jornada afecte su espíritu. La armonía con el mar es </w:t>
      </w:r>
      <w:r>
        <w:rPr>
          <w:rFonts w:ascii="Arial" w:hAnsi="Arial" w:cs="Arial"/>
          <w:sz w:val="20"/>
          <w:szCs w:val="20"/>
        </w:rPr>
        <w:t>lo principal</w:t>
      </w:r>
      <w:r w:rsidRPr="0070520D">
        <w:rPr>
          <w:rFonts w:ascii="Arial" w:hAnsi="Arial" w:cs="Arial"/>
          <w:sz w:val="20"/>
          <w:szCs w:val="20"/>
        </w:rPr>
        <w:t>".</w:t>
      </w:r>
    </w:p>
    <w:p w14:paraId="7C83C348" w14:textId="3A7B6E12" w:rsidR="0070520D" w:rsidRPr="003C3805" w:rsidRDefault="0070520D" w:rsidP="003D2E5E">
      <w:pPr>
        <w:pStyle w:val="Sinespaciado"/>
        <w:jc w:val="both"/>
        <w:rPr>
          <w:rFonts w:ascii="Arial" w:hAnsi="Arial" w:cs="Arial"/>
          <w:sz w:val="10"/>
          <w:szCs w:val="10"/>
        </w:rPr>
      </w:pPr>
    </w:p>
    <w:p w14:paraId="5C85EAF3" w14:textId="5507FB25" w:rsidR="00805B90" w:rsidRDefault="00805B90" w:rsidP="00805B90">
      <w:pPr>
        <w:pStyle w:val="Sinespaciado"/>
        <w:ind w:left="0" w:hanging="2"/>
        <w:jc w:val="both"/>
        <w:rPr>
          <w:rFonts w:ascii="Arial" w:hAnsi="Arial" w:cs="Arial"/>
          <w:sz w:val="20"/>
          <w:szCs w:val="20"/>
        </w:rPr>
      </w:pPr>
      <w:r w:rsidRPr="003D2E5E">
        <w:rPr>
          <w:rFonts w:ascii="Arial" w:hAnsi="Arial" w:cs="Arial"/>
          <w:sz w:val="20"/>
          <w:szCs w:val="20"/>
        </w:rPr>
        <w:t>Pedro Cerón</w:t>
      </w:r>
      <w:r>
        <w:rPr>
          <w:rFonts w:ascii="Arial" w:hAnsi="Arial" w:cs="Arial"/>
          <w:sz w:val="20"/>
          <w:szCs w:val="20"/>
        </w:rPr>
        <w:t xml:space="preserve"> ve con positividad</w:t>
      </w:r>
      <w:r w:rsidRPr="003D2E5E">
        <w:rPr>
          <w:rFonts w:ascii="Arial" w:hAnsi="Arial" w:cs="Arial"/>
          <w:sz w:val="20"/>
          <w:szCs w:val="20"/>
        </w:rPr>
        <w:t xml:space="preserve"> las inspecciones que realiza de manera constante</w:t>
      </w:r>
      <w:r>
        <w:rPr>
          <w:rFonts w:ascii="Arial" w:hAnsi="Arial" w:cs="Arial"/>
          <w:sz w:val="20"/>
          <w:szCs w:val="20"/>
        </w:rPr>
        <w:t xml:space="preserve"> </w:t>
      </w:r>
      <w:r w:rsidR="00B165FC">
        <w:rPr>
          <w:rFonts w:ascii="Arial" w:hAnsi="Arial" w:cs="Arial"/>
          <w:sz w:val="20"/>
          <w:szCs w:val="20"/>
        </w:rPr>
        <w:t xml:space="preserve">el </w:t>
      </w:r>
      <w:r>
        <w:rPr>
          <w:rFonts w:ascii="Arial" w:hAnsi="Arial" w:cs="Arial"/>
          <w:sz w:val="20"/>
          <w:szCs w:val="20"/>
        </w:rPr>
        <w:t xml:space="preserve">Sanipes, </w:t>
      </w:r>
      <w:r w:rsidRPr="003D2E5E">
        <w:rPr>
          <w:rFonts w:ascii="Arial" w:hAnsi="Arial" w:cs="Arial"/>
          <w:sz w:val="20"/>
          <w:szCs w:val="20"/>
        </w:rPr>
        <w:t xml:space="preserve">fundamentales para elevar los estándares de calidad y seguridad en </w:t>
      </w:r>
      <w:r w:rsidR="00B165FC">
        <w:rPr>
          <w:rFonts w:ascii="Arial" w:hAnsi="Arial" w:cs="Arial"/>
          <w:sz w:val="20"/>
          <w:szCs w:val="20"/>
        </w:rPr>
        <w:t xml:space="preserve">las </w:t>
      </w:r>
      <w:r w:rsidR="00B165FC" w:rsidRPr="003D2E5E">
        <w:rPr>
          <w:rFonts w:ascii="Arial" w:hAnsi="Arial" w:cs="Arial"/>
          <w:sz w:val="20"/>
          <w:szCs w:val="20"/>
        </w:rPr>
        <w:t>embarcaciones</w:t>
      </w:r>
      <w:r w:rsidRPr="003D2E5E">
        <w:rPr>
          <w:rFonts w:ascii="Arial" w:hAnsi="Arial" w:cs="Arial"/>
          <w:sz w:val="20"/>
          <w:szCs w:val="20"/>
        </w:rPr>
        <w:t xml:space="preserve"> y en los implementos que utiliza</w:t>
      </w:r>
      <w:r>
        <w:rPr>
          <w:rFonts w:ascii="Arial" w:hAnsi="Arial" w:cs="Arial"/>
          <w:sz w:val="20"/>
          <w:szCs w:val="20"/>
        </w:rPr>
        <w:t>n</w:t>
      </w:r>
      <w:r w:rsidRPr="003D2E5E">
        <w:rPr>
          <w:rFonts w:ascii="Arial" w:hAnsi="Arial" w:cs="Arial"/>
          <w:sz w:val="20"/>
          <w:szCs w:val="20"/>
        </w:rPr>
        <w:t xml:space="preserve"> </w:t>
      </w:r>
      <w:r>
        <w:rPr>
          <w:rFonts w:ascii="Arial" w:hAnsi="Arial" w:cs="Arial"/>
          <w:sz w:val="20"/>
          <w:szCs w:val="20"/>
        </w:rPr>
        <w:t>a</w:t>
      </w:r>
      <w:r w:rsidRPr="003D2E5E">
        <w:rPr>
          <w:rFonts w:ascii="Arial" w:hAnsi="Arial" w:cs="Arial"/>
          <w:sz w:val="20"/>
          <w:szCs w:val="20"/>
        </w:rPr>
        <w:t xml:space="preserve"> diari</w:t>
      </w:r>
      <w:r>
        <w:rPr>
          <w:rFonts w:ascii="Arial" w:hAnsi="Arial" w:cs="Arial"/>
          <w:sz w:val="20"/>
          <w:szCs w:val="20"/>
        </w:rPr>
        <w:t xml:space="preserve">o, lo cual le </w:t>
      </w:r>
      <w:r w:rsidRPr="003D2E5E">
        <w:rPr>
          <w:rFonts w:ascii="Arial" w:hAnsi="Arial" w:cs="Arial"/>
          <w:sz w:val="20"/>
          <w:szCs w:val="20"/>
        </w:rPr>
        <w:t>p</w:t>
      </w:r>
      <w:r>
        <w:rPr>
          <w:rFonts w:ascii="Arial" w:hAnsi="Arial" w:cs="Arial"/>
          <w:sz w:val="20"/>
          <w:szCs w:val="20"/>
        </w:rPr>
        <w:t>ermite</w:t>
      </w:r>
      <w:r w:rsidRPr="003D2E5E">
        <w:rPr>
          <w:rFonts w:ascii="Arial" w:hAnsi="Arial" w:cs="Arial"/>
          <w:sz w:val="20"/>
          <w:szCs w:val="20"/>
        </w:rPr>
        <w:t xml:space="preserve"> mejorar las condiciones de su equipo y asegurarse de cumplir con la normativa vigente.</w:t>
      </w:r>
    </w:p>
    <w:p w14:paraId="2C3A8826" w14:textId="77777777" w:rsidR="00805B90" w:rsidRPr="003C3805" w:rsidRDefault="00805B90" w:rsidP="003D2E5E">
      <w:pPr>
        <w:pStyle w:val="Sinespaciado"/>
        <w:jc w:val="both"/>
        <w:rPr>
          <w:rFonts w:ascii="Arial" w:hAnsi="Arial" w:cs="Arial"/>
          <w:sz w:val="10"/>
          <w:szCs w:val="10"/>
        </w:rPr>
      </w:pPr>
    </w:p>
    <w:p w14:paraId="7264A4AD" w14:textId="7D1B5989" w:rsidR="0070520D" w:rsidRPr="003D2E5E" w:rsidRDefault="00805B90" w:rsidP="003D2E5E">
      <w:pPr>
        <w:pStyle w:val="Sinespaciado"/>
        <w:ind w:left="0" w:hanging="2"/>
        <w:jc w:val="both"/>
        <w:rPr>
          <w:rFonts w:ascii="Arial" w:hAnsi="Arial" w:cs="Arial"/>
          <w:sz w:val="20"/>
          <w:szCs w:val="20"/>
        </w:rPr>
      </w:pPr>
      <w:r>
        <w:rPr>
          <w:rFonts w:ascii="Arial" w:hAnsi="Arial" w:cs="Arial"/>
          <w:sz w:val="20"/>
          <w:szCs w:val="20"/>
        </w:rPr>
        <w:t>A pesar que</w:t>
      </w:r>
      <w:r w:rsidR="0070520D" w:rsidRPr="003D2E5E">
        <w:rPr>
          <w:rFonts w:ascii="Arial" w:hAnsi="Arial" w:cs="Arial"/>
          <w:sz w:val="20"/>
          <w:szCs w:val="20"/>
        </w:rPr>
        <w:t xml:space="preserve"> la pesca artesanal enfrenta numerosos desafíos </w:t>
      </w:r>
      <w:r w:rsidR="003D2E5E" w:rsidRPr="003D2E5E">
        <w:rPr>
          <w:rFonts w:ascii="Arial" w:hAnsi="Arial" w:cs="Arial"/>
          <w:sz w:val="20"/>
          <w:szCs w:val="20"/>
        </w:rPr>
        <w:t>en la actualidad, q</w:t>
      </w:r>
      <w:r w:rsidR="0070520D" w:rsidRPr="003D2E5E">
        <w:rPr>
          <w:rFonts w:ascii="Arial" w:hAnsi="Arial" w:cs="Arial"/>
          <w:sz w:val="20"/>
          <w:szCs w:val="20"/>
        </w:rPr>
        <w:t>ue representa</w:t>
      </w:r>
      <w:r>
        <w:rPr>
          <w:rFonts w:ascii="Arial" w:hAnsi="Arial" w:cs="Arial"/>
          <w:sz w:val="20"/>
          <w:szCs w:val="20"/>
        </w:rPr>
        <w:t>n</w:t>
      </w:r>
      <w:r w:rsidR="0070520D" w:rsidRPr="003D2E5E">
        <w:rPr>
          <w:rFonts w:ascii="Arial" w:hAnsi="Arial" w:cs="Arial"/>
          <w:sz w:val="20"/>
          <w:szCs w:val="20"/>
        </w:rPr>
        <w:t xml:space="preserve"> amenazas constantes para esta actividad e</w:t>
      </w:r>
      <w:r w:rsidR="003D2E5E" w:rsidRPr="003D2E5E">
        <w:rPr>
          <w:rFonts w:ascii="Arial" w:hAnsi="Arial" w:cs="Arial"/>
          <w:sz w:val="20"/>
          <w:szCs w:val="20"/>
        </w:rPr>
        <w:t>conómica</w:t>
      </w:r>
      <w:r w:rsidR="0070520D" w:rsidRPr="003D2E5E">
        <w:rPr>
          <w:rFonts w:ascii="Arial" w:hAnsi="Arial" w:cs="Arial"/>
          <w:sz w:val="20"/>
          <w:szCs w:val="20"/>
        </w:rPr>
        <w:t xml:space="preserve">, se enorgullece de su labor y del </w:t>
      </w:r>
      <w:r w:rsidR="003D2E5E" w:rsidRPr="003D2E5E">
        <w:rPr>
          <w:rFonts w:ascii="Arial" w:hAnsi="Arial" w:cs="Arial"/>
          <w:sz w:val="20"/>
          <w:szCs w:val="20"/>
        </w:rPr>
        <w:t>amor al oceano:</w:t>
      </w:r>
      <w:r w:rsidR="0070520D" w:rsidRPr="003D2E5E">
        <w:rPr>
          <w:rFonts w:ascii="Arial" w:hAnsi="Arial" w:cs="Arial"/>
          <w:sz w:val="20"/>
          <w:szCs w:val="20"/>
        </w:rPr>
        <w:t xml:space="preserve"> "Soy pescador, el mar es mi vida", afirma con convicción</w:t>
      </w:r>
      <w:r w:rsidR="003D2E5E" w:rsidRPr="003D2E5E">
        <w:rPr>
          <w:rFonts w:ascii="Arial" w:hAnsi="Arial" w:cs="Arial"/>
          <w:sz w:val="20"/>
          <w:szCs w:val="20"/>
        </w:rPr>
        <w:t xml:space="preserve"> a la</w:t>
      </w:r>
      <w:r w:rsidR="0070520D" w:rsidRPr="003D2E5E">
        <w:rPr>
          <w:rFonts w:ascii="Arial" w:hAnsi="Arial" w:cs="Arial"/>
          <w:sz w:val="20"/>
          <w:szCs w:val="20"/>
        </w:rPr>
        <w:t xml:space="preserve"> dedicación </w:t>
      </w:r>
      <w:r w:rsidR="0056034D">
        <w:rPr>
          <w:rFonts w:ascii="Arial" w:hAnsi="Arial" w:cs="Arial"/>
          <w:sz w:val="20"/>
          <w:szCs w:val="20"/>
        </w:rPr>
        <w:t>la cual también afro</w:t>
      </w:r>
      <w:r w:rsidR="003D2E5E" w:rsidRPr="003D2E5E">
        <w:rPr>
          <w:rFonts w:ascii="Arial" w:hAnsi="Arial" w:cs="Arial"/>
          <w:sz w:val="20"/>
          <w:szCs w:val="20"/>
        </w:rPr>
        <w:t>ntan</w:t>
      </w:r>
      <w:r w:rsidR="0070520D" w:rsidRPr="003D2E5E">
        <w:rPr>
          <w:rFonts w:ascii="Arial" w:hAnsi="Arial" w:cs="Arial"/>
          <w:sz w:val="20"/>
          <w:szCs w:val="20"/>
        </w:rPr>
        <w:t xml:space="preserve"> </w:t>
      </w:r>
      <w:r w:rsidR="0056034D">
        <w:rPr>
          <w:rFonts w:ascii="Arial" w:hAnsi="Arial" w:cs="Arial"/>
          <w:sz w:val="20"/>
          <w:szCs w:val="20"/>
        </w:rPr>
        <w:t xml:space="preserve">un sinnúmero de </w:t>
      </w:r>
      <w:r w:rsidR="0070520D" w:rsidRPr="003D2E5E">
        <w:rPr>
          <w:rFonts w:ascii="Arial" w:hAnsi="Arial" w:cs="Arial"/>
          <w:sz w:val="20"/>
          <w:szCs w:val="20"/>
        </w:rPr>
        <w:t>valiente</w:t>
      </w:r>
      <w:r w:rsidR="003D2E5E" w:rsidRPr="003D2E5E">
        <w:rPr>
          <w:rFonts w:ascii="Arial" w:hAnsi="Arial" w:cs="Arial"/>
          <w:sz w:val="20"/>
          <w:szCs w:val="20"/>
        </w:rPr>
        <w:t>s</w:t>
      </w:r>
      <w:r w:rsidR="0070520D" w:rsidRPr="003D2E5E">
        <w:rPr>
          <w:rFonts w:ascii="Arial" w:hAnsi="Arial" w:cs="Arial"/>
          <w:sz w:val="20"/>
          <w:szCs w:val="20"/>
        </w:rPr>
        <w:t xml:space="preserve"> hombres y mujeres</w:t>
      </w:r>
      <w:r w:rsidR="003D2E5E" w:rsidRPr="003D2E5E">
        <w:rPr>
          <w:rFonts w:ascii="Arial" w:hAnsi="Arial" w:cs="Arial"/>
          <w:sz w:val="20"/>
          <w:szCs w:val="20"/>
        </w:rPr>
        <w:t xml:space="preserve"> de la pesca.</w:t>
      </w:r>
    </w:p>
    <w:p w14:paraId="4FA48C57" w14:textId="76A8D5C5" w:rsidR="0070520D" w:rsidRPr="003C3805" w:rsidRDefault="0070520D" w:rsidP="00805B90">
      <w:pPr>
        <w:pStyle w:val="Sinespaciado"/>
        <w:ind w:leftChars="0" w:left="0" w:firstLineChars="0" w:firstLine="0"/>
        <w:jc w:val="both"/>
        <w:rPr>
          <w:rFonts w:ascii="Arial" w:hAnsi="Arial" w:cs="Arial"/>
          <w:sz w:val="10"/>
          <w:szCs w:val="10"/>
        </w:rPr>
      </w:pPr>
      <w:bookmarkStart w:id="0" w:name="_GoBack"/>
      <w:bookmarkEnd w:id="0"/>
    </w:p>
    <w:p w14:paraId="1704C78A" w14:textId="22A707DA" w:rsidR="00297929" w:rsidRPr="00297929" w:rsidRDefault="00297929" w:rsidP="00FE396B">
      <w:pPr>
        <w:pStyle w:val="Sinespaciado"/>
        <w:ind w:left="0" w:hanging="2"/>
        <w:jc w:val="both"/>
        <w:rPr>
          <w:rFonts w:ascii="Arial" w:hAnsi="Arial" w:cs="Arial"/>
          <w:color w:val="26292E"/>
          <w:sz w:val="20"/>
          <w:szCs w:val="20"/>
          <w:shd w:val="clear" w:color="auto" w:fill="FFFFFF"/>
        </w:rPr>
      </w:pPr>
      <w:r w:rsidRPr="00297929">
        <w:rPr>
          <w:rFonts w:ascii="Arial" w:hAnsi="Arial" w:cs="Arial"/>
          <w:color w:val="26292E"/>
          <w:sz w:val="20"/>
          <w:szCs w:val="20"/>
          <w:shd w:val="clear" w:color="auto" w:fill="FFFFFF"/>
        </w:rPr>
        <w:t xml:space="preserve">"En el Día del Pescador, </w:t>
      </w:r>
      <w:r w:rsidR="00E47E2F">
        <w:rPr>
          <w:rFonts w:ascii="Arial" w:hAnsi="Arial" w:cs="Arial"/>
          <w:sz w:val="20"/>
          <w:szCs w:val="20"/>
        </w:rPr>
        <w:t xml:space="preserve">la autoridad sanitaria valora el esfuerzo y compromiso </w:t>
      </w:r>
      <w:r w:rsidR="00FE396B">
        <w:rPr>
          <w:rFonts w:ascii="Arial" w:hAnsi="Arial" w:cs="Arial"/>
          <w:sz w:val="20"/>
          <w:szCs w:val="20"/>
        </w:rPr>
        <w:t xml:space="preserve">de todos los que trabajan en la pesca </w:t>
      </w:r>
      <w:r w:rsidR="00FE396B" w:rsidRPr="0070520D">
        <w:rPr>
          <w:rFonts w:ascii="Arial" w:hAnsi="Arial" w:cs="Arial"/>
          <w:sz w:val="20"/>
          <w:szCs w:val="20"/>
        </w:rPr>
        <w:t>artesanal, una de las primeras actividades humanas para obtener alimento</w:t>
      </w:r>
      <w:r w:rsidR="00FE396B">
        <w:rPr>
          <w:rFonts w:ascii="Arial" w:hAnsi="Arial" w:cs="Arial"/>
          <w:sz w:val="20"/>
          <w:szCs w:val="20"/>
        </w:rPr>
        <w:t xml:space="preserve">”, manifestó </w:t>
      </w:r>
      <w:r w:rsidRPr="00297929">
        <w:rPr>
          <w:rFonts w:ascii="Arial" w:hAnsi="Arial" w:cs="Arial"/>
          <w:color w:val="26292E"/>
          <w:sz w:val="20"/>
          <w:szCs w:val="20"/>
          <w:shd w:val="clear" w:color="auto" w:fill="FFFFFF"/>
        </w:rPr>
        <w:t>el presidente ejecutivo de Sanipes, Víctor Haro Corales.</w:t>
      </w:r>
    </w:p>
    <w:p w14:paraId="5C0F9C50" w14:textId="5DEC83A6" w:rsidR="0037768F" w:rsidRPr="00297929" w:rsidRDefault="0037768F" w:rsidP="0056034D">
      <w:pPr>
        <w:pStyle w:val="Sinespaciado"/>
        <w:ind w:leftChars="0" w:left="0" w:firstLineChars="0" w:firstLine="0"/>
        <w:jc w:val="both"/>
        <w:rPr>
          <w:rFonts w:ascii="Arial" w:hAnsi="Arial" w:cs="Arial"/>
          <w:sz w:val="20"/>
          <w:szCs w:val="20"/>
        </w:rPr>
      </w:pPr>
    </w:p>
    <w:p w14:paraId="5583684C" w14:textId="464BA8BF" w:rsidR="0037768F" w:rsidRPr="00D16068" w:rsidRDefault="0056034D" w:rsidP="00297929">
      <w:pPr>
        <w:pStyle w:val="Sinespaciado"/>
        <w:ind w:left="0" w:hanging="2"/>
        <w:jc w:val="both"/>
        <w:rPr>
          <w:rFonts w:ascii="Arial" w:hAnsi="Arial" w:cs="Arial"/>
          <w:b/>
        </w:rPr>
      </w:pPr>
      <w:r w:rsidRPr="00D16068">
        <w:rPr>
          <w:rFonts w:ascii="Arial" w:hAnsi="Arial" w:cs="Arial"/>
          <w:b/>
        </w:rPr>
        <w:t>Capacitaciones constantes</w:t>
      </w:r>
    </w:p>
    <w:p w14:paraId="31BE87FB" w14:textId="1BD5579C" w:rsidR="0037768F" w:rsidRDefault="0037768F" w:rsidP="00297929">
      <w:pPr>
        <w:pStyle w:val="Sinespaciado"/>
        <w:ind w:left="0" w:hanging="2"/>
        <w:jc w:val="both"/>
        <w:rPr>
          <w:rFonts w:ascii="Arial" w:hAnsi="Arial" w:cs="Arial"/>
          <w:color w:val="26292E"/>
          <w:sz w:val="20"/>
          <w:szCs w:val="20"/>
          <w:shd w:val="clear" w:color="auto" w:fill="FFFFFF"/>
        </w:rPr>
      </w:pPr>
      <w:r w:rsidRPr="00297929">
        <w:rPr>
          <w:rFonts w:ascii="Arial" w:hAnsi="Arial" w:cs="Arial"/>
          <w:color w:val="26292E"/>
          <w:sz w:val="20"/>
          <w:szCs w:val="20"/>
          <w:shd w:val="clear" w:color="auto" w:fill="FFFFFF"/>
        </w:rPr>
        <w:t>Sanipes, consciente de la importancia de asegurar la s</w:t>
      </w:r>
      <w:r w:rsidR="00B165FC">
        <w:rPr>
          <w:rFonts w:ascii="Arial" w:hAnsi="Arial" w:cs="Arial"/>
          <w:color w:val="26292E"/>
          <w:sz w:val="20"/>
          <w:szCs w:val="20"/>
          <w:shd w:val="clear" w:color="auto" w:fill="FFFFFF"/>
        </w:rPr>
        <w:t>anidad en la industria pesquera</w:t>
      </w:r>
      <w:r w:rsidRPr="00297929">
        <w:rPr>
          <w:rFonts w:ascii="Arial" w:hAnsi="Arial" w:cs="Arial"/>
          <w:color w:val="26292E"/>
          <w:sz w:val="20"/>
          <w:szCs w:val="20"/>
          <w:shd w:val="clear" w:color="auto" w:fill="FFFFFF"/>
        </w:rPr>
        <w:t xml:space="preserve"> </w:t>
      </w:r>
      <w:r w:rsidR="003E66D7">
        <w:rPr>
          <w:rFonts w:ascii="Arial" w:hAnsi="Arial" w:cs="Arial"/>
          <w:color w:val="26292E"/>
          <w:sz w:val="20"/>
          <w:szCs w:val="20"/>
          <w:shd w:val="clear" w:color="auto" w:fill="FFFFFF"/>
        </w:rPr>
        <w:t xml:space="preserve">y la correcta entrada en vigencia de esta regulación, </w:t>
      </w:r>
      <w:r w:rsidRPr="00297929">
        <w:rPr>
          <w:rFonts w:ascii="Arial" w:hAnsi="Arial" w:cs="Arial"/>
          <w:color w:val="26292E"/>
          <w:sz w:val="20"/>
          <w:szCs w:val="20"/>
          <w:shd w:val="clear" w:color="auto" w:fill="FFFFFF"/>
        </w:rPr>
        <w:t>desarrolla un programa integral de capacitación dirigido a pescadores artesanales, productores acuícolas, transportistas y comerciantes a nivel nacional</w:t>
      </w:r>
      <w:r w:rsidR="00C334C7">
        <w:rPr>
          <w:rFonts w:ascii="Arial" w:hAnsi="Arial" w:cs="Arial"/>
          <w:color w:val="26292E"/>
          <w:sz w:val="20"/>
          <w:szCs w:val="20"/>
          <w:shd w:val="clear" w:color="auto" w:fill="FFFFFF"/>
        </w:rPr>
        <w:t xml:space="preserve"> para</w:t>
      </w:r>
      <w:r w:rsidRPr="00297929">
        <w:rPr>
          <w:rFonts w:ascii="Arial" w:hAnsi="Arial" w:cs="Arial"/>
          <w:color w:val="26292E"/>
          <w:sz w:val="20"/>
          <w:szCs w:val="20"/>
          <w:shd w:val="clear" w:color="auto" w:fill="FFFFFF"/>
        </w:rPr>
        <w:t xml:space="preserve"> facilitar la comprensión de la normativa sanitaria, las herramientas regulatorias y los criterios sanitarios</w:t>
      </w:r>
      <w:r w:rsidR="00297929" w:rsidRPr="00297929">
        <w:rPr>
          <w:rFonts w:ascii="Arial" w:hAnsi="Arial" w:cs="Arial"/>
          <w:color w:val="26292E"/>
          <w:sz w:val="20"/>
          <w:szCs w:val="20"/>
          <w:shd w:val="clear" w:color="auto" w:fill="FFFFFF"/>
        </w:rPr>
        <w:t>.</w:t>
      </w:r>
    </w:p>
    <w:p w14:paraId="20A388EE" w14:textId="3CC8E1A9" w:rsidR="00C334C7" w:rsidRPr="003C3805" w:rsidRDefault="00C334C7" w:rsidP="00297929">
      <w:pPr>
        <w:pStyle w:val="Sinespaciado"/>
        <w:jc w:val="both"/>
        <w:rPr>
          <w:rFonts w:ascii="Arial" w:hAnsi="Arial" w:cs="Arial"/>
          <w:color w:val="26292E"/>
          <w:sz w:val="10"/>
          <w:szCs w:val="10"/>
          <w:shd w:val="clear" w:color="auto" w:fill="FFFFFF"/>
        </w:rPr>
      </w:pPr>
    </w:p>
    <w:p w14:paraId="0185EA03" w14:textId="76745E58" w:rsidR="00C334C7" w:rsidRPr="00297929" w:rsidRDefault="003E66D7" w:rsidP="003E66D7">
      <w:pPr>
        <w:pStyle w:val="Sinespaciado"/>
        <w:ind w:left="0" w:hanging="2"/>
        <w:jc w:val="both"/>
        <w:rPr>
          <w:rFonts w:ascii="Arial" w:hAnsi="Arial" w:cs="Arial"/>
          <w:color w:val="26292E"/>
          <w:sz w:val="20"/>
          <w:szCs w:val="20"/>
          <w:shd w:val="clear" w:color="auto" w:fill="FFFFFF"/>
        </w:rPr>
      </w:pPr>
      <w:r>
        <w:rPr>
          <w:rFonts w:ascii="Arial" w:hAnsi="Arial" w:cs="Arial"/>
          <w:color w:val="26292E"/>
          <w:sz w:val="20"/>
          <w:szCs w:val="20"/>
          <w:shd w:val="clear" w:color="auto" w:fill="FFFFFF"/>
        </w:rPr>
        <w:t>Hasta fin de año,</w:t>
      </w:r>
      <w:r w:rsidR="00B165FC">
        <w:rPr>
          <w:rFonts w:ascii="Arial" w:hAnsi="Arial" w:cs="Arial"/>
          <w:color w:val="26292E"/>
          <w:sz w:val="20"/>
          <w:szCs w:val="20"/>
          <w:shd w:val="clear" w:color="auto" w:fill="FFFFFF"/>
        </w:rPr>
        <w:t xml:space="preserve"> se busca llegar a la meta de 3</w:t>
      </w:r>
      <w:r w:rsidR="006838CF">
        <w:rPr>
          <w:rFonts w:ascii="Arial" w:hAnsi="Arial" w:cs="Arial"/>
          <w:color w:val="26292E"/>
          <w:sz w:val="20"/>
          <w:szCs w:val="20"/>
          <w:shd w:val="clear" w:color="auto" w:fill="FFFFFF"/>
        </w:rPr>
        <w:t xml:space="preserve"> </w:t>
      </w:r>
      <w:r>
        <w:rPr>
          <w:rFonts w:ascii="Arial" w:hAnsi="Arial" w:cs="Arial"/>
          <w:color w:val="26292E"/>
          <w:sz w:val="20"/>
          <w:szCs w:val="20"/>
          <w:shd w:val="clear" w:color="auto" w:fill="FFFFFF"/>
        </w:rPr>
        <w:t>000 agentes capacitados, iniciando en lo</w:t>
      </w:r>
      <w:r w:rsidR="00B165FC">
        <w:rPr>
          <w:rFonts w:ascii="Arial" w:hAnsi="Arial" w:cs="Arial"/>
          <w:color w:val="26292E"/>
          <w:sz w:val="20"/>
          <w:szCs w:val="20"/>
          <w:shd w:val="clear" w:color="auto" w:fill="FFFFFF"/>
        </w:rPr>
        <w:t>s meses de julio y agosto con 1</w:t>
      </w:r>
      <w:r w:rsidR="006838CF">
        <w:rPr>
          <w:rFonts w:ascii="Arial" w:hAnsi="Arial" w:cs="Arial"/>
          <w:color w:val="26292E"/>
          <w:sz w:val="20"/>
          <w:szCs w:val="20"/>
          <w:shd w:val="clear" w:color="auto" w:fill="FFFFFF"/>
        </w:rPr>
        <w:t xml:space="preserve"> </w:t>
      </w:r>
      <w:r>
        <w:rPr>
          <w:rFonts w:ascii="Arial" w:hAnsi="Arial" w:cs="Arial"/>
          <w:color w:val="26292E"/>
          <w:sz w:val="20"/>
          <w:szCs w:val="20"/>
          <w:shd w:val="clear" w:color="auto" w:fill="FFFFFF"/>
        </w:rPr>
        <w:t xml:space="preserve">000, dedicados al procesamiento de productos hidrobiológicos entre congelados, curados, piensos y facbricación de productos veterinarios. </w:t>
      </w:r>
    </w:p>
    <w:p w14:paraId="757365EC" w14:textId="77777777" w:rsidR="0037768F" w:rsidRPr="003C3805" w:rsidRDefault="0037768F" w:rsidP="00297929">
      <w:pPr>
        <w:pStyle w:val="Sinespaciado"/>
        <w:jc w:val="both"/>
        <w:rPr>
          <w:rFonts w:ascii="Arial" w:hAnsi="Arial" w:cs="Arial"/>
          <w:color w:val="26292E"/>
          <w:sz w:val="10"/>
          <w:szCs w:val="10"/>
          <w:shd w:val="clear" w:color="auto" w:fill="FFFFFF"/>
        </w:rPr>
      </w:pPr>
    </w:p>
    <w:p w14:paraId="671A0259" w14:textId="2A2CBDCD" w:rsidR="0037768F" w:rsidRPr="00297929" w:rsidRDefault="0037768F" w:rsidP="00297929">
      <w:pPr>
        <w:pStyle w:val="Sinespaciado"/>
        <w:ind w:left="0" w:hanging="2"/>
        <w:jc w:val="both"/>
        <w:rPr>
          <w:rFonts w:ascii="Arial" w:hAnsi="Arial" w:cs="Arial"/>
          <w:color w:val="26292E"/>
          <w:sz w:val="20"/>
          <w:szCs w:val="20"/>
          <w:shd w:val="clear" w:color="auto" w:fill="FFFFFF"/>
        </w:rPr>
      </w:pPr>
      <w:r w:rsidRPr="00297929">
        <w:rPr>
          <w:rFonts w:ascii="Arial" w:hAnsi="Arial" w:cs="Arial"/>
          <w:color w:val="26292E"/>
          <w:sz w:val="20"/>
          <w:szCs w:val="20"/>
          <w:shd w:val="clear" w:color="auto" w:fill="FFFFFF"/>
        </w:rPr>
        <w:t xml:space="preserve">Mediante la capacitación, se </w:t>
      </w:r>
      <w:r w:rsidR="00297929" w:rsidRPr="00297929">
        <w:rPr>
          <w:rFonts w:ascii="Arial" w:hAnsi="Arial" w:cs="Arial"/>
          <w:color w:val="26292E"/>
          <w:sz w:val="20"/>
          <w:szCs w:val="20"/>
          <w:shd w:val="clear" w:color="auto" w:fill="FFFFFF"/>
        </w:rPr>
        <w:t>involucra a todos los</w:t>
      </w:r>
      <w:r w:rsidRPr="00297929">
        <w:rPr>
          <w:rFonts w:ascii="Arial" w:hAnsi="Arial" w:cs="Arial"/>
          <w:color w:val="26292E"/>
          <w:sz w:val="20"/>
          <w:szCs w:val="20"/>
          <w:shd w:val="clear" w:color="auto" w:fill="FFFFFF"/>
        </w:rPr>
        <w:t xml:space="preserve"> actores involucrados </w:t>
      </w:r>
      <w:r w:rsidR="00297929" w:rsidRPr="00297929">
        <w:rPr>
          <w:rFonts w:ascii="Arial" w:hAnsi="Arial" w:cs="Arial"/>
          <w:color w:val="26292E"/>
          <w:sz w:val="20"/>
          <w:szCs w:val="20"/>
          <w:shd w:val="clear" w:color="auto" w:fill="FFFFFF"/>
        </w:rPr>
        <w:t xml:space="preserve">de </w:t>
      </w:r>
      <w:r w:rsidRPr="00297929">
        <w:rPr>
          <w:rFonts w:ascii="Arial" w:hAnsi="Arial" w:cs="Arial"/>
          <w:color w:val="26292E"/>
          <w:sz w:val="20"/>
          <w:szCs w:val="20"/>
          <w:shd w:val="clear" w:color="auto" w:fill="FFFFFF"/>
        </w:rPr>
        <w:t>la cadena productiva de alimentos y productos hidrobiológicos</w:t>
      </w:r>
      <w:r w:rsidR="00297929" w:rsidRPr="00297929">
        <w:rPr>
          <w:rFonts w:ascii="Arial" w:hAnsi="Arial" w:cs="Arial"/>
          <w:color w:val="26292E"/>
          <w:sz w:val="20"/>
          <w:szCs w:val="20"/>
          <w:shd w:val="clear" w:color="auto" w:fill="FFFFFF"/>
        </w:rPr>
        <w:t>,</w:t>
      </w:r>
      <w:r w:rsidRPr="00297929">
        <w:rPr>
          <w:rFonts w:ascii="Arial" w:hAnsi="Arial" w:cs="Arial"/>
          <w:color w:val="26292E"/>
          <w:sz w:val="20"/>
          <w:szCs w:val="20"/>
          <w:shd w:val="clear" w:color="auto" w:fill="FFFFFF"/>
        </w:rPr>
        <w:t xml:space="preserve"> las herramientas necesarias para cumplir con los estándares sanitarios establecidos, promoviendo así la producción y comercialización de alimentos seguros y de calidad</w:t>
      </w:r>
      <w:r w:rsidR="00297929" w:rsidRPr="00297929">
        <w:rPr>
          <w:rFonts w:ascii="Arial" w:hAnsi="Arial" w:cs="Arial"/>
          <w:color w:val="26292E"/>
          <w:sz w:val="20"/>
          <w:szCs w:val="20"/>
          <w:shd w:val="clear" w:color="auto" w:fill="FFFFFF"/>
        </w:rPr>
        <w:t xml:space="preserve">, </w:t>
      </w:r>
      <w:r w:rsidRPr="00297929">
        <w:rPr>
          <w:rFonts w:ascii="Arial" w:hAnsi="Arial" w:cs="Arial"/>
          <w:color w:val="26292E"/>
          <w:sz w:val="20"/>
          <w:szCs w:val="20"/>
          <w:shd w:val="clear" w:color="auto" w:fill="FFFFFF"/>
        </w:rPr>
        <w:t>desde la captura hasta la llegada al consumidor final.</w:t>
      </w:r>
    </w:p>
    <w:p w14:paraId="189642B4" w14:textId="77777777" w:rsidR="00A920CB" w:rsidRPr="00F6519B" w:rsidRDefault="00A920CB" w:rsidP="00F6519B">
      <w:pPr>
        <w:pStyle w:val="Sinespaciado"/>
        <w:ind w:left="0" w:hanging="2"/>
        <w:jc w:val="both"/>
        <w:rPr>
          <w:rFonts w:ascii="Arial" w:hAnsi="Arial" w:cs="Arial"/>
          <w:sz w:val="20"/>
          <w:szCs w:val="20"/>
        </w:rPr>
      </w:pPr>
    </w:p>
    <w:p w14:paraId="13F71222" w14:textId="030DF350" w:rsidR="000F73FE" w:rsidRPr="00F6519B" w:rsidRDefault="000F73FE" w:rsidP="00F6519B">
      <w:pPr>
        <w:pStyle w:val="Sinespaciado"/>
        <w:ind w:left="0" w:hanging="2"/>
        <w:jc w:val="both"/>
        <w:rPr>
          <w:rFonts w:ascii="Arial" w:eastAsia="Arial" w:hAnsi="Arial" w:cs="Arial"/>
          <w:color w:val="212121"/>
          <w:sz w:val="20"/>
          <w:szCs w:val="20"/>
        </w:rPr>
      </w:pPr>
    </w:p>
    <w:p w14:paraId="493BF25E" w14:textId="566EBE8D" w:rsidR="0085089B" w:rsidRPr="00BE2112" w:rsidRDefault="0085089B" w:rsidP="003C3805">
      <w:pPr>
        <w:pStyle w:val="Sinespaciado"/>
        <w:ind w:left="0" w:hanging="2"/>
        <w:jc w:val="both"/>
        <w:rPr>
          <w:rFonts w:ascii="Arial" w:eastAsia="Arial" w:hAnsi="Arial" w:cs="Arial"/>
          <w:color w:val="212121"/>
          <w:sz w:val="20"/>
          <w:szCs w:val="20"/>
        </w:rPr>
      </w:pPr>
      <w:r w:rsidRPr="00F6519B">
        <w:rPr>
          <w:rFonts w:ascii="Arial" w:eastAsia="Arial" w:hAnsi="Arial" w:cs="Arial"/>
          <w:color w:val="212121"/>
          <w:sz w:val="20"/>
          <w:szCs w:val="20"/>
        </w:rPr>
        <w:t>Agradecemos su difusión.</w:t>
      </w:r>
    </w:p>
    <w:sectPr w:rsidR="0085089B" w:rsidRPr="00BE2112">
      <w:headerReference w:type="even" r:id="rId8"/>
      <w:headerReference w:type="default" r:id="rId9"/>
      <w:footerReference w:type="even" r:id="rId10"/>
      <w:footerReference w:type="default" r:id="rId11"/>
      <w:headerReference w:type="first" r:id="rId12"/>
      <w:footerReference w:type="first" r:id="rId13"/>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A73F" w14:textId="77777777" w:rsidR="000022AF" w:rsidRDefault="000022AF">
      <w:pPr>
        <w:spacing w:after="0" w:line="240" w:lineRule="auto"/>
        <w:ind w:left="0" w:hanging="2"/>
      </w:pPr>
      <w:r>
        <w:separator/>
      </w:r>
    </w:p>
  </w:endnote>
  <w:endnote w:type="continuationSeparator" w:id="0">
    <w:p w14:paraId="0B26061B" w14:textId="77777777" w:rsidR="000022AF" w:rsidRDefault="000022A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50F3" w14:textId="77777777" w:rsidR="00443A99" w:rsidRDefault="00443A9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81F" w14:textId="77777777" w:rsidR="00443A99" w:rsidRDefault="00463692">
    <w:pPr>
      <w:tabs>
        <w:tab w:val="left" w:pos="-284"/>
      </w:tabs>
      <w:spacing w:after="0" w:line="360" w:lineRule="auto"/>
      <w:ind w:left="0" w:right="-568" w:hanging="2"/>
      <w:jc w:val="both"/>
      <w:rPr>
        <w:sz w:val="14"/>
        <w:szCs w:val="14"/>
      </w:rPr>
    </w:pPr>
    <w:r>
      <w:rPr>
        <w:noProof/>
        <w:lang w:val="es-PE" w:eastAsia="es-PE"/>
      </w:rPr>
      <w:drawing>
        <wp:anchor distT="0" distB="0" distL="0" distR="0" simplePos="0" relativeHeight="251660288" behindDoc="1" locked="0" layoutInCell="1" hidden="0" allowOverlap="1" wp14:anchorId="26150FDC" wp14:editId="110E345B">
          <wp:simplePos x="0" y="0"/>
          <wp:positionH relativeFrom="column">
            <wp:posOffset>-504396</wp:posOffset>
          </wp:positionH>
          <wp:positionV relativeFrom="paragraph">
            <wp:posOffset>148026</wp:posOffset>
          </wp:positionV>
          <wp:extent cx="1528153" cy="656539"/>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153" cy="656539"/>
                  </a:xfrm>
                  <a:prstGeom prst="rect">
                    <a:avLst/>
                  </a:prstGeom>
                  <a:ln/>
                </pic:spPr>
              </pic:pic>
            </a:graphicData>
          </a:graphic>
        </wp:anchor>
      </w:drawing>
    </w:r>
  </w:p>
  <w:p w14:paraId="58EEBE60" w14:textId="77777777" w:rsidR="00443A99" w:rsidRDefault="00463692">
    <w:pPr>
      <w:ind w:left="0" w:hanging="2"/>
      <w:rPr>
        <w:sz w:val="10"/>
        <w:szCs w:val="10"/>
      </w:rPr>
    </w:pPr>
    <w:r>
      <w:rPr>
        <w:noProof/>
        <w:lang w:val="es-PE" w:eastAsia="es-PE"/>
      </w:rPr>
      <w:drawing>
        <wp:anchor distT="0" distB="0" distL="114300" distR="114300" simplePos="0" relativeHeight="251661312" behindDoc="0" locked="0" layoutInCell="1" hidden="0" allowOverlap="1" wp14:anchorId="68FB3AD5" wp14:editId="090CEAEE">
          <wp:simplePos x="0" y="0"/>
          <wp:positionH relativeFrom="column">
            <wp:posOffset>4902975</wp:posOffset>
          </wp:positionH>
          <wp:positionV relativeFrom="paragraph">
            <wp:posOffset>21096</wp:posOffset>
          </wp:positionV>
          <wp:extent cx="1066645" cy="64319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645" cy="643198"/>
                  </a:xfrm>
                  <a:prstGeom prst="rect">
                    <a:avLst/>
                  </a:prstGeom>
                  <a:ln/>
                </pic:spPr>
              </pic:pic>
            </a:graphicData>
          </a:graphic>
        </wp:anchor>
      </w:drawing>
    </w:r>
  </w:p>
  <w:p w14:paraId="5A0A3CCB"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Ca. Amador Merino Reyna 267 Piso 12 San Isidro - Lima</w:t>
    </w:r>
  </w:p>
  <w:p w14:paraId="55CB225E" w14:textId="77777777" w:rsidR="00443A99" w:rsidRDefault="00463692">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Av. Carretera a Ventanilla km 5.2 - Callao</w:t>
    </w:r>
    <w:r>
      <w:rPr>
        <w:rFonts w:ascii="Arial" w:eastAsia="Arial" w:hAnsi="Arial" w:cs="Arial"/>
        <w:color w:val="000000"/>
        <w:sz w:val="14"/>
        <w:szCs w:val="14"/>
      </w:rPr>
      <w:br/>
      <w:t>www.gob.pe/sanipes</w:t>
    </w:r>
  </w:p>
  <w:p w14:paraId="6CF25C31" w14:textId="77777777" w:rsidR="00443A99" w:rsidRDefault="00443A99">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9CE" w14:textId="77777777" w:rsidR="00443A99" w:rsidRDefault="00443A9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D88B" w14:textId="77777777" w:rsidR="000022AF" w:rsidRDefault="000022AF">
      <w:pPr>
        <w:spacing w:after="0" w:line="240" w:lineRule="auto"/>
        <w:ind w:left="0" w:hanging="2"/>
      </w:pPr>
      <w:r>
        <w:separator/>
      </w:r>
    </w:p>
  </w:footnote>
  <w:footnote w:type="continuationSeparator" w:id="0">
    <w:p w14:paraId="3FCF1B49" w14:textId="77777777" w:rsidR="000022AF" w:rsidRDefault="000022A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923" w14:textId="77777777" w:rsidR="00443A99" w:rsidRDefault="00443A9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F95" w14:textId="77777777" w:rsidR="00443A99" w:rsidRDefault="00463692">
    <w:pPr>
      <w:pBdr>
        <w:top w:val="nil"/>
        <w:left w:val="nil"/>
        <w:bottom w:val="nil"/>
        <w:right w:val="nil"/>
        <w:between w:val="nil"/>
      </w:pBdr>
      <w:spacing w:after="0" w:line="240" w:lineRule="auto"/>
      <w:ind w:left="0" w:hanging="2"/>
      <w:rPr>
        <w:color w:val="000000"/>
      </w:rPr>
    </w:pPr>
    <w:r>
      <w:rPr>
        <w:noProof/>
        <w:lang w:val="es-PE" w:eastAsia="es-PE"/>
      </w:rPr>
      <w:drawing>
        <wp:anchor distT="0" distB="0" distL="114300" distR="114300" simplePos="0" relativeHeight="251658240" behindDoc="0" locked="0" layoutInCell="1" hidden="0" allowOverlap="1" wp14:anchorId="1A6CB975" wp14:editId="5813856F">
          <wp:simplePos x="0" y="0"/>
          <wp:positionH relativeFrom="column">
            <wp:posOffset>-594709</wp:posOffset>
          </wp:positionH>
          <wp:positionV relativeFrom="paragraph">
            <wp:posOffset>12488</wp:posOffset>
          </wp:positionV>
          <wp:extent cx="2104712" cy="418679"/>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r>
      <w:rPr>
        <w:noProof/>
        <w:lang w:val="es-PE" w:eastAsia="es-PE"/>
      </w:rPr>
      <w:drawing>
        <wp:anchor distT="0" distB="0" distL="114300" distR="114300" simplePos="0" relativeHeight="251659264" behindDoc="0" locked="0" layoutInCell="1" hidden="0" allowOverlap="1" wp14:anchorId="7FF2DB8C" wp14:editId="22DD7D1A">
          <wp:simplePos x="0" y="0"/>
          <wp:positionH relativeFrom="column">
            <wp:posOffset>4406265</wp:posOffset>
          </wp:positionH>
          <wp:positionV relativeFrom="paragraph">
            <wp:posOffset>12488</wp:posOffset>
          </wp:positionV>
          <wp:extent cx="1538824" cy="486272"/>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8824" cy="486272"/>
                  </a:xfrm>
                  <a:prstGeom prst="rect">
                    <a:avLst/>
                  </a:prstGeom>
                  <a:ln/>
                </pic:spPr>
              </pic:pic>
            </a:graphicData>
          </a:graphic>
        </wp:anchor>
      </w:drawing>
    </w:r>
  </w:p>
  <w:p w14:paraId="794B3CA0" w14:textId="77777777" w:rsidR="00443A99" w:rsidRDefault="00443A99">
    <w:pPr>
      <w:pBdr>
        <w:top w:val="nil"/>
        <w:left w:val="nil"/>
        <w:bottom w:val="nil"/>
        <w:right w:val="nil"/>
        <w:between w:val="nil"/>
      </w:pBdr>
      <w:spacing w:after="0" w:line="240" w:lineRule="auto"/>
      <w:ind w:left="0" w:hanging="2"/>
      <w:rPr>
        <w:color w:val="000000"/>
      </w:rPr>
    </w:pPr>
  </w:p>
  <w:p w14:paraId="5661BA7D" w14:textId="77777777" w:rsidR="00443A99" w:rsidRDefault="00443A99">
    <w:pPr>
      <w:pBdr>
        <w:top w:val="nil"/>
        <w:left w:val="nil"/>
        <w:bottom w:val="nil"/>
        <w:right w:val="nil"/>
        <w:between w:val="nil"/>
      </w:pBdr>
      <w:spacing w:after="0" w:line="240" w:lineRule="auto"/>
      <w:ind w:left="0" w:hanging="2"/>
      <w:rPr>
        <w:color w:val="000000"/>
      </w:rPr>
    </w:pPr>
  </w:p>
  <w:p w14:paraId="7E3C2AB1" w14:textId="77777777" w:rsidR="00443A99" w:rsidRDefault="00443A99">
    <w:pPr>
      <w:pBdr>
        <w:top w:val="nil"/>
        <w:left w:val="nil"/>
        <w:bottom w:val="nil"/>
        <w:right w:val="nil"/>
        <w:between w:val="nil"/>
      </w:pBdr>
      <w:spacing w:after="0" w:line="240" w:lineRule="auto"/>
      <w:rPr>
        <w:color w:val="000000"/>
        <w:sz w:val="10"/>
        <w:szCs w:val="10"/>
      </w:rPr>
    </w:pPr>
  </w:p>
  <w:p w14:paraId="653ECDF9" w14:textId="77777777" w:rsidR="00443A99" w:rsidRDefault="00463692" w:rsidP="00F57AF8">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“Decenio de la Igualdad de Oportunidades para Mujeres y Hombres”</w:t>
    </w:r>
  </w:p>
  <w:p w14:paraId="3570A518" w14:textId="77777777" w:rsidR="00443A99" w:rsidRDefault="00463692" w:rsidP="00F57AF8">
    <w:pPr>
      <w:pBdr>
        <w:top w:val="nil"/>
        <w:left w:val="nil"/>
        <w:bottom w:val="nil"/>
        <w:right w:val="nil"/>
        <w:between w:val="nil"/>
      </w:pBdr>
      <w:spacing w:after="0" w:line="240" w:lineRule="auto"/>
      <w:jc w:val="center"/>
      <w:rPr>
        <w:rFonts w:ascii="Arial" w:eastAsia="Arial" w:hAnsi="Arial" w:cs="Arial"/>
        <w:color w:val="000000"/>
        <w:sz w:val="14"/>
        <w:szCs w:val="14"/>
      </w:rPr>
    </w:pPr>
    <w:r>
      <w:rPr>
        <w:rFonts w:ascii="Arial" w:eastAsia="Arial" w:hAnsi="Arial" w:cs="Arial"/>
        <w:sz w:val="14"/>
        <w:szCs w:val="14"/>
        <w:highlight w:val="white"/>
      </w:rPr>
      <w:t>“Año de la unidad, la paz y el desarrollo”</w:t>
    </w:r>
  </w:p>
  <w:p w14:paraId="3D7A692E" w14:textId="77777777" w:rsidR="00443A99" w:rsidRDefault="00443A99">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F107" w14:textId="77777777" w:rsidR="00443A99" w:rsidRDefault="00443A9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A2874"/>
    <w:multiLevelType w:val="multilevel"/>
    <w:tmpl w:val="6ADE3B0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64E745B5"/>
    <w:multiLevelType w:val="multilevel"/>
    <w:tmpl w:val="FFFFFFFF"/>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99"/>
    <w:rsid w:val="000022AF"/>
    <w:rsid w:val="00004AA9"/>
    <w:rsid w:val="00011F01"/>
    <w:rsid w:val="000278D5"/>
    <w:rsid w:val="00091993"/>
    <w:rsid w:val="000D50B5"/>
    <w:rsid w:val="000E5714"/>
    <w:rsid w:val="000F73FE"/>
    <w:rsid w:val="00134AB8"/>
    <w:rsid w:val="0015182E"/>
    <w:rsid w:val="001706BB"/>
    <w:rsid w:val="00174192"/>
    <w:rsid w:val="001C4ACC"/>
    <w:rsid w:val="001C6485"/>
    <w:rsid w:val="001E7E10"/>
    <w:rsid w:val="00226EEB"/>
    <w:rsid w:val="00237A54"/>
    <w:rsid w:val="00267780"/>
    <w:rsid w:val="00276DA2"/>
    <w:rsid w:val="00297929"/>
    <w:rsid w:val="002D53A9"/>
    <w:rsid w:val="002E3522"/>
    <w:rsid w:val="00337516"/>
    <w:rsid w:val="00350F26"/>
    <w:rsid w:val="003625B6"/>
    <w:rsid w:val="0037768F"/>
    <w:rsid w:val="003C30CF"/>
    <w:rsid w:val="003C3805"/>
    <w:rsid w:val="003D2E5E"/>
    <w:rsid w:val="003E41F7"/>
    <w:rsid w:val="003E66D7"/>
    <w:rsid w:val="003F1944"/>
    <w:rsid w:val="003F3839"/>
    <w:rsid w:val="00434CFF"/>
    <w:rsid w:val="004418B4"/>
    <w:rsid w:val="00443A99"/>
    <w:rsid w:val="00447EB3"/>
    <w:rsid w:val="004563BA"/>
    <w:rsid w:val="00463692"/>
    <w:rsid w:val="00481F8D"/>
    <w:rsid w:val="00485572"/>
    <w:rsid w:val="004B213F"/>
    <w:rsid w:val="004B43EB"/>
    <w:rsid w:val="0052008C"/>
    <w:rsid w:val="005202C8"/>
    <w:rsid w:val="005540E4"/>
    <w:rsid w:val="0056034D"/>
    <w:rsid w:val="005B3E4A"/>
    <w:rsid w:val="00636AD9"/>
    <w:rsid w:val="00646E88"/>
    <w:rsid w:val="006838CF"/>
    <w:rsid w:val="006A7C7C"/>
    <w:rsid w:val="006B72C9"/>
    <w:rsid w:val="006C205D"/>
    <w:rsid w:val="0070520D"/>
    <w:rsid w:val="00707569"/>
    <w:rsid w:val="00725B68"/>
    <w:rsid w:val="00747DD8"/>
    <w:rsid w:val="0078096C"/>
    <w:rsid w:val="00792B28"/>
    <w:rsid w:val="007B565F"/>
    <w:rsid w:val="007D176C"/>
    <w:rsid w:val="007F1CAD"/>
    <w:rsid w:val="00805B90"/>
    <w:rsid w:val="0085089B"/>
    <w:rsid w:val="008639CE"/>
    <w:rsid w:val="00865C1C"/>
    <w:rsid w:val="00897346"/>
    <w:rsid w:val="008A2E34"/>
    <w:rsid w:val="008A7C37"/>
    <w:rsid w:val="0090407E"/>
    <w:rsid w:val="00976269"/>
    <w:rsid w:val="009827D5"/>
    <w:rsid w:val="009D53A1"/>
    <w:rsid w:val="00A33F49"/>
    <w:rsid w:val="00A44BA6"/>
    <w:rsid w:val="00A6291E"/>
    <w:rsid w:val="00A877E9"/>
    <w:rsid w:val="00A90EA6"/>
    <w:rsid w:val="00A920CB"/>
    <w:rsid w:val="00A96311"/>
    <w:rsid w:val="00AA7B8B"/>
    <w:rsid w:val="00AC25A7"/>
    <w:rsid w:val="00AF220D"/>
    <w:rsid w:val="00AF5678"/>
    <w:rsid w:val="00AF6993"/>
    <w:rsid w:val="00AF7EA3"/>
    <w:rsid w:val="00B14C7B"/>
    <w:rsid w:val="00B165FC"/>
    <w:rsid w:val="00B178A7"/>
    <w:rsid w:val="00B27B7E"/>
    <w:rsid w:val="00B3422E"/>
    <w:rsid w:val="00B35376"/>
    <w:rsid w:val="00B64AA0"/>
    <w:rsid w:val="00BE2112"/>
    <w:rsid w:val="00BF12CB"/>
    <w:rsid w:val="00C22CE4"/>
    <w:rsid w:val="00C334C7"/>
    <w:rsid w:val="00C8198B"/>
    <w:rsid w:val="00C91F64"/>
    <w:rsid w:val="00CA5666"/>
    <w:rsid w:val="00D02587"/>
    <w:rsid w:val="00D07D58"/>
    <w:rsid w:val="00D16068"/>
    <w:rsid w:val="00D20AC1"/>
    <w:rsid w:val="00D23B1D"/>
    <w:rsid w:val="00D763E9"/>
    <w:rsid w:val="00D87101"/>
    <w:rsid w:val="00E10817"/>
    <w:rsid w:val="00E1312F"/>
    <w:rsid w:val="00E15276"/>
    <w:rsid w:val="00E21433"/>
    <w:rsid w:val="00E22D29"/>
    <w:rsid w:val="00E338A3"/>
    <w:rsid w:val="00E369E3"/>
    <w:rsid w:val="00E43847"/>
    <w:rsid w:val="00E47E2F"/>
    <w:rsid w:val="00E50D89"/>
    <w:rsid w:val="00E6028C"/>
    <w:rsid w:val="00E61EE0"/>
    <w:rsid w:val="00E7090A"/>
    <w:rsid w:val="00EF2954"/>
    <w:rsid w:val="00F07103"/>
    <w:rsid w:val="00F57AF8"/>
    <w:rsid w:val="00F6519B"/>
    <w:rsid w:val="00F75735"/>
    <w:rsid w:val="00FB33EB"/>
    <w:rsid w:val="00FE396B"/>
    <w:rsid w:val="00FF1EB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A916"/>
  <w15:docId w15:val="{7E672441-98C6-6248-897F-86CAEB6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7">
    <w:name w:val="Table Normal"/>
    <w:next w:val="TableNormal6"/>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uiPriority w:val="34"/>
    <w:qFormat/>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a media 2 - Énfasis 41,List Paragraph2,List Paragraph 1,ASPECTOS GENERALES,Cita Pie de Página,Párrafo Normal,N°"/>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styleId="Textonotapie">
    <w:name w:val="footnote text"/>
    <w:aliases w:val="Ftnote Txt 11ptG,Car,FN,FN Car,Footnote Text Char1,Footnote Text Char Char1,Footnote Text Char4 Char Char,Footnote Text Char1 Char1 Char1 Char,Footnote Text Char Char1 Char1 Char Char,cita,Footnote Text Char, Car"/>
    <w:basedOn w:val="Normal"/>
    <w:link w:val="TextonotapieCar"/>
    <w:uiPriority w:val="99"/>
    <w:unhideWhenUsed/>
    <w:qFormat/>
    <w:rsid w:val="00EE1ECC"/>
    <w:pPr>
      <w:suppressAutoHyphens w:val="0"/>
      <w:spacing w:after="0" w:line="240" w:lineRule="auto"/>
      <w:ind w:leftChars="0" w:left="0" w:firstLineChars="0" w:firstLine="0"/>
      <w:textDirection w:val="lrTb"/>
      <w:textAlignment w:val="auto"/>
      <w:outlineLvl w:val="9"/>
    </w:pPr>
    <w:rPr>
      <w:rFonts w:cs="Times New Roman"/>
      <w:position w:val="0"/>
      <w:sz w:val="20"/>
      <w:szCs w:val="20"/>
    </w:rPr>
  </w:style>
  <w:style w:type="character" w:customStyle="1" w:styleId="TextonotapieCar">
    <w:name w:val="Texto nota pie Car"/>
    <w:aliases w:val="Ftnote Txt 11ptG Car,Car Car,FN Car1,FN Car Car,Footnote Text Char1 Car,Footnote Text Char Char1 Car,Footnote Text Char4 Char Char Car,Footnote Text Char1 Char1 Char1 Char Car,Footnote Text Char Char1 Char1 Char Char Car,cita Car"/>
    <w:basedOn w:val="Fuentedeprrafopredeter"/>
    <w:link w:val="Textonotapie"/>
    <w:uiPriority w:val="99"/>
    <w:rsid w:val="00EE1ECC"/>
    <w:rPr>
      <w:rFonts w:cs="Times New Roman"/>
      <w:sz w:val="20"/>
      <w:szCs w:val="20"/>
      <w:lang w:eastAsia="en-U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uiPriority w:val="99"/>
    <w:unhideWhenUsed/>
    <w:qFormat/>
    <w:rsid w:val="00EE1ECC"/>
    <w:rPr>
      <w:vertAlign w:val="superscript"/>
    </w:rPr>
  </w:style>
  <w:style w:type="character" w:styleId="Refdecomentario">
    <w:name w:val="annotation reference"/>
    <w:basedOn w:val="Fuentedeprrafopredeter"/>
    <w:uiPriority w:val="99"/>
    <w:semiHidden/>
    <w:unhideWhenUsed/>
    <w:rsid w:val="00646E88"/>
    <w:rPr>
      <w:sz w:val="16"/>
      <w:szCs w:val="16"/>
    </w:rPr>
  </w:style>
  <w:style w:type="paragraph" w:styleId="Textocomentario">
    <w:name w:val="annotation text"/>
    <w:basedOn w:val="Normal"/>
    <w:link w:val="TextocomentarioCar"/>
    <w:uiPriority w:val="99"/>
    <w:unhideWhenUsed/>
    <w:rsid w:val="00646E88"/>
    <w:pPr>
      <w:spacing w:line="240" w:lineRule="auto"/>
    </w:pPr>
    <w:rPr>
      <w:sz w:val="20"/>
      <w:szCs w:val="20"/>
    </w:rPr>
  </w:style>
  <w:style w:type="character" w:customStyle="1" w:styleId="TextocomentarioCar">
    <w:name w:val="Texto comentario Car"/>
    <w:basedOn w:val="Fuentedeprrafopredeter"/>
    <w:link w:val="Textocomentario"/>
    <w:uiPriority w:val="99"/>
    <w:rsid w:val="00646E8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46E88"/>
    <w:rPr>
      <w:b/>
      <w:bCs/>
    </w:rPr>
  </w:style>
  <w:style w:type="character" w:customStyle="1" w:styleId="AsuntodelcomentarioCar">
    <w:name w:val="Asunto del comentario Car"/>
    <w:basedOn w:val="TextocomentarioCar"/>
    <w:link w:val="Asuntodelcomentario"/>
    <w:uiPriority w:val="99"/>
    <w:semiHidden/>
    <w:rsid w:val="00646E88"/>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wmn7HW27adkAdq0MY4GSuhNW7A==">AMUW2mU1ONS0NClGhZzJIuY+jW+sH4s3p0ItG8LwKxKCq/PJODzQezTadZ1eCxzLFfHYXjj0lG6sjAaSxfECAxxuSthbm+DfcYwo8Q8aZlhvr7pi8rtDcwmupdkxWG4GmLaExw5u8i7j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33</cp:revision>
  <dcterms:created xsi:type="dcterms:W3CDTF">2023-06-07T19:25:00Z</dcterms:created>
  <dcterms:modified xsi:type="dcterms:W3CDTF">2023-06-29T00:26:00Z</dcterms:modified>
</cp:coreProperties>
</file>