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3C1" w:rsidRDefault="008736C8">
      <w:pPr>
        <w:ind w:left="0" w:hanging="2"/>
        <w:jc w:val="center"/>
        <w:rPr>
          <w:rFonts w:ascii="Arial" w:eastAsia="Arial" w:hAnsi="Arial" w:cs="Arial"/>
          <w:b/>
          <w:sz w:val="24"/>
          <w:szCs w:val="24"/>
          <w:u w:val="single"/>
        </w:rPr>
      </w:pPr>
      <w:r>
        <w:rPr>
          <w:rFonts w:ascii="Arial" w:eastAsia="Arial" w:hAnsi="Arial" w:cs="Arial"/>
          <w:b/>
          <w:sz w:val="24"/>
          <w:szCs w:val="24"/>
          <w:u w:val="single"/>
        </w:rPr>
        <w:t>Nota de Prensa</w:t>
      </w:r>
    </w:p>
    <w:p w:rsidR="00B463C1" w:rsidRDefault="00B463C1">
      <w:pPr>
        <w:pBdr>
          <w:top w:val="nil"/>
          <w:left w:val="nil"/>
          <w:bottom w:val="nil"/>
          <w:right w:val="nil"/>
          <w:between w:val="nil"/>
        </w:pBdr>
        <w:spacing w:after="0" w:line="240" w:lineRule="auto"/>
        <w:jc w:val="both"/>
        <w:rPr>
          <w:rFonts w:ascii="Arial" w:eastAsia="Arial" w:hAnsi="Arial" w:cs="Arial"/>
          <w:color w:val="212121"/>
          <w:sz w:val="10"/>
          <w:szCs w:val="10"/>
        </w:rPr>
      </w:pPr>
    </w:p>
    <w:p w:rsidR="00B463C1" w:rsidRDefault="008736C8">
      <w:pPr>
        <w:pBdr>
          <w:top w:val="nil"/>
          <w:left w:val="nil"/>
          <w:bottom w:val="nil"/>
          <w:right w:val="nil"/>
          <w:between w:val="nil"/>
        </w:pBdr>
        <w:spacing w:after="0"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Sanipes: Langostinos peruanos de acuicultura ingresan a México</w:t>
      </w:r>
    </w:p>
    <w:p w:rsidR="00B463C1" w:rsidRDefault="00B463C1">
      <w:pPr>
        <w:rPr>
          <w:rFonts w:ascii="Arial" w:eastAsia="Arial" w:hAnsi="Arial" w:cs="Arial"/>
          <w:sz w:val="10"/>
          <w:szCs w:val="10"/>
        </w:rPr>
      </w:pPr>
    </w:p>
    <w:p w:rsidR="00B463C1" w:rsidRPr="00C73C2C" w:rsidRDefault="008736C8">
      <w:pPr>
        <w:numPr>
          <w:ilvl w:val="0"/>
          <w:numId w:val="1"/>
        </w:numPr>
        <w:pBdr>
          <w:top w:val="nil"/>
          <w:left w:val="nil"/>
          <w:bottom w:val="nil"/>
          <w:right w:val="nil"/>
          <w:between w:val="nil"/>
        </w:pBdr>
        <w:shd w:val="clear" w:color="auto" w:fill="FFFFFF"/>
        <w:ind w:left="0" w:hanging="2"/>
        <w:jc w:val="both"/>
        <w:rPr>
          <w:rFonts w:ascii="Arial" w:eastAsia="Arial" w:hAnsi="Arial" w:cs="Arial"/>
          <w:b/>
          <w:i/>
          <w:color w:val="000000"/>
          <w:sz w:val="21"/>
          <w:szCs w:val="21"/>
        </w:rPr>
      </w:pPr>
      <w:r w:rsidRPr="00C73C2C">
        <w:rPr>
          <w:rFonts w:ascii="Arial" w:eastAsia="Arial" w:hAnsi="Arial" w:cs="Arial"/>
          <w:i/>
          <w:sz w:val="21"/>
          <w:szCs w:val="21"/>
        </w:rPr>
        <w:t>Negociaciones</w:t>
      </w:r>
      <w:r w:rsidRPr="00C73C2C">
        <w:rPr>
          <w:rFonts w:ascii="Arial" w:eastAsia="Arial" w:hAnsi="Arial" w:cs="Arial"/>
          <w:i/>
          <w:color w:val="000000"/>
          <w:sz w:val="21"/>
          <w:szCs w:val="21"/>
        </w:rPr>
        <w:t xml:space="preserve"> concluyeron que la especie hidrobiológica podrá exportarse al país azteca, cumpliendo los requisitos sanitarios del Certificado Sanitario y con firma digital emitido en el Perú.</w:t>
      </w:r>
      <w:bookmarkStart w:id="0" w:name="_GoBack"/>
      <w:bookmarkEnd w:id="0"/>
    </w:p>
    <w:p w:rsidR="00B463C1" w:rsidRPr="00C73C2C" w:rsidRDefault="008736C8">
      <w:pPr>
        <w:pBdr>
          <w:top w:val="nil"/>
          <w:left w:val="nil"/>
          <w:bottom w:val="nil"/>
          <w:right w:val="nil"/>
          <w:between w:val="nil"/>
        </w:pBdr>
        <w:spacing w:after="0" w:line="240" w:lineRule="auto"/>
        <w:ind w:left="0" w:hanging="2"/>
        <w:jc w:val="both"/>
        <w:rPr>
          <w:rFonts w:ascii="Arial" w:eastAsia="Arial" w:hAnsi="Arial" w:cs="Arial"/>
          <w:color w:val="000000"/>
          <w:sz w:val="21"/>
          <w:szCs w:val="21"/>
          <w:highlight w:val="white"/>
        </w:rPr>
      </w:pPr>
      <w:r w:rsidRPr="00C73C2C">
        <w:rPr>
          <w:rFonts w:ascii="Arial" w:eastAsia="Arial" w:hAnsi="Arial" w:cs="Arial"/>
          <w:color w:val="000000"/>
          <w:sz w:val="21"/>
          <w:szCs w:val="21"/>
          <w:highlight w:val="white"/>
        </w:rPr>
        <w:t>El Organismo Nacional de Sanidad Pesquera (Sanipes), adscrito al Ministerio de la Producción, anuncia que se aperturó el mercado de México para la exportación de langostino de acuicultura cumpliendo con los requisitos de sanidad e inocuidad y con el uso de los certificados sanitarios con firma digital.</w:t>
      </w:r>
    </w:p>
    <w:p w:rsidR="00B463C1" w:rsidRPr="00C73C2C" w:rsidRDefault="00B463C1">
      <w:pPr>
        <w:pBdr>
          <w:top w:val="nil"/>
          <w:left w:val="nil"/>
          <w:bottom w:val="nil"/>
          <w:right w:val="nil"/>
          <w:between w:val="nil"/>
        </w:pBdr>
        <w:spacing w:after="0" w:line="240" w:lineRule="auto"/>
        <w:jc w:val="both"/>
        <w:rPr>
          <w:rFonts w:ascii="Arial" w:eastAsia="Arial" w:hAnsi="Arial" w:cs="Arial"/>
          <w:color w:val="000000"/>
          <w:sz w:val="10"/>
          <w:szCs w:val="10"/>
        </w:rPr>
      </w:pPr>
    </w:p>
    <w:p w:rsidR="00B463C1" w:rsidRPr="00C73C2C" w:rsidRDefault="008736C8">
      <w:pPr>
        <w:pBdr>
          <w:top w:val="nil"/>
          <w:left w:val="nil"/>
          <w:bottom w:val="nil"/>
          <w:right w:val="nil"/>
          <w:between w:val="nil"/>
        </w:pBdr>
        <w:spacing w:after="0" w:line="240" w:lineRule="auto"/>
        <w:ind w:left="0" w:hanging="2"/>
        <w:jc w:val="both"/>
        <w:rPr>
          <w:rFonts w:ascii="Arial" w:eastAsia="Arial" w:hAnsi="Arial" w:cs="Arial"/>
          <w:color w:val="000000"/>
          <w:sz w:val="21"/>
          <w:szCs w:val="21"/>
          <w:highlight w:val="white"/>
        </w:rPr>
      </w:pPr>
      <w:r w:rsidRPr="00C73C2C">
        <w:rPr>
          <w:rFonts w:ascii="Arial" w:eastAsia="Arial" w:hAnsi="Arial" w:cs="Arial"/>
          <w:color w:val="000000"/>
          <w:sz w:val="21"/>
          <w:szCs w:val="21"/>
          <w:highlight w:val="white"/>
        </w:rPr>
        <w:t>En el 2022, Sanipes solicitó al Servicio Nacional de Sanidad, Inocuidad y Calidad Agroalimentaria de México (SENASICA) los requisitos sanitarios para la exportación de diversas presentaciones de langostino (</w:t>
      </w:r>
      <w:r w:rsidRPr="00C73C2C">
        <w:rPr>
          <w:rFonts w:ascii="Arial" w:eastAsia="Arial" w:hAnsi="Arial" w:cs="Arial"/>
          <w:i/>
          <w:color w:val="000000"/>
          <w:sz w:val="21"/>
          <w:szCs w:val="21"/>
          <w:highlight w:val="white"/>
        </w:rPr>
        <w:t>Penaeus vannamei)</w:t>
      </w:r>
      <w:r w:rsidRPr="00C73C2C">
        <w:rPr>
          <w:rFonts w:ascii="Arial" w:eastAsia="Arial" w:hAnsi="Arial" w:cs="Arial"/>
          <w:color w:val="000000"/>
          <w:sz w:val="21"/>
          <w:szCs w:val="21"/>
          <w:highlight w:val="white"/>
        </w:rPr>
        <w:t xml:space="preserve">, empezando la gestión entre ambas autoridades sanitarias que concretaría el ingreso de nuestro producto hidrobiológico acuícola </w:t>
      </w:r>
      <w:r w:rsidR="00EB132F" w:rsidRPr="00C73C2C">
        <w:rPr>
          <w:rFonts w:ascii="Arial" w:eastAsia="Arial" w:hAnsi="Arial" w:cs="Arial"/>
          <w:color w:val="000000"/>
          <w:sz w:val="21"/>
          <w:szCs w:val="21"/>
          <w:highlight w:val="white"/>
        </w:rPr>
        <w:t>a dicho mercado</w:t>
      </w:r>
      <w:r w:rsidRPr="00C73C2C">
        <w:rPr>
          <w:rFonts w:ascii="Arial" w:eastAsia="Arial" w:hAnsi="Arial" w:cs="Arial"/>
          <w:color w:val="000000"/>
          <w:sz w:val="21"/>
          <w:szCs w:val="21"/>
          <w:highlight w:val="white"/>
        </w:rPr>
        <w:t>.</w:t>
      </w:r>
    </w:p>
    <w:p w:rsidR="00B463C1" w:rsidRPr="00C73C2C" w:rsidRDefault="00B463C1">
      <w:pPr>
        <w:pBdr>
          <w:top w:val="nil"/>
          <w:left w:val="nil"/>
          <w:bottom w:val="nil"/>
          <w:right w:val="nil"/>
          <w:between w:val="nil"/>
        </w:pBdr>
        <w:spacing w:after="0" w:line="240" w:lineRule="auto"/>
        <w:jc w:val="both"/>
        <w:rPr>
          <w:rFonts w:ascii="Arial" w:eastAsia="Arial" w:hAnsi="Arial" w:cs="Arial"/>
          <w:color w:val="000000"/>
          <w:sz w:val="10"/>
          <w:szCs w:val="10"/>
          <w:highlight w:val="white"/>
        </w:rPr>
      </w:pPr>
    </w:p>
    <w:p w:rsidR="00B463C1" w:rsidRPr="00C73C2C" w:rsidRDefault="008736C8">
      <w:pPr>
        <w:pBdr>
          <w:top w:val="nil"/>
          <w:left w:val="nil"/>
          <w:bottom w:val="nil"/>
          <w:right w:val="nil"/>
          <w:between w:val="nil"/>
        </w:pBdr>
        <w:spacing w:after="0" w:line="240" w:lineRule="auto"/>
        <w:ind w:left="0" w:hanging="2"/>
        <w:jc w:val="both"/>
        <w:rPr>
          <w:rFonts w:ascii="Arial" w:eastAsia="Arial" w:hAnsi="Arial" w:cs="Arial"/>
          <w:color w:val="000000"/>
          <w:sz w:val="21"/>
          <w:szCs w:val="21"/>
          <w:highlight w:val="white"/>
        </w:rPr>
      </w:pPr>
      <w:r w:rsidRPr="00C73C2C">
        <w:rPr>
          <w:rFonts w:ascii="Arial" w:eastAsia="Arial" w:hAnsi="Arial" w:cs="Arial"/>
          <w:color w:val="000000"/>
          <w:sz w:val="21"/>
          <w:szCs w:val="21"/>
          <w:highlight w:val="white"/>
        </w:rPr>
        <w:t>Al culminar las negociaciones entre los especialistas de las entidades sanitarias de ambos países en el mes de agosto, el equipo técnico del SENASICA validó la propuesta de certificado sanitario de Sanipes, dando conformidad a los requisitos de sanidad acuícola e inocuidad para la exportación del langostino peruano hacia su país.</w:t>
      </w:r>
    </w:p>
    <w:p w:rsidR="00B463C1" w:rsidRPr="00C73C2C" w:rsidRDefault="00B463C1">
      <w:pPr>
        <w:pBdr>
          <w:top w:val="nil"/>
          <w:left w:val="nil"/>
          <w:bottom w:val="nil"/>
          <w:right w:val="nil"/>
          <w:between w:val="nil"/>
        </w:pBdr>
        <w:spacing w:after="0" w:line="240" w:lineRule="auto"/>
        <w:jc w:val="both"/>
        <w:rPr>
          <w:rFonts w:ascii="Arial" w:eastAsia="Arial" w:hAnsi="Arial" w:cs="Arial"/>
          <w:color w:val="000000"/>
          <w:sz w:val="10"/>
          <w:szCs w:val="10"/>
          <w:highlight w:val="white"/>
        </w:rPr>
      </w:pPr>
    </w:p>
    <w:p w:rsidR="00B463C1" w:rsidRPr="00C73C2C" w:rsidRDefault="008736C8">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sidRPr="00C73C2C">
        <w:rPr>
          <w:rFonts w:ascii="Arial" w:eastAsia="Arial" w:hAnsi="Arial" w:cs="Arial"/>
          <w:color w:val="000000"/>
          <w:sz w:val="21"/>
          <w:szCs w:val="21"/>
        </w:rPr>
        <w:t>El presidente ejecutivo de Sanipes, Víctor Haro Corales, señaló que en adelante los operadores acuícolas ya pueden realizar las transacciones de exportación del langostino con destino México, diversificando el comercio de este producto nacional en el mundo.</w:t>
      </w:r>
    </w:p>
    <w:p w:rsidR="00B463C1" w:rsidRPr="00C73C2C" w:rsidRDefault="00B463C1">
      <w:pPr>
        <w:pBdr>
          <w:top w:val="nil"/>
          <w:left w:val="nil"/>
          <w:bottom w:val="nil"/>
          <w:right w:val="nil"/>
          <w:between w:val="nil"/>
        </w:pBdr>
        <w:spacing w:after="0" w:line="240" w:lineRule="auto"/>
        <w:jc w:val="both"/>
        <w:rPr>
          <w:rFonts w:ascii="Arial" w:eastAsia="Arial" w:hAnsi="Arial" w:cs="Arial"/>
          <w:color w:val="000000"/>
          <w:sz w:val="10"/>
          <w:szCs w:val="10"/>
        </w:rPr>
      </w:pPr>
    </w:p>
    <w:p w:rsidR="00B463C1" w:rsidRPr="00C73C2C" w:rsidRDefault="008736C8">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sidRPr="00C73C2C">
        <w:rPr>
          <w:rFonts w:ascii="Arial" w:eastAsia="Arial" w:hAnsi="Arial" w:cs="Arial"/>
          <w:color w:val="000000"/>
          <w:sz w:val="21"/>
          <w:szCs w:val="21"/>
          <w:highlight w:val="white"/>
        </w:rPr>
        <w:t>“De enero a mayo de este 2023, se ha logrado exportar más de 7</w:t>
      </w:r>
      <w:r w:rsidR="00EB132F" w:rsidRPr="00C73C2C">
        <w:rPr>
          <w:rFonts w:ascii="Arial" w:eastAsia="Arial" w:hAnsi="Arial" w:cs="Arial"/>
          <w:color w:val="000000"/>
          <w:sz w:val="21"/>
          <w:szCs w:val="21"/>
          <w:highlight w:val="white"/>
        </w:rPr>
        <w:t xml:space="preserve"> </w:t>
      </w:r>
      <w:r w:rsidRPr="00C73C2C">
        <w:rPr>
          <w:rFonts w:ascii="Arial" w:eastAsia="Arial" w:hAnsi="Arial" w:cs="Arial"/>
          <w:color w:val="000000"/>
          <w:sz w:val="21"/>
          <w:szCs w:val="21"/>
          <w:highlight w:val="white"/>
        </w:rPr>
        <w:t>190 tn de</w:t>
      </w:r>
      <w:r w:rsidRPr="00C73C2C">
        <w:rPr>
          <w:rFonts w:ascii="Arial" w:eastAsia="Arial" w:hAnsi="Arial" w:cs="Arial"/>
          <w:color w:val="000000"/>
          <w:sz w:val="21"/>
          <w:szCs w:val="21"/>
        </w:rPr>
        <w:t xml:space="preserve"> productos hidrobiológicos al mercado mexicano, lo que equivale a US$ 15</w:t>
      </w:r>
      <w:r w:rsidR="00EB132F" w:rsidRPr="00C73C2C">
        <w:rPr>
          <w:rFonts w:ascii="Arial" w:eastAsia="Arial" w:hAnsi="Arial" w:cs="Arial"/>
          <w:color w:val="000000"/>
          <w:sz w:val="21"/>
          <w:szCs w:val="21"/>
        </w:rPr>
        <w:t xml:space="preserve"> </w:t>
      </w:r>
      <w:r w:rsidRPr="00C73C2C">
        <w:rPr>
          <w:rFonts w:ascii="Arial" w:eastAsia="Arial" w:hAnsi="Arial" w:cs="Arial"/>
          <w:color w:val="000000"/>
          <w:sz w:val="21"/>
          <w:szCs w:val="21"/>
        </w:rPr>
        <w:t>547</w:t>
      </w:r>
      <w:r w:rsidR="00EB132F" w:rsidRPr="00C73C2C">
        <w:rPr>
          <w:rFonts w:ascii="Arial" w:eastAsia="Arial" w:hAnsi="Arial" w:cs="Arial"/>
          <w:color w:val="000000"/>
          <w:sz w:val="21"/>
          <w:szCs w:val="21"/>
        </w:rPr>
        <w:t xml:space="preserve"> </w:t>
      </w:r>
      <w:r w:rsidRPr="00C73C2C">
        <w:rPr>
          <w:rFonts w:ascii="Arial" w:eastAsia="Arial" w:hAnsi="Arial" w:cs="Arial"/>
          <w:color w:val="000000"/>
          <w:sz w:val="21"/>
          <w:szCs w:val="21"/>
        </w:rPr>
        <w:t>309; por lo tanto, estamos seguros que con el ingreso del producto langostino se incrementará el valor de las exportaciones para dicho destino estratégico”, señaló Haro Corales.</w:t>
      </w:r>
    </w:p>
    <w:p w:rsidR="00B463C1" w:rsidRPr="00C73C2C" w:rsidRDefault="00B463C1">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p>
    <w:p w:rsidR="00B463C1" w:rsidRPr="00C73C2C" w:rsidRDefault="008736C8">
      <w:pPr>
        <w:pBdr>
          <w:top w:val="nil"/>
          <w:left w:val="nil"/>
          <w:bottom w:val="nil"/>
          <w:right w:val="nil"/>
          <w:between w:val="nil"/>
        </w:pBdr>
        <w:spacing w:after="0" w:line="240" w:lineRule="auto"/>
        <w:ind w:left="0" w:hanging="2"/>
        <w:jc w:val="both"/>
        <w:rPr>
          <w:rFonts w:ascii="Arial" w:eastAsia="Arial" w:hAnsi="Arial" w:cs="Arial"/>
          <w:b/>
          <w:color w:val="000000"/>
          <w:sz w:val="21"/>
          <w:szCs w:val="21"/>
        </w:rPr>
      </w:pPr>
      <w:r w:rsidRPr="00C73C2C">
        <w:rPr>
          <w:rFonts w:ascii="Arial" w:eastAsia="Arial" w:hAnsi="Arial" w:cs="Arial"/>
          <w:b/>
          <w:color w:val="000000"/>
          <w:sz w:val="21"/>
          <w:szCs w:val="21"/>
        </w:rPr>
        <w:t>Mercado comercial Perú - México</w:t>
      </w:r>
    </w:p>
    <w:p w:rsidR="00B463C1" w:rsidRPr="00C73C2C" w:rsidRDefault="008736C8">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sidRPr="00C73C2C">
        <w:rPr>
          <w:rFonts w:ascii="Arial" w:eastAsia="Arial" w:hAnsi="Arial" w:cs="Arial"/>
          <w:color w:val="000000"/>
          <w:sz w:val="21"/>
          <w:szCs w:val="21"/>
        </w:rPr>
        <w:t>La pota congelada en diversas presentaciones, harina de pescado y perico fueron los principales productos hidrobiológicos exportados a México este 2023, teniendo una variación positiva con relación al año 2022.</w:t>
      </w:r>
    </w:p>
    <w:p w:rsidR="00B463C1" w:rsidRPr="00C73C2C" w:rsidRDefault="00B463C1">
      <w:pPr>
        <w:pBdr>
          <w:top w:val="nil"/>
          <w:left w:val="nil"/>
          <w:bottom w:val="nil"/>
          <w:right w:val="nil"/>
          <w:between w:val="nil"/>
        </w:pBdr>
        <w:spacing w:after="0" w:line="240" w:lineRule="auto"/>
        <w:jc w:val="both"/>
        <w:rPr>
          <w:rFonts w:ascii="Arial" w:eastAsia="Arial" w:hAnsi="Arial" w:cs="Arial"/>
          <w:color w:val="000000"/>
          <w:sz w:val="10"/>
          <w:szCs w:val="10"/>
        </w:rPr>
      </w:pPr>
    </w:p>
    <w:p w:rsidR="00B463C1" w:rsidRPr="00C73C2C" w:rsidRDefault="008736C8">
      <w:pPr>
        <w:pBdr>
          <w:top w:val="nil"/>
          <w:left w:val="nil"/>
          <w:bottom w:val="nil"/>
          <w:right w:val="nil"/>
          <w:between w:val="nil"/>
        </w:pBdr>
        <w:spacing w:after="0" w:line="240" w:lineRule="auto"/>
        <w:ind w:left="0" w:hanging="2"/>
        <w:jc w:val="both"/>
        <w:rPr>
          <w:rFonts w:ascii="Arial" w:eastAsia="Arial" w:hAnsi="Arial" w:cs="Arial"/>
          <w:color w:val="000000"/>
          <w:sz w:val="21"/>
          <w:szCs w:val="21"/>
          <w:highlight w:val="white"/>
        </w:rPr>
      </w:pPr>
      <w:r w:rsidRPr="00C73C2C">
        <w:rPr>
          <w:rFonts w:ascii="Arial" w:eastAsia="Arial" w:hAnsi="Arial" w:cs="Arial"/>
          <w:color w:val="000000"/>
          <w:sz w:val="21"/>
          <w:szCs w:val="21"/>
          <w:highlight w:val="white"/>
        </w:rPr>
        <w:t>La exportación de productos hidrobiológicos en el año y 2022 fue de 10</w:t>
      </w:r>
      <w:r w:rsidR="00EB132F" w:rsidRPr="00C73C2C">
        <w:rPr>
          <w:rFonts w:ascii="Arial" w:eastAsia="Arial" w:hAnsi="Arial" w:cs="Arial"/>
          <w:color w:val="000000"/>
          <w:sz w:val="21"/>
          <w:szCs w:val="21"/>
          <w:highlight w:val="white"/>
        </w:rPr>
        <w:t xml:space="preserve"> </w:t>
      </w:r>
      <w:r w:rsidRPr="00C73C2C">
        <w:rPr>
          <w:rFonts w:ascii="Arial" w:eastAsia="Arial" w:hAnsi="Arial" w:cs="Arial"/>
          <w:color w:val="000000"/>
          <w:sz w:val="21"/>
          <w:szCs w:val="21"/>
          <w:highlight w:val="white"/>
        </w:rPr>
        <w:t>910 tn y el año 2021 fue de 12</w:t>
      </w:r>
      <w:r w:rsidR="00EB132F" w:rsidRPr="00C73C2C">
        <w:rPr>
          <w:rFonts w:ascii="Arial" w:eastAsia="Arial" w:hAnsi="Arial" w:cs="Arial"/>
          <w:color w:val="000000"/>
          <w:sz w:val="21"/>
          <w:szCs w:val="21"/>
          <w:highlight w:val="white"/>
        </w:rPr>
        <w:t xml:space="preserve"> </w:t>
      </w:r>
      <w:r w:rsidRPr="00C73C2C">
        <w:rPr>
          <w:rFonts w:ascii="Arial" w:eastAsia="Arial" w:hAnsi="Arial" w:cs="Arial"/>
          <w:color w:val="000000"/>
          <w:sz w:val="21"/>
          <w:szCs w:val="21"/>
          <w:highlight w:val="white"/>
        </w:rPr>
        <w:t>432 tn.</w:t>
      </w:r>
    </w:p>
    <w:p w:rsidR="00B463C1" w:rsidRPr="00C73C2C" w:rsidRDefault="00B463C1">
      <w:pPr>
        <w:pBdr>
          <w:top w:val="nil"/>
          <w:left w:val="nil"/>
          <w:bottom w:val="nil"/>
          <w:right w:val="nil"/>
          <w:between w:val="nil"/>
        </w:pBdr>
        <w:spacing w:after="0" w:line="240" w:lineRule="auto"/>
        <w:jc w:val="both"/>
        <w:rPr>
          <w:rFonts w:ascii="Arial" w:eastAsia="Arial" w:hAnsi="Arial" w:cs="Arial"/>
          <w:b/>
          <w:color w:val="000000"/>
          <w:sz w:val="10"/>
          <w:szCs w:val="10"/>
        </w:rPr>
      </w:pPr>
    </w:p>
    <w:p w:rsidR="00B463C1" w:rsidRPr="00C73C2C" w:rsidRDefault="008736C8">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sidRPr="00C73C2C">
        <w:rPr>
          <w:rFonts w:ascii="Arial" w:eastAsia="Arial" w:hAnsi="Arial" w:cs="Arial"/>
          <w:color w:val="000000"/>
          <w:sz w:val="21"/>
          <w:szCs w:val="21"/>
        </w:rPr>
        <w:t>Perú aumentó notablemente su exportación de pota congelada en diversas presentaciones llegando en el año 2022 a generar un valor de US$</w:t>
      </w:r>
      <w:r w:rsidR="00EB132F" w:rsidRPr="00C73C2C">
        <w:rPr>
          <w:rFonts w:ascii="Arial" w:eastAsia="Arial" w:hAnsi="Arial" w:cs="Arial"/>
          <w:color w:val="000000"/>
          <w:sz w:val="21"/>
          <w:szCs w:val="21"/>
        </w:rPr>
        <w:t xml:space="preserve"> </w:t>
      </w:r>
      <w:r w:rsidRPr="00C73C2C">
        <w:rPr>
          <w:rFonts w:ascii="Arial" w:eastAsia="Arial" w:hAnsi="Arial" w:cs="Arial"/>
          <w:color w:val="000000"/>
          <w:sz w:val="21"/>
          <w:szCs w:val="21"/>
        </w:rPr>
        <w:t>23 millones y este año, hasta mayo ha generado US$</w:t>
      </w:r>
      <w:r w:rsidR="00EB132F" w:rsidRPr="00C73C2C">
        <w:rPr>
          <w:rFonts w:ascii="Arial" w:eastAsia="Arial" w:hAnsi="Arial" w:cs="Arial"/>
          <w:color w:val="000000"/>
          <w:sz w:val="21"/>
          <w:szCs w:val="21"/>
        </w:rPr>
        <w:t xml:space="preserve"> </w:t>
      </w:r>
      <w:r w:rsidRPr="00C73C2C">
        <w:rPr>
          <w:rFonts w:ascii="Arial" w:eastAsia="Arial" w:hAnsi="Arial" w:cs="Arial"/>
          <w:color w:val="000000"/>
          <w:sz w:val="21"/>
          <w:szCs w:val="21"/>
        </w:rPr>
        <w:t>14 millones, según datos elaborados por PROMPERU-MINCETUR.</w:t>
      </w:r>
    </w:p>
    <w:p w:rsidR="00B463C1" w:rsidRPr="00C73C2C" w:rsidRDefault="00B463C1">
      <w:pPr>
        <w:pBdr>
          <w:top w:val="nil"/>
          <w:left w:val="nil"/>
          <w:bottom w:val="nil"/>
          <w:right w:val="nil"/>
          <w:between w:val="nil"/>
        </w:pBdr>
        <w:spacing w:after="0" w:line="240" w:lineRule="auto"/>
        <w:jc w:val="both"/>
        <w:rPr>
          <w:rFonts w:ascii="Arial" w:eastAsia="Arial" w:hAnsi="Arial" w:cs="Arial"/>
          <w:color w:val="000000"/>
          <w:sz w:val="10"/>
          <w:szCs w:val="10"/>
        </w:rPr>
      </w:pPr>
    </w:p>
    <w:p w:rsidR="00B463C1" w:rsidRPr="00C73C2C" w:rsidRDefault="008736C8">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sidRPr="00C73C2C">
        <w:rPr>
          <w:rFonts w:ascii="Arial" w:eastAsia="Arial" w:hAnsi="Arial" w:cs="Arial"/>
          <w:color w:val="000000"/>
          <w:sz w:val="21"/>
          <w:szCs w:val="21"/>
        </w:rPr>
        <w:t>En el 201</w:t>
      </w:r>
      <w:r w:rsidR="00D71B83" w:rsidRPr="00C73C2C">
        <w:rPr>
          <w:rFonts w:ascii="Arial" w:eastAsia="Arial" w:hAnsi="Arial" w:cs="Arial"/>
          <w:color w:val="000000"/>
          <w:sz w:val="21"/>
          <w:szCs w:val="21"/>
        </w:rPr>
        <w:t>1</w:t>
      </w:r>
      <w:r w:rsidRPr="00C73C2C">
        <w:rPr>
          <w:rFonts w:ascii="Arial" w:eastAsia="Arial" w:hAnsi="Arial" w:cs="Arial"/>
          <w:color w:val="000000"/>
          <w:sz w:val="21"/>
          <w:szCs w:val="21"/>
        </w:rPr>
        <w:t xml:space="preserve">, ambos países firmamos </w:t>
      </w:r>
      <w:r w:rsidR="00C73C2C" w:rsidRPr="00C73C2C">
        <w:rPr>
          <w:rFonts w:ascii="Arial" w:eastAsia="Arial" w:hAnsi="Arial" w:cs="Arial"/>
          <w:color w:val="000000"/>
          <w:sz w:val="21"/>
          <w:szCs w:val="21"/>
        </w:rPr>
        <w:t xml:space="preserve">un Tratado de Libre Comercio </w:t>
      </w:r>
      <w:r w:rsidR="00C73C2C">
        <w:rPr>
          <w:rFonts w:ascii="Arial" w:eastAsia="Arial" w:hAnsi="Arial" w:cs="Arial"/>
          <w:color w:val="000000"/>
          <w:sz w:val="21"/>
          <w:szCs w:val="21"/>
        </w:rPr>
        <w:t>q</w:t>
      </w:r>
      <w:r w:rsidR="00C73C2C" w:rsidRPr="00C73C2C">
        <w:rPr>
          <w:rFonts w:ascii="Arial" w:eastAsia="Arial" w:hAnsi="Arial" w:cs="Arial"/>
          <w:color w:val="000000"/>
          <w:sz w:val="21"/>
          <w:szCs w:val="21"/>
        </w:rPr>
        <w:t>ue entró en vigencia el 1 de febrero de 2012</w:t>
      </w:r>
      <w:r w:rsidR="00C73C2C">
        <w:rPr>
          <w:rFonts w:ascii="Arial" w:eastAsia="Arial" w:hAnsi="Arial" w:cs="Arial"/>
          <w:color w:val="000000"/>
          <w:sz w:val="21"/>
          <w:szCs w:val="21"/>
        </w:rPr>
        <w:t xml:space="preserve">, </w:t>
      </w:r>
      <w:r w:rsidR="00B72F04">
        <w:rPr>
          <w:rFonts w:ascii="Arial" w:eastAsia="Arial" w:hAnsi="Arial" w:cs="Arial"/>
          <w:color w:val="000000"/>
          <w:sz w:val="21"/>
          <w:szCs w:val="21"/>
        </w:rPr>
        <w:t>incluyendo</w:t>
      </w:r>
      <w:r w:rsidR="00C73C2C">
        <w:rPr>
          <w:rFonts w:ascii="Arial" w:eastAsia="Arial" w:hAnsi="Arial" w:cs="Arial"/>
          <w:color w:val="000000"/>
          <w:sz w:val="21"/>
          <w:szCs w:val="21"/>
        </w:rPr>
        <w:t xml:space="preserve"> el comercio de bienes contemplando mediadas sanitarias y fitosanitarias, ámbito de labor de Sanipes.</w:t>
      </w:r>
    </w:p>
    <w:p w:rsidR="00C73C2C" w:rsidRPr="00C73C2C" w:rsidRDefault="00C73C2C">
      <w:pPr>
        <w:pBdr>
          <w:top w:val="nil"/>
          <w:left w:val="nil"/>
          <w:bottom w:val="nil"/>
          <w:right w:val="nil"/>
          <w:between w:val="nil"/>
        </w:pBdr>
        <w:spacing w:after="0" w:line="240" w:lineRule="auto"/>
        <w:jc w:val="both"/>
        <w:rPr>
          <w:rFonts w:ascii="Arial" w:eastAsia="Arial" w:hAnsi="Arial" w:cs="Arial"/>
          <w:color w:val="000000"/>
          <w:sz w:val="10"/>
          <w:szCs w:val="10"/>
        </w:rPr>
      </w:pPr>
    </w:p>
    <w:p w:rsidR="00C73C2C" w:rsidRPr="00C73C2C" w:rsidRDefault="00C73C2C">
      <w:pPr>
        <w:pBdr>
          <w:top w:val="nil"/>
          <w:left w:val="nil"/>
          <w:bottom w:val="nil"/>
          <w:right w:val="nil"/>
          <w:between w:val="nil"/>
        </w:pBdr>
        <w:spacing w:after="0" w:line="240" w:lineRule="auto"/>
        <w:ind w:left="0" w:hanging="2"/>
        <w:jc w:val="both"/>
        <w:rPr>
          <w:rFonts w:ascii="Arial" w:eastAsia="Arial" w:hAnsi="Arial" w:cs="Arial"/>
          <w:color w:val="000000"/>
          <w:sz w:val="21"/>
          <w:szCs w:val="21"/>
        </w:rPr>
      </w:pPr>
      <w:r w:rsidRPr="00C73C2C">
        <w:rPr>
          <w:rFonts w:ascii="Arial" w:hAnsi="Arial" w:cs="Arial"/>
          <w:sz w:val="21"/>
          <w:szCs w:val="21"/>
        </w:rPr>
        <w:t>Según información del Banco Mundial, México ocupa el puesto 7 con un Producto Bruto Interno de Paridad de Poder Adquisitivo (PPA), per cápita de 21512. Asimismo</w:t>
      </w:r>
      <w:r w:rsidR="00540FBD">
        <w:rPr>
          <w:rFonts w:ascii="Arial" w:hAnsi="Arial" w:cs="Arial"/>
          <w:sz w:val="21"/>
          <w:szCs w:val="21"/>
        </w:rPr>
        <w:t>,</w:t>
      </w:r>
      <w:r w:rsidRPr="00C73C2C">
        <w:rPr>
          <w:rFonts w:ascii="Arial" w:hAnsi="Arial" w:cs="Arial"/>
          <w:sz w:val="21"/>
          <w:szCs w:val="21"/>
        </w:rPr>
        <w:t xml:space="preserve"> durante el año 2022, ha tenido un crecimiento estimado del 3.5% anual.</w:t>
      </w:r>
    </w:p>
    <w:p w:rsidR="00B463C1" w:rsidRPr="00C73C2C" w:rsidRDefault="00B463C1" w:rsidP="00C73C2C">
      <w:pPr>
        <w:ind w:leftChars="0" w:left="0" w:firstLineChars="0" w:firstLine="0"/>
        <w:jc w:val="both"/>
        <w:rPr>
          <w:rFonts w:ascii="Arial" w:eastAsia="Arial" w:hAnsi="Arial" w:cs="Arial"/>
          <w:sz w:val="21"/>
          <w:szCs w:val="21"/>
        </w:rPr>
      </w:pPr>
    </w:p>
    <w:p w:rsidR="00B463C1" w:rsidRDefault="008736C8" w:rsidP="00C73C2C">
      <w:pPr>
        <w:ind w:left="0" w:hanging="2"/>
        <w:jc w:val="both"/>
        <w:rPr>
          <w:rFonts w:ascii="Arial" w:eastAsia="Arial" w:hAnsi="Arial" w:cs="Arial"/>
          <w:color w:val="212121"/>
          <w:sz w:val="21"/>
          <w:szCs w:val="21"/>
        </w:rPr>
      </w:pPr>
      <w:bookmarkStart w:id="1" w:name="_heading=h.gjdgxs" w:colFirst="0" w:colLast="0"/>
      <w:bookmarkEnd w:id="1"/>
      <w:r w:rsidRPr="00C73C2C">
        <w:rPr>
          <w:rFonts w:ascii="Arial" w:eastAsia="Arial" w:hAnsi="Arial" w:cs="Arial"/>
          <w:sz w:val="21"/>
          <w:szCs w:val="21"/>
        </w:rPr>
        <w:t>Agradecemos su difusión.</w:t>
      </w:r>
    </w:p>
    <w:sectPr w:rsidR="00B463C1">
      <w:headerReference w:type="even" r:id="rId8"/>
      <w:headerReference w:type="default" r:id="rId9"/>
      <w:footerReference w:type="even" r:id="rId10"/>
      <w:footerReference w:type="default" r:id="rId11"/>
      <w:headerReference w:type="first" r:id="rId12"/>
      <w:footerReference w:type="first" r:id="rId13"/>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C5B" w:rsidRDefault="00677C5B">
      <w:pPr>
        <w:spacing w:after="0" w:line="240" w:lineRule="auto"/>
        <w:ind w:left="0" w:hanging="2"/>
      </w:pPr>
      <w:r>
        <w:separator/>
      </w:r>
    </w:p>
  </w:endnote>
  <w:endnote w:type="continuationSeparator" w:id="0">
    <w:p w:rsidR="00677C5B" w:rsidRDefault="00677C5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MT">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C1" w:rsidRDefault="00B463C1">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C1" w:rsidRDefault="008736C8">
    <w:pPr>
      <w:tabs>
        <w:tab w:val="left" w:pos="-284"/>
      </w:tabs>
      <w:spacing w:after="0" w:line="360" w:lineRule="auto"/>
      <w:ind w:left="0" w:right="-568" w:hanging="2"/>
      <w:jc w:val="both"/>
      <w:rPr>
        <w:sz w:val="14"/>
        <w:szCs w:val="14"/>
      </w:rPr>
    </w:pPr>
    <w:r>
      <w:rPr>
        <w:noProof/>
      </w:rPr>
      <w:drawing>
        <wp:anchor distT="0" distB="0" distL="0" distR="0" simplePos="0" relativeHeight="251660288" behindDoc="1" locked="0" layoutInCell="1" hidden="0" allowOverlap="1">
          <wp:simplePos x="0" y="0"/>
          <wp:positionH relativeFrom="column">
            <wp:posOffset>-504394</wp:posOffset>
          </wp:positionH>
          <wp:positionV relativeFrom="paragraph">
            <wp:posOffset>148026</wp:posOffset>
          </wp:positionV>
          <wp:extent cx="1528153" cy="656539"/>
          <wp:effectExtent l="0" t="0" r="0" b="0"/>
          <wp:wrapNone/>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rsidR="00B463C1" w:rsidRDefault="008736C8">
    <w:pPr>
      <w:ind w:left="0" w:hanging="2"/>
      <w:rPr>
        <w:sz w:val="10"/>
        <w:szCs w:val="10"/>
      </w:rPr>
    </w:pPr>
    <w:r>
      <w:rPr>
        <w:noProof/>
      </w:rPr>
      <w:drawing>
        <wp:anchor distT="0" distB="0" distL="114300" distR="114300" simplePos="0" relativeHeight="251661312" behindDoc="0" locked="0" layoutInCell="1" hidden="0" allowOverlap="1">
          <wp:simplePos x="0" y="0"/>
          <wp:positionH relativeFrom="column">
            <wp:posOffset>4902975</wp:posOffset>
          </wp:positionH>
          <wp:positionV relativeFrom="paragraph">
            <wp:posOffset>21096</wp:posOffset>
          </wp:positionV>
          <wp:extent cx="1066645" cy="643198"/>
          <wp:effectExtent l="0" t="0" r="0" b="0"/>
          <wp:wrapNone/>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rsidR="00B463C1" w:rsidRDefault="008736C8">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rsidR="00B463C1" w:rsidRDefault="008736C8">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rsidR="00B463C1" w:rsidRDefault="00B463C1">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C1" w:rsidRDefault="00B463C1">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C5B" w:rsidRDefault="00677C5B">
      <w:pPr>
        <w:spacing w:after="0" w:line="240" w:lineRule="auto"/>
        <w:ind w:left="0" w:hanging="2"/>
      </w:pPr>
      <w:r>
        <w:separator/>
      </w:r>
    </w:p>
  </w:footnote>
  <w:footnote w:type="continuationSeparator" w:id="0">
    <w:p w:rsidR="00677C5B" w:rsidRDefault="00677C5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C1" w:rsidRDefault="00B463C1">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C1" w:rsidRDefault="008736C8">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-594707</wp:posOffset>
          </wp:positionH>
          <wp:positionV relativeFrom="paragraph">
            <wp:posOffset>12488</wp:posOffset>
          </wp:positionV>
          <wp:extent cx="2104712" cy="418679"/>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4406265</wp:posOffset>
          </wp:positionH>
          <wp:positionV relativeFrom="paragraph">
            <wp:posOffset>12488</wp:posOffset>
          </wp:positionV>
          <wp:extent cx="1538824" cy="486272"/>
          <wp:effectExtent l="0" t="0" r="0" b="0"/>
          <wp:wrapNone/>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rsidR="00B463C1" w:rsidRDefault="00B463C1">
    <w:pPr>
      <w:pBdr>
        <w:top w:val="nil"/>
        <w:left w:val="nil"/>
        <w:bottom w:val="nil"/>
        <w:right w:val="nil"/>
        <w:between w:val="nil"/>
      </w:pBdr>
      <w:spacing w:after="0" w:line="240" w:lineRule="auto"/>
      <w:ind w:left="0" w:hanging="2"/>
      <w:rPr>
        <w:color w:val="000000"/>
      </w:rPr>
    </w:pPr>
  </w:p>
  <w:p w:rsidR="00B463C1" w:rsidRDefault="00B463C1">
    <w:pPr>
      <w:pBdr>
        <w:top w:val="nil"/>
        <w:left w:val="nil"/>
        <w:bottom w:val="nil"/>
        <w:right w:val="nil"/>
        <w:between w:val="nil"/>
      </w:pBdr>
      <w:spacing w:after="0" w:line="240" w:lineRule="auto"/>
      <w:ind w:left="0" w:hanging="2"/>
      <w:rPr>
        <w:color w:val="000000"/>
      </w:rPr>
    </w:pPr>
  </w:p>
  <w:p w:rsidR="00B463C1" w:rsidRDefault="00B463C1">
    <w:pPr>
      <w:pBdr>
        <w:top w:val="nil"/>
        <w:left w:val="nil"/>
        <w:bottom w:val="nil"/>
        <w:right w:val="nil"/>
        <w:between w:val="nil"/>
      </w:pBdr>
      <w:spacing w:after="0" w:line="240" w:lineRule="auto"/>
      <w:rPr>
        <w:color w:val="000000"/>
        <w:sz w:val="10"/>
        <w:szCs w:val="10"/>
      </w:rPr>
    </w:pPr>
  </w:p>
  <w:p w:rsidR="00B463C1" w:rsidRDefault="008736C8">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rsidR="00B463C1" w:rsidRDefault="008736C8">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rsidR="00B463C1" w:rsidRDefault="00B463C1">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C1" w:rsidRDefault="00B463C1">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07450"/>
    <w:multiLevelType w:val="multilevel"/>
    <w:tmpl w:val="D09EC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C1"/>
    <w:rsid w:val="00540FBD"/>
    <w:rsid w:val="00677C5B"/>
    <w:rsid w:val="008736C8"/>
    <w:rsid w:val="0099460E"/>
    <w:rsid w:val="00B463C1"/>
    <w:rsid w:val="00B72F04"/>
    <w:rsid w:val="00C73C2C"/>
    <w:rsid w:val="00D71B83"/>
    <w:rsid w:val="00EB13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706D9E88"/>
  <w15:docId w15:val="{7AF63E80-901E-6B45-9A70-5D69A990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_tradn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9">
    <w:name w:val="Table Normal"/>
    <w:next w:val="TableNormal8"/>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uiPriority w:val="34"/>
    <w:qFormat/>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646E88"/>
    <w:rPr>
      <w:sz w:val="16"/>
      <w:szCs w:val="16"/>
    </w:rPr>
  </w:style>
  <w:style w:type="paragraph" w:styleId="Textocomentario">
    <w:name w:val="annotation text"/>
    <w:basedOn w:val="Normal"/>
    <w:link w:val="TextocomentarioCar"/>
    <w:uiPriority w:val="99"/>
    <w:unhideWhenUsed/>
    <w:rsid w:val="00646E88"/>
    <w:pPr>
      <w:spacing w:line="240" w:lineRule="auto"/>
    </w:pPr>
    <w:rPr>
      <w:sz w:val="20"/>
      <w:szCs w:val="20"/>
    </w:rPr>
  </w:style>
  <w:style w:type="character" w:customStyle="1" w:styleId="TextocomentarioCar">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46E88"/>
    <w:rPr>
      <w:b/>
      <w:bCs/>
    </w:rPr>
  </w:style>
  <w:style w:type="character" w:customStyle="1" w:styleId="AsuntodelcomentarioCar">
    <w:name w:val="Asunto del comentario Car"/>
    <w:basedOn w:val="TextocomentarioCar"/>
    <w:link w:val="Asuntodelcomentario"/>
    <w:uiPriority w:val="99"/>
    <w:semiHidden/>
    <w:rsid w:val="00646E88"/>
    <w:rPr>
      <w:b/>
      <w:bCs/>
      <w:position w:val="-1"/>
      <w:sz w:val="20"/>
      <w:szCs w:val="20"/>
      <w:lang w:eastAsia="en-US"/>
    </w:rPr>
  </w:style>
  <w:style w:type="paragraph" w:customStyle="1" w:styleId="Cuadrculamediana2-nfasis11">
    <w:name w:val="Cuadrícula mediana 2 - Énfasis 11"/>
    <w:uiPriority w:val="1"/>
    <w:qFormat/>
    <w:rsid w:val="00854909"/>
    <w:pPr>
      <w:spacing w:after="0" w:line="240" w:lineRule="auto"/>
      <w:ind w:firstLine="0"/>
    </w:pPr>
    <w:rPr>
      <w:rFonts w:eastAsia="Yu Mincho" w:cs="Times New Roman"/>
      <w:lang w:val="es-PE" w:eastAsia="ja-JP"/>
    </w:rPr>
  </w:style>
  <w:style w:type="character" w:styleId="Mencinsinresolver">
    <w:name w:val="Unresolved Mention"/>
    <w:basedOn w:val="Fuentedeprrafopredeter"/>
    <w:uiPriority w:val="99"/>
    <w:semiHidden/>
    <w:unhideWhenUsed/>
    <w:rsid w:val="00B03844"/>
    <w:rPr>
      <w:color w:val="605E5C"/>
      <w:shd w:val="clear" w:color="auto" w:fill="E1DFDD"/>
    </w:rPr>
  </w:style>
  <w:style w:type="character" w:customStyle="1" w:styleId="normaltextrun">
    <w:name w:val="normaltextrun"/>
    <w:basedOn w:val="Fuentedeprrafopredeter"/>
    <w:rsid w:val="00E10C78"/>
  </w:style>
  <w:style w:type="paragraph" w:customStyle="1" w:styleId="paragraph">
    <w:name w:val="paragraph"/>
    <w:basedOn w:val="Normal"/>
    <w:rsid w:val="00E10C7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H2PbwqF/nQPnPFoZ+sgkjdolOQ==">CgMxLjAyCGguZ2pkZ3hzOAByITFFdmxtcEZWUVpnRm8zLTVvTjdROFZxMFBSZGNyNGNXYg==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10</cp:revision>
  <dcterms:created xsi:type="dcterms:W3CDTF">2023-07-10T21:44:00Z</dcterms:created>
  <dcterms:modified xsi:type="dcterms:W3CDTF">2023-08-25T14:34:00Z</dcterms:modified>
</cp:coreProperties>
</file>