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C1D6" w14:textId="77777777" w:rsidR="00394D1C" w:rsidRDefault="00394D1C" w:rsidP="00723E20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67C8E2C9" w14:textId="77777777" w:rsidR="00F20C80" w:rsidRDefault="00F20C80" w:rsidP="00723E20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4D4DD3D5" w14:textId="77777777" w:rsidR="00F20C80" w:rsidRDefault="00F20C80" w:rsidP="00723E20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14:paraId="4D312B17" w14:textId="724EEB31" w:rsidR="00634A1D" w:rsidRDefault="00B13134" w:rsidP="00634A1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9117F4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1B7829B6" w14:textId="681EC05C" w:rsidR="00A50D43" w:rsidRDefault="00C1062E" w:rsidP="00C1062E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C1062E">
        <w:rPr>
          <w:rFonts w:ascii="Arial" w:hAnsi="Arial" w:cs="Arial"/>
          <w:b/>
          <w:bCs/>
          <w:sz w:val="24"/>
          <w:szCs w:val="24"/>
          <w:lang w:val="es-MX"/>
        </w:rPr>
        <w:t>FONDEPES firma convenio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de cooperación </w:t>
      </w:r>
      <w:r w:rsidRPr="00C1062E">
        <w:rPr>
          <w:rFonts w:ascii="Arial" w:hAnsi="Arial" w:cs="Arial"/>
          <w:b/>
          <w:bCs/>
          <w:sz w:val="24"/>
          <w:szCs w:val="24"/>
          <w:lang w:val="es-MX"/>
        </w:rPr>
        <w:t>interinstitucional con FOSPIBAY</w:t>
      </w:r>
    </w:p>
    <w:p w14:paraId="1C9E4A38" w14:textId="50FEDAB1" w:rsidR="00C1062E" w:rsidRPr="002D71DA" w:rsidRDefault="002D71DA" w:rsidP="00C106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 w:rsidRPr="002D71DA">
        <w:rPr>
          <w:rFonts w:ascii="Arial" w:hAnsi="Arial" w:cs="Arial"/>
          <w:i/>
          <w:iCs/>
          <w:sz w:val="24"/>
          <w:szCs w:val="24"/>
          <w:lang w:val="es-MX"/>
        </w:rPr>
        <w:t xml:space="preserve">El acuerdo permitirá implementar estrategias y acciones conjuntas, que contribuyan al desarrollo </w:t>
      </w:r>
      <w:r w:rsidR="00245ABC">
        <w:rPr>
          <w:rFonts w:ascii="Arial" w:hAnsi="Arial" w:cs="Arial"/>
          <w:i/>
          <w:iCs/>
          <w:sz w:val="24"/>
          <w:szCs w:val="24"/>
          <w:lang w:val="es-MX"/>
        </w:rPr>
        <w:t xml:space="preserve">del </w:t>
      </w:r>
      <w:r w:rsidR="00B932FA">
        <w:rPr>
          <w:rFonts w:ascii="Arial" w:hAnsi="Arial" w:cs="Arial"/>
          <w:i/>
          <w:iCs/>
          <w:sz w:val="24"/>
          <w:szCs w:val="24"/>
          <w:lang w:val="es-MX"/>
        </w:rPr>
        <w:t>f</w:t>
      </w:r>
      <w:r w:rsidR="00245ABC">
        <w:rPr>
          <w:rFonts w:ascii="Arial" w:hAnsi="Arial" w:cs="Arial"/>
          <w:i/>
          <w:iCs/>
          <w:sz w:val="24"/>
          <w:szCs w:val="24"/>
          <w:lang w:val="es-MX"/>
        </w:rPr>
        <w:t xml:space="preserve">ortalecimiento de Capacidades a los pescadores y agentes </w:t>
      </w:r>
      <w:r w:rsidR="00245ABC">
        <w:rPr>
          <w:rFonts w:ascii="Arial" w:hAnsi="Arial" w:cs="Arial"/>
          <w:i/>
          <w:iCs/>
          <w:sz w:val="24"/>
          <w:szCs w:val="24"/>
          <w:lang w:val="es-MX"/>
        </w:rPr>
        <w:t xml:space="preserve">de la pesca artesanal </w:t>
      </w:r>
      <w:r w:rsidRPr="002D71DA">
        <w:rPr>
          <w:rFonts w:ascii="Arial" w:hAnsi="Arial" w:cs="Arial"/>
          <w:i/>
          <w:iCs/>
          <w:sz w:val="24"/>
          <w:szCs w:val="24"/>
          <w:lang w:val="es-MX"/>
        </w:rPr>
        <w:t>en la provincia de Sechura, en Piura.</w:t>
      </w:r>
    </w:p>
    <w:p w14:paraId="7A98EFE8" w14:textId="5368D752" w:rsidR="002D71DA" w:rsidRPr="002D71DA" w:rsidRDefault="002D71DA" w:rsidP="002D71D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D71DA">
        <w:rPr>
          <w:rFonts w:ascii="Arial" w:hAnsi="Arial" w:cs="Arial"/>
          <w:sz w:val="24"/>
          <w:szCs w:val="24"/>
          <w:lang w:val="es-MX"/>
        </w:rPr>
        <w:t>El Fondo Nacional de Desarrollo Pesquero (FONDEPES) suscribió este jueves 22 de febrero un convenio de cooperación interinstitucional con el Fondo Social del Proyecto Integral Bayóvar (FOSPIBAY).</w:t>
      </w:r>
    </w:p>
    <w:p w14:paraId="0EF877B6" w14:textId="0D83300D" w:rsidR="002D71DA" w:rsidRPr="002D71DA" w:rsidRDefault="002D71DA" w:rsidP="002D71D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D71DA">
        <w:rPr>
          <w:rFonts w:ascii="Arial" w:hAnsi="Arial" w:cs="Arial"/>
          <w:sz w:val="24"/>
          <w:szCs w:val="24"/>
          <w:lang w:val="es-MX"/>
        </w:rPr>
        <w:t xml:space="preserve">La firma del acuerdo estuvo a cargo </w:t>
      </w:r>
      <w:r w:rsidRPr="002D71DA">
        <w:rPr>
          <w:rFonts w:ascii="Arial" w:hAnsi="Arial" w:cs="Arial"/>
          <w:sz w:val="24"/>
          <w:szCs w:val="24"/>
          <w:lang w:val="es-MX"/>
        </w:rPr>
        <w:t>de</w:t>
      </w:r>
      <w:r w:rsidR="00245ABC">
        <w:rPr>
          <w:rFonts w:ascii="Arial" w:hAnsi="Arial" w:cs="Arial"/>
          <w:sz w:val="24"/>
          <w:szCs w:val="24"/>
          <w:lang w:val="es-MX"/>
        </w:rPr>
        <w:t xml:space="preserve"> </w:t>
      </w:r>
      <w:r w:rsidR="001E294E" w:rsidRPr="001E294E">
        <w:rPr>
          <w:rFonts w:ascii="Arial" w:hAnsi="Arial" w:cs="Arial"/>
          <w:sz w:val="24"/>
          <w:szCs w:val="24"/>
          <w:lang w:val="es-MX"/>
        </w:rPr>
        <w:t>Katia Novoa Sánchez, jefa del FONDEPES</w:t>
      </w:r>
      <w:r w:rsidRPr="002D71DA">
        <w:rPr>
          <w:rFonts w:ascii="Arial" w:hAnsi="Arial" w:cs="Arial"/>
          <w:sz w:val="24"/>
          <w:szCs w:val="24"/>
          <w:lang w:val="es-MX"/>
        </w:rPr>
        <w:t xml:space="preserve"> y la presidenta del Consejo Directivo, Carmen Rosa Morales Loro</w:t>
      </w:r>
      <w:r w:rsidR="001E294E" w:rsidRPr="001E294E">
        <w:rPr>
          <w:rFonts w:ascii="Arial" w:hAnsi="Arial" w:cs="Arial"/>
          <w:sz w:val="24"/>
          <w:szCs w:val="24"/>
          <w:lang w:val="es-MX"/>
        </w:rPr>
        <w:t xml:space="preserve">, </w:t>
      </w:r>
      <w:r w:rsidR="001E294E" w:rsidRPr="001E294E">
        <w:rPr>
          <w:rFonts w:ascii="Arial" w:hAnsi="Arial" w:cs="Arial"/>
          <w:sz w:val="24"/>
          <w:szCs w:val="24"/>
          <w:lang w:val="es-MX"/>
        </w:rPr>
        <w:t>quien</w:t>
      </w:r>
      <w:r w:rsidR="00FD285F">
        <w:rPr>
          <w:rFonts w:ascii="Arial" w:hAnsi="Arial" w:cs="Arial"/>
          <w:sz w:val="24"/>
          <w:szCs w:val="24"/>
          <w:lang w:val="es-MX"/>
        </w:rPr>
        <w:t xml:space="preserve"> a su vez </w:t>
      </w:r>
      <w:r w:rsidR="00B932FA">
        <w:rPr>
          <w:rFonts w:ascii="Arial" w:hAnsi="Arial" w:cs="Arial"/>
          <w:sz w:val="24"/>
          <w:szCs w:val="24"/>
          <w:lang w:val="es-MX"/>
        </w:rPr>
        <w:t>es</w:t>
      </w:r>
      <w:r w:rsidR="00FD285F">
        <w:rPr>
          <w:rFonts w:ascii="Arial" w:hAnsi="Arial" w:cs="Arial"/>
          <w:sz w:val="24"/>
          <w:szCs w:val="24"/>
          <w:lang w:val="es-MX"/>
        </w:rPr>
        <w:t xml:space="preserve"> la</w:t>
      </w:r>
      <w:r w:rsidR="00FD285F">
        <w:rPr>
          <w:rFonts w:ascii="Arial" w:hAnsi="Arial" w:cs="Arial"/>
          <w:sz w:val="24"/>
          <w:szCs w:val="24"/>
          <w:lang w:val="es-MX"/>
        </w:rPr>
        <w:t xml:space="preserve"> </w:t>
      </w:r>
      <w:r w:rsidR="001E294E" w:rsidRPr="001E294E">
        <w:rPr>
          <w:rFonts w:ascii="Arial" w:hAnsi="Arial" w:cs="Arial"/>
          <w:sz w:val="24"/>
          <w:szCs w:val="24"/>
          <w:lang w:val="es-MX"/>
        </w:rPr>
        <w:t xml:space="preserve">alcaldesa </w:t>
      </w:r>
      <w:r w:rsidR="00FD285F">
        <w:rPr>
          <w:rFonts w:ascii="Arial" w:hAnsi="Arial" w:cs="Arial"/>
          <w:sz w:val="24"/>
          <w:szCs w:val="24"/>
          <w:lang w:val="es-MX"/>
        </w:rPr>
        <w:t xml:space="preserve">de la </w:t>
      </w:r>
      <w:r w:rsidR="001E294E" w:rsidRPr="001E294E">
        <w:rPr>
          <w:rFonts w:ascii="Arial" w:hAnsi="Arial" w:cs="Arial"/>
          <w:sz w:val="24"/>
          <w:szCs w:val="24"/>
          <w:lang w:val="es-MX"/>
        </w:rPr>
        <w:t>provincia</w:t>
      </w:r>
      <w:r w:rsidR="00FD285F">
        <w:rPr>
          <w:rFonts w:ascii="Arial" w:hAnsi="Arial" w:cs="Arial"/>
          <w:sz w:val="24"/>
          <w:szCs w:val="24"/>
          <w:lang w:val="es-MX"/>
        </w:rPr>
        <w:t xml:space="preserve"> </w:t>
      </w:r>
      <w:r w:rsidR="001E294E" w:rsidRPr="001E294E">
        <w:rPr>
          <w:rFonts w:ascii="Arial" w:hAnsi="Arial" w:cs="Arial"/>
          <w:sz w:val="24"/>
          <w:szCs w:val="24"/>
          <w:lang w:val="es-MX"/>
        </w:rPr>
        <w:t>de Sechura.</w:t>
      </w:r>
    </w:p>
    <w:p w14:paraId="605BEABA" w14:textId="77777777" w:rsidR="002D71DA" w:rsidRPr="002D71DA" w:rsidRDefault="002D71DA" w:rsidP="002D71D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D71DA">
        <w:rPr>
          <w:rFonts w:ascii="Arial" w:hAnsi="Arial" w:cs="Arial"/>
          <w:sz w:val="24"/>
          <w:szCs w:val="24"/>
          <w:lang w:val="es-MX"/>
        </w:rPr>
        <w:t>El objetivo de este convenio es establecer mecanismos de cooperación interinstitucional de carácter general, de manera coordinada y articulada, para implementar estrategias y acciones conjuntas que contribuyan al desarrollo de la pesca artesanal en la provincia de Sechura, en Piura.</w:t>
      </w:r>
    </w:p>
    <w:p w14:paraId="21135CBF" w14:textId="77777777" w:rsidR="002D71DA" w:rsidRPr="002D71DA" w:rsidRDefault="002D71DA" w:rsidP="002D71D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D71DA">
        <w:rPr>
          <w:rFonts w:ascii="Arial" w:hAnsi="Arial" w:cs="Arial"/>
          <w:sz w:val="24"/>
          <w:szCs w:val="24"/>
          <w:lang w:val="es-MX"/>
        </w:rPr>
        <w:t>De esta manera, FOSPIBAY y el FONDEPES elaborarán y ejecutarán de manera conjunta la programación de las actividades de asistencia técnica y capacitación a pescadores artesanales. Además, participarán en la organización y ejecución de cursos, charlas, talleres y otros eventos.</w:t>
      </w:r>
    </w:p>
    <w:p w14:paraId="047B9EF1" w14:textId="77777777" w:rsidR="002D71DA" w:rsidRPr="002D71DA" w:rsidRDefault="002D71DA" w:rsidP="002D71D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D71DA">
        <w:rPr>
          <w:rFonts w:ascii="Arial" w:hAnsi="Arial" w:cs="Arial"/>
          <w:sz w:val="24"/>
          <w:szCs w:val="24"/>
          <w:lang w:val="es-MX"/>
        </w:rPr>
        <w:t>Asimismo, ambas instituciones asesorarán y participarán en los diversos proyectos, programas y actividades con fines formativos o productivos.</w:t>
      </w:r>
    </w:p>
    <w:p w14:paraId="64C16202" w14:textId="10A03D70" w:rsidR="002D71DA" w:rsidRPr="002D71DA" w:rsidRDefault="002D71DA" w:rsidP="002D71D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D71DA">
        <w:rPr>
          <w:rFonts w:ascii="Arial" w:hAnsi="Arial" w:cs="Arial"/>
          <w:sz w:val="24"/>
          <w:szCs w:val="24"/>
          <w:lang w:val="es-MX"/>
        </w:rPr>
        <w:t>Adicionalmente, FOSPIBAY proporcionará las facilidades logísticas y de financiamiento que involucren la ejecución de las actividades de asistencia técnica o capacitación</w:t>
      </w:r>
      <w:r w:rsidR="00457341">
        <w:rPr>
          <w:rFonts w:ascii="Arial" w:hAnsi="Arial" w:cs="Arial"/>
          <w:sz w:val="24"/>
          <w:szCs w:val="24"/>
          <w:lang w:val="es-MX"/>
        </w:rPr>
        <w:t>.</w:t>
      </w:r>
      <w:r w:rsidRPr="002D71DA">
        <w:rPr>
          <w:rFonts w:ascii="Arial" w:hAnsi="Arial" w:cs="Arial"/>
          <w:sz w:val="24"/>
          <w:szCs w:val="24"/>
          <w:lang w:val="es-MX"/>
        </w:rPr>
        <w:t xml:space="preserve"> Mientras que el FONDEPES otorgará </w:t>
      </w:r>
      <w:r w:rsidR="00457341">
        <w:rPr>
          <w:rFonts w:ascii="Arial" w:hAnsi="Arial" w:cs="Arial"/>
          <w:sz w:val="24"/>
          <w:szCs w:val="24"/>
          <w:lang w:val="es-MX"/>
        </w:rPr>
        <w:t xml:space="preserve">la asistencia técnica especializada para el desarrollo de </w:t>
      </w:r>
      <w:r w:rsidR="00457341">
        <w:rPr>
          <w:rFonts w:ascii="Arial" w:hAnsi="Arial" w:cs="Arial"/>
          <w:sz w:val="24"/>
          <w:szCs w:val="24"/>
          <w:lang w:val="es-MX"/>
        </w:rPr>
        <w:t xml:space="preserve">los </w:t>
      </w:r>
      <w:r w:rsidR="00457341">
        <w:rPr>
          <w:rFonts w:ascii="Arial" w:hAnsi="Arial" w:cs="Arial"/>
          <w:sz w:val="24"/>
          <w:szCs w:val="24"/>
          <w:lang w:val="es-MX"/>
        </w:rPr>
        <w:t xml:space="preserve">cursos de capacitación y la </w:t>
      </w:r>
      <w:r w:rsidR="00457341" w:rsidRPr="002D71DA">
        <w:rPr>
          <w:rFonts w:ascii="Arial" w:hAnsi="Arial" w:cs="Arial"/>
          <w:sz w:val="24"/>
          <w:szCs w:val="24"/>
          <w:lang w:val="es-MX"/>
        </w:rPr>
        <w:t>certifica</w:t>
      </w:r>
      <w:r w:rsidR="00457341">
        <w:rPr>
          <w:rFonts w:ascii="Arial" w:hAnsi="Arial" w:cs="Arial"/>
          <w:sz w:val="24"/>
          <w:szCs w:val="24"/>
          <w:lang w:val="es-MX"/>
        </w:rPr>
        <w:t>ción</w:t>
      </w:r>
      <w:r w:rsidRPr="002D71DA">
        <w:rPr>
          <w:rFonts w:ascii="Arial" w:hAnsi="Arial" w:cs="Arial"/>
          <w:sz w:val="24"/>
          <w:szCs w:val="24"/>
          <w:lang w:val="es-MX"/>
        </w:rPr>
        <w:t xml:space="preserve"> a los participantes que aprueben los cursos.</w:t>
      </w:r>
    </w:p>
    <w:p w14:paraId="2CEB7444" w14:textId="636C78F2" w:rsidR="00A50D43" w:rsidRPr="006D5070" w:rsidRDefault="002D71DA" w:rsidP="002D71D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D71DA">
        <w:rPr>
          <w:rFonts w:ascii="Arial" w:hAnsi="Arial" w:cs="Arial"/>
          <w:sz w:val="24"/>
          <w:szCs w:val="24"/>
          <w:lang w:val="es-MX"/>
        </w:rPr>
        <w:t>El convenio tiene una vigencia de tres años; sin embargo, podrá ser renovado mediante la suscripción de una adenda de acuerdo a la evaluación de los resultados, antes de la fecha de su vencimiento.</w:t>
      </w:r>
    </w:p>
    <w:sectPr w:rsidR="00A50D43" w:rsidRPr="006D5070" w:rsidSect="0056183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A5C7" w14:textId="77777777" w:rsidR="00561833" w:rsidRDefault="00561833">
      <w:pPr>
        <w:spacing w:after="0" w:line="240" w:lineRule="auto"/>
      </w:pPr>
      <w:r>
        <w:separator/>
      </w:r>
    </w:p>
  </w:endnote>
  <w:endnote w:type="continuationSeparator" w:id="0">
    <w:p w14:paraId="76E75AA7" w14:textId="77777777" w:rsidR="00561833" w:rsidRDefault="00561833">
      <w:pPr>
        <w:spacing w:after="0" w:line="240" w:lineRule="auto"/>
      </w:pPr>
      <w:r>
        <w:continuationSeparator/>
      </w:r>
    </w:p>
  </w:endnote>
  <w:endnote w:type="continuationNotice" w:id="1">
    <w:p w14:paraId="681A6173" w14:textId="77777777" w:rsidR="00561833" w:rsidRDefault="00561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C4E2" w14:textId="77777777" w:rsidR="009F3B9E" w:rsidRDefault="00000000" w:rsidP="0037205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9C539" wp14:editId="0EBFFB3E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1771705879" name="Imagen 1771705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D52F" w14:textId="77777777" w:rsidR="00561833" w:rsidRDefault="00561833">
      <w:pPr>
        <w:spacing w:after="0" w:line="240" w:lineRule="auto"/>
      </w:pPr>
      <w:r>
        <w:separator/>
      </w:r>
    </w:p>
  </w:footnote>
  <w:footnote w:type="continuationSeparator" w:id="0">
    <w:p w14:paraId="759FDEDF" w14:textId="77777777" w:rsidR="00561833" w:rsidRDefault="00561833">
      <w:pPr>
        <w:spacing w:after="0" w:line="240" w:lineRule="auto"/>
      </w:pPr>
      <w:r>
        <w:continuationSeparator/>
      </w:r>
    </w:p>
  </w:footnote>
  <w:footnote w:type="continuationNotice" w:id="1">
    <w:p w14:paraId="617BC585" w14:textId="77777777" w:rsidR="00561833" w:rsidRDefault="00561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801" w14:textId="77777777" w:rsidR="009F3B9E" w:rsidRDefault="0000000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F4C64B" wp14:editId="70680A8D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492236864" name="Imagen 149223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6DD8"/>
    <w:multiLevelType w:val="hybridMultilevel"/>
    <w:tmpl w:val="85F8F0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7DE3"/>
    <w:multiLevelType w:val="hybridMultilevel"/>
    <w:tmpl w:val="9B4AE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959"/>
    <w:multiLevelType w:val="hybridMultilevel"/>
    <w:tmpl w:val="024460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23B"/>
    <w:multiLevelType w:val="hybridMultilevel"/>
    <w:tmpl w:val="E0607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D0215"/>
    <w:multiLevelType w:val="hybridMultilevel"/>
    <w:tmpl w:val="1AC0A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568899">
    <w:abstractNumId w:val="0"/>
  </w:num>
  <w:num w:numId="2" w16cid:durableId="1908950843">
    <w:abstractNumId w:val="3"/>
  </w:num>
  <w:num w:numId="3" w16cid:durableId="34819886">
    <w:abstractNumId w:val="2"/>
  </w:num>
  <w:num w:numId="4" w16cid:durableId="1679382719">
    <w:abstractNumId w:val="4"/>
  </w:num>
  <w:num w:numId="5" w16cid:durableId="29421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4"/>
    <w:rsid w:val="00055D2C"/>
    <w:rsid w:val="000D0DC0"/>
    <w:rsid w:val="000D7D3B"/>
    <w:rsid w:val="001D1CD3"/>
    <w:rsid w:val="001E294E"/>
    <w:rsid w:val="00215133"/>
    <w:rsid w:val="00245ABC"/>
    <w:rsid w:val="002468AD"/>
    <w:rsid w:val="002D71DA"/>
    <w:rsid w:val="00360E7D"/>
    <w:rsid w:val="00370E53"/>
    <w:rsid w:val="00394D1C"/>
    <w:rsid w:val="003A0CE5"/>
    <w:rsid w:val="003E2B24"/>
    <w:rsid w:val="00400C57"/>
    <w:rsid w:val="00424808"/>
    <w:rsid w:val="0043269D"/>
    <w:rsid w:val="00436CC0"/>
    <w:rsid w:val="004571AB"/>
    <w:rsid w:val="00457341"/>
    <w:rsid w:val="004767D2"/>
    <w:rsid w:val="00477F02"/>
    <w:rsid w:val="004A0F24"/>
    <w:rsid w:val="00510644"/>
    <w:rsid w:val="0051222C"/>
    <w:rsid w:val="00515CF5"/>
    <w:rsid w:val="0052468E"/>
    <w:rsid w:val="00561833"/>
    <w:rsid w:val="005856F4"/>
    <w:rsid w:val="00594AC3"/>
    <w:rsid w:val="005B0C1D"/>
    <w:rsid w:val="00634A1D"/>
    <w:rsid w:val="0064600D"/>
    <w:rsid w:val="00671AF3"/>
    <w:rsid w:val="006A467F"/>
    <w:rsid w:val="006D5070"/>
    <w:rsid w:val="007173CD"/>
    <w:rsid w:val="00723E20"/>
    <w:rsid w:val="00745E3B"/>
    <w:rsid w:val="007C2749"/>
    <w:rsid w:val="007D7A0B"/>
    <w:rsid w:val="007E4C0A"/>
    <w:rsid w:val="00820534"/>
    <w:rsid w:val="00873716"/>
    <w:rsid w:val="008920BD"/>
    <w:rsid w:val="008D3375"/>
    <w:rsid w:val="00905E46"/>
    <w:rsid w:val="00950B54"/>
    <w:rsid w:val="009C44DF"/>
    <w:rsid w:val="009D546B"/>
    <w:rsid w:val="009F3B9E"/>
    <w:rsid w:val="009F792E"/>
    <w:rsid w:val="00A50D43"/>
    <w:rsid w:val="00A732E7"/>
    <w:rsid w:val="00A87A92"/>
    <w:rsid w:val="00A973CF"/>
    <w:rsid w:val="00B020EF"/>
    <w:rsid w:val="00B13134"/>
    <w:rsid w:val="00B229DD"/>
    <w:rsid w:val="00B61403"/>
    <w:rsid w:val="00B86EAF"/>
    <w:rsid w:val="00B90EF5"/>
    <w:rsid w:val="00B932FA"/>
    <w:rsid w:val="00B9592B"/>
    <w:rsid w:val="00BE6075"/>
    <w:rsid w:val="00C1062E"/>
    <w:rsid w:val="00C23539"/>
    <w:rsid w:val="00D40EA6"/>
    <w:rsid w:val="00E34BC9"/>
    <w:rsid w:val="00E60476"/>
    <w:rsid w:val="00EA5E2B"/>
    <w:rsid w:val="00F20C80"/>
    <w:rsid w:val="00F22FB4"/>
    <w:rsid w:val="00FC655D"/>
    <w:rsid w:val="00FC7C5A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3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basedOn w:val="Normal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Segundo H. Torres Portocarrero</cp:lastModifiedBy>
  <cp:revision>1</cp:revision>
  <dcterms:created xsi:type="dcterms:W3CDTF">2024-02-21T21:43:00Z</dcterms:created>
  <dcterms:modified xsi:type="dcterms:W3CDTF">2024-02-21T22:28:00Z</dcterms:modified>
</cp:coreProperties>
</file>