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0AE1" w14:textId="77777777" w:rsidR="00C865C0" w:rsidRPr="00C865C0" w:rsidRDefault="00C865C0" w:rsidP="00C865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65C0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35AE590B" w14:textId="0B9F4AB9" w:rsidR="00A24579" w:rsidRPr="00863DD1" w:rsidRDefault="00552079" w:rsidP="00863DD1">
      <w:pPr>
        <w:jc w:val="center"/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</w:pPr>
      <w:r w:rsidRPr="00863DD1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>Ministro</w:t>
      </w:r>
      <w:r w:rsidR="00863DD1" w:rsidRPr="00863DD1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 xml:space="preserve"> Gonzalez: </w:t>
      </w:r>
      <w:r w:rsidRPr="00863DD1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>“</w:t>
      </w:r>
      <w:r w:rsidR="00863DD1" w:rsidRPr="00863DD1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>El Imarpe es nuestro principal sopor</w:t>
      </w:r>
      <w:r w:rsidR="00485D63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 xml:space="preserve">te técnico y científico para la extracción </w:t>
      </w:r>
      <w:r w:rsidR="001E2174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>sostenible</w:t>
      </w:r>
      <w:r w:rsidR="00863DD1" w:rsidRPr="00863DD1"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 xml:space="preserve"> de los recursos pesqueros”</w:t>
      </w:r>
    </w:p>
    <w:p w14:paraId="7C9AC5D9" w14:textId="77777777" w:rsidR="00863DD1" w:rsidRDefault="00863DD1" w:rsidP="00E402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6292E"/>
          <w:sz w:val="24"/>
          <w:szCs w:val="24"/>
          <w:shd w:val="clear" w:color="auto" w:fill="FFFFFF"/>
        </w:rPr>
      </w:pPr>
      <w:r w:rsidRPr="00863DD1">
        <w:rPr>
          <w:rFonts w:ascii="Arial" w:hAnsi="Arial" w:cs="Arial"/>
          <w:color w:val="26292E"/>
          <w:sz w:val="24"/>
          <w:szCs w:val="24"/>
          <w:shd w:val="clear" w:color="auto" w:fill="FFFFFF"/>
        </w:rPr>
        <w:t>Titular de PRODUCE realizó una visita de trabajo a la sede de la institución en el Callao</w:t>
      </w: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>, donde destacó la labor del Imarpe.</w:t>
      </w:r>
    </w:p>
    <w:p w14:paraId="58A50147" w14:textId="5D1766C2" w:rsidR="00863DD1" w:rsidRDefault="003273BA" w:rsidP="00863DD1">
      <w:pPr>
        <w:jc w:val="both"/>
        <w:rPr>
          <w:rFonts w:ascii="Arial" w:hAnsi="Arial" w:cs="Arial"/>
          <w:color w:val="2629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>Con la finalidad de trabajar en favor de la sostenibilidad y la reactivación del sector pesquero, e</w:t>
      </w:r>
      <w:r w:rsidR="00863DD1">
        <w:rPr>
          <w:rFonts w:ascii="Arial" w:hAnsi="Arial" w:cs="Arial"/>
          <w:color w:val="26292E"/>
          <w:sz w:val="24"/>
          <w:szCs w:val="24"/>
          <w:shd w:val="clear" w:color="auto" w:fill="FFFFFF"/>
        </w:rPr>
        <w:t>l ministro de la Producción, Sergio Gonzalez Guerrero, realizó una visita de trabajo a las instalaciones del Instituto del Mar del Perú (Imarpe), ubicado en el Callao, donde s</w:t>
      </w:r>
      <w:r w:rsidR="00A4594C">
        <w:rPr>
          <w:rFonts w:ascii="Arial" w:hAnsi="Arial" w:cs="Arial"/>
          <w:color w:val="26292E"/>
          <w:sz w:val="24"/>
          <w:szCs w:val="24"/>
          <w:shd w:val="clear" w:color="auto" w:fill="FFFFFF"/>
        </w:rPr>
        <w:t>e reunió con el presidente del</w:t>
      </w:r>
      <w:r w:rsidR="00863DD1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Consejo Directivo</w:t>
      </w:r>
      <w:r w:rsidR="00B72B59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y lo</w:t>
      </w: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>s científicos de la institución para conocer la situación actual de esta institución.</w:t>
      </w:r>
    </w:p>
    <w:p w14:paraId="5D8F4F8E" w14:textId="749567AD" w:rsidR="003273BA" w:rsidRDefault="003273BA" w:rsidP="00863DD1">
      <w:pPr>
        <w:jc w:val="both"/>
        <w:rPr>
          <w:rFonts w:ascii="Arial" w:hAnsi="Arial" w:cs="Arial"/>
          <w:color w:val="2629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Durante esta reunión de trabajo se abordó temas referidos al </w:t>
      </w:r>
      <w:r w:rsidR="008C7C74">
        <w:rPr>
          <w:rFonts w:ascii="Arial" w:hAnsi="Arial" w:cs="Arial"/>
          <w:color w:val="26292E"/>
          <w:sz w:val="24"/>
          <w:szCs w:val="24"/>
          <w:shd w:val="clear" w:color="auto" w:fill="FFFFFF"/>
        </w:rPr>
        <w:t>aprovechamiento r</w:t>
      </w: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>acional de los recursos hidrobiológicos</w:t>
      </w:r>
      <w:r w:rsidR="0026791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con la finalidad de </w:t>
      </w:r>
      <w:r w:rsidR="008C7C74">
        <w:rPr>
          <w:rFonts w:ascii="Arial" w:hAnsi="Arial" w:cs="Arial"/>
          <w:color w:val="26292E"/>
          <w:sz w:val="24"/>
          <w:szCs w:val="24"/>
          <w:shd w:val="clear" w:color="auto" w:fill="FFFFFF"/>
        </w:rPr>
        <w:t>entregar</w:t>
      </w: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a Produce y a la comunidad científica</w:t>
      </w:r>
      <w:r w:rsidR="0026791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, </w:t>
      </w:r>
      <w:r w:rsidR="008C7C74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estudios </w:t>
      </w:r>
      <w:r w:rsidR="0026791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de manera veraz y oportuna. </w:t>
      </w:r>
    </w:p>
    <w:p w14:paraId="4D2EECC4" w14:textId="716C2135" w:rsidR="00863DD1" w:rsidRDefault="00863DD1" w:rsidP="00863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="00CF5976">
        <w:rPr>
          <w:rFonts w:ascii="Arial" w:hAnsi="Arial" w:cs="Arial"/>
          <w:sz w:val="24"/>
          <w:szCs w:val="24"/>
        </w:rPr>
        <w:t>Vamos a realizar un</w:t>
      </w:r>
      <w:r w:rsidRPr="00C865C0">
        <w:rPr>
          <w:rFonts w:ascii="Arial" w:hAnsi="Arial" w:cs="Arial"/>
          <w:sz w:val="24"/>
          <w:szCs w:val="24"/>
        </w:rPr>
        <w:t xml:space="preserve"> trabajo</w:t>
      </w:r>
      <w:r>
        <w:rPr>
          <w:rFonts w:ascii="Arial" w:hAnsi="Arial" w:cs="Arial"/>
          <w:sz w:val="24"/>
          <w:szCs w:val="24"/>
        </w:rPr>
        <w:t xml:space="preserve"> conjunto entre PRODUCE y el</w:t>
      </w:r>
      <w:r w:rsidRPr="00C865C0">
        <w:rPr>
          <w:rFonts w:ascii="Arial" w:hAnsi="Arial" w:cs="Arial"/>
          <w:sz w:val="24"/>
          <w:szCs w:val="24"/>
        </w:rPr>
        <w:t xml:space="preserve"> Imarpe, </w:t>
      </w:r>
      <w:r w:rsidR="00D1607F">
        <w:rPr>
          <w:rFonts w:ascii="Arial" w:hAnsi="Arial" w:cs="Arial"/>
          <w:sz w:val="24"/>
          <w:szCs w:val="24"/>
        </w:rPr>
        <w:t xml:space="preserve">que viene a ser </w:t>
      </w:r>
      <w:r w:rsidRPr="00C865C0">
        <w:rPr>
          <w:rFonts w:ascii="Arial" w:hAnsi="Arial" w:cs="Arial"/>
          <w:sz w:val="24"/>
          <w:szCs w:val="24"/>
        </w:rPr>
        <w:t>el principal soporte científico</w:t>
      </w:r>
      <w:r>
        <w:rPr>
          <w:rFonts w:ascii="Arial" w:hAnsi="Arial" w:cs="Arial"/>
          <w:sz w:val="24"/>
          <w:szCs w:val="24"/>
        </w:rPr>
        <w:t xml:space="preserve"> y</w:t>
      </w:r>
      <w:r w:rsidRPr="00C865C0">
        <w:rPr>
          <w:rFonts w:ascii="Arial" w:hAnsi="Arial" w:cs="Arial"/>
          <w:sz w:val="24"/>
          <w:szCs w:val="24"/>
        </w:rPr>
        <w:t xml:space="preserve"> técnico</w:t>
      </w:r>
      <w:r>
        <w:rPr>
          <w:rFonts w:ascii="Arial" w:hAnsi="Arial" w:cs="Arial"/>
          <w:sz w:val="24"/>
          <w:szCs w:val="24"/>
        </w:rPr>
        <w:t xml:space="preserve"> que tenemos</w:t>
      </w:r>
      <w:r w:rsidR="00423FAE">
        <w:rPr>
          <w:rFonts w:ascii="Arial" w:hAnsi="Arial" w:cs="Arial"/>
          <w:sz w:val="24"/>
          <w:szCs w:val="24"/>
        </w:rPr>
        <w:t xml:space="preserve">. </w:t>
      </w:r>
      <w:r w:rsidR="00485D63">
        <w:rPr>
          <w:rFonts w:ascii="Arial" w:hAnsi="Arial" w:cs="Arial"/>
          <w:sz w:val="24"/>
          <w:szCs w:val="24"/>
        </w:rPr>
        <w:t xml:space="preserve">Queremos utilizar </w:t>
      </w:r>
      <w:r w:rsidR="00423FAE">
        <w:rPr>
          <w:rFonts w:ascii="Arial" w:hAnsi="Arial" w:cs="Arial"/>
          <w:sz w:val="24"/>
          <w:szCs w:val="24"/>
        </w:rPr>
        <w:t xml:space="preserve">todo el conocimiento de su equipo </w:t>
      </w:r>
      <w:r w:rsidR="001D3BAC">
        <w:rPr>
          <w:rFonts w:ascii="Arial" w:hAnsi="Arial" w:cs="Arial"/>
          <w:sz w:val="24"/>
          <w:szCs w:val="24"/>
        </w:rPr>
        <w:t>para tomar decisiones en base a los estudios</w:t>
      </w:r>
      <w:r w:rsidR="00A4594C">
        <w:rPr>
          <w:rFonts w:ascii="Arial" w:hAnsi="Arial" w:cs="Arial"/>
          <w:sz w:val="24"/>
          <w:szCs w:val="24"/>
        </w:rPr>
        <w:t xml:space="preserve"> que realiza en todo el país esta importante institución</w:t>
      </w:r>
      <w:r>
        <w:rPr>
          <w:rFonts w:ascii="Arial" w:hAnsi="Arial" w:cs="Arial"/>
          <w:sz w:val="24"/>
          <w:szCs w:val="24"/>
        </w:rPr>
        <w:t xml:space="preserve">”, </w:t>
      </w:r>
      <w:r w:rsidR="00485D63">
        <w:rPr>
          <w:rFonts w:ascii="Arial" w:hAnsi="Arial" w:cs="Arial"/>
          <w:sz w:val="24"/>
          <w:szCs w:val="24"/>
        </w:rPr>
        <w:t>indicó.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6044AB" w14:textId="27337748" w:rsidR="0028087E" w:rsidRDefault="00863DD1" w:rsidP="00863DD1">
      <w:pPr>
        <w:jc w:val="both"/>
        <w:rPr>
          <w:rFonts w:ascii="Arial" w:hAnsi="Arial" w:cs="Arial"/>
          <w:color w:val="2629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El ministro Gonzalez resaltó que en su gestión se </w:t>
      </w:r>
      <w:r w:rsidRPr="00A24579">
        <w:rPr>
          <w:rFonts w:ascii="Arial" w:hAnsi="Arial" w:cs="Arial"/>
          <w:color w:val="26292E"/>
          <w:sz w:val="24"/>
          <w:szCs w:val="24"/>
          <w:shd w:val="clear" w:color="auto" w:fill="FFFFFF"/>
        </w:rPr>
        <w:t>fortalecerá</w:t>
      </w:r>
      <w:r w:rsidR="001E2174">
        <w:rPr>
          <w:rFonts w:ascii="Arial" w:hAnsi="Arial" w:cs="Arial"/>
          <w:color w:val="26292E"/>
          <w:sz w:val="24"/>
          <w:szCs w:val="24"/>
          <w:shd w:val="clear" w:color="auto" w:fill="FFFFFF"/>
        </w:rPr>
        <w:t>n</w:t>
      </w:r>
      <w:r w:rsidRPr="00A24579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</w:t>
      </w:r>
      <w:r w:rsidR="00485D63">
        <w:rPr>
          <w:rFonts w:ascii="Arial" w:hAnsi="Arial" w:cs="Arial"/>
          <w:color w:val="26292E"/>
          <w:sz w:val="24"/>
          <w:szCs w:val="24"/>
          <w:shd w:val="clear" w:color="auto" w:fill="FFFFFF"/>
        </w:rPr>
        <w:t>las investigaciones científicas</w:t>
      </w:r>
      <w:r w:rsidRPr="00A24579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para contribuir con </w:t>
      </w:r>
      <w:r w:rsidR="0026791D">
        <w:rPr>
          <w:rFonts w:ascii="Arial" w:hAnsi="Arial" w:cs="Arial"/>
          <w:color w:val="26292E"/>
          <w:sz w:val="24"/>
          <w:szCs w:val="24"/>
          <w:shd w:val="clear" w:color="auto" w:fill="FFFFFF"/>
        </w:rPr>
        <w:t>la reactivación del sector pesquero y</w:t>
      </w:r>
      <w:r w:rsidR="0026791D" w:rsidRPr="00A24579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</w:t>
      </w:r>
      <w:r w:rsidRPr="00A24579">
        <w:rPr>
          <w:rFonts w:ascii="Arial" w:hAnsi="Arial" w:cs="Arial"/>
          <w:color w:val="26292E"/>
          <w:sz w:val="24"/>
          <w:szCs w:val="24"/>
          <w:shd w:val="clear" w:color="auto" w:fill="FFFFFF"/>
        </w:rPr>
        <w:t>la sostenibilidad de la actividad extractiva del mar peruano</w:t>
      </w:r>
      <w:r w:rsidR="0026791D">
        <w:rPr>
          <w:rFonts w:ascii="Arial" w:hAnsi="Arial" w:cs="Arial"/>
          <w:color w:val="26292E"/>
          <w:sz w:val="24"/>
          <w:szCs w:val="24"/>
          <w:shd w:val="clear" w:color="auto" w:fill="FFFFFF"/>
        </w:rPr>
        <w:t>.</w:t>
      </w:r>
    </w:p>
    <w:p w14:paraId="16D79241" w14:textId="60087636" w:rsidR="00C865C0" w:rsidRPr="001E2174" w:rsidRDefault="00C865C0" w:rsidP="001E2174">
      <w:pPr>
        <w:jc w:val="right"/>
        <w:rPr>
          <w:rFonts w:ascii="Arial" w:hAnsi="Arial" w:cs="Arial"/>
          <w:color w:val="26292E"/>
          <w:sz w:val="24"/>
          <w:szCs w:val="24"/>
          <w:shd w:val="clear" w:color="auto" w:fill="FFFFFF"/>
        </w:rPr>
      </w:pPr>
      <w:r w:rsidRPr="00C865C0">
        <w:rPr>
          <w:rFonts w:ascii="Arial" w:hAnsi="Arial" w:cs="Arial"/>
          <w:b/>
          <w:sz w:val="24"/>
          <w:szCs w:val="24"/>
        </w:rPr>
        <w:t xml:space="preserve">Callao, </w:t>
      </w:r>
      <w:r w:rsidR="00B70D3D">
        <w:rPr>
          <w:rFonts w:ascii="Arial" w:hAnsi="Arial" w:cs="Arial"/>
          <w:b/>
          <w:sz w:val="24"/>
          <w:szCs w:val="24"/>
        </w:rPr>
        <w:t>5</w:t>
      </w:r>
      <w:r w:rsidRPr="00C865C0">
        <w:rPr>
          <w:rFonts w:ascii="Arial" w:hAnsi="Arial" w:cs="Arial"/>
          <w:b/>
          <w:sz w:val="24"/>
          <w:szCs w:val="24"/>
        </w:rPr>
        <w:t xml:space="preserve"> de abril de 2024</w:t>
      </w:r>
      <w:bookmarkStart w:id="0" w:name="_GoBack"/>
      <w:bookmarkEnd w:id="0"/>
    </w:p>
    <w:sectPr w:rsidR="00C865C0" w:rsidRPr="001E21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39F4" w14:textId="77777777" w:rsidR="008B30AF" w:rsidRDefault="008B30AF" w:rsidP="00C865C0">
      <w:pPr>
        <w:spacing w:after="0" w:line="240" w:lineRule="auto"/>
      </w:pPr>
      <w:r>
        <w:separator/>
      </w:r>
    </w:p>
  </w:endnote>
  <w:endnote w:type="continuationSeparator" w:id="0">
    <w:p w14:paraId="1A39CBD6" w14:textId="77777777" w:rsidR="008B30AF" w:rsidRDefault="008B30AF" w:rsidP="00C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A342" w14:textId="77777777" w:rsidR="008B30AF" w:rsidRDefault="008B30AF" w:rsidP="00C865C0">
      <w:pPr>
        <w:spacing w:after="0" w:line="240" w:lineRule="auto"/>
      </w:pPr>
      <w:r>
        <w:separator/>
      </w:r>
    </w:p>
  </w:footnote>
  <w:footnote w:type="continuationSeparator" w:id="0">
    <w:p w14:paraId="79BCFE8B" w14:textId="77777777" w:rsidR="008B30AF" w:rsidRDefault="008B30AF" w:rsidP="00C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431E" w14:textId="77777777" w:rsidR="00C865C0" w:rsidRDefault="00C865C0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2048C6B8" wp14:editId="22FC525E">
          <wp:simplePos x="0" y="0"/>
          <wp:positionH relativeFrom="page">
            <wp:posOffset>661035</wp:posOffset>
          </wp:positionH>
          <wp:positionV relativeFrom="topMargin">
            <wp:align>bottom</wp:align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5B50"/>
    <w:multiLevelType w:val="hybridMultilevel"/>
    <w:tmpl w:val="9A90F5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6"/>
    <w:rsid w:val="001C7D2B"/>
    <w:rsid w:val="001D3BAC"/>
    <w:rsid w:val="001E2174"/>
    <w:rsid w:val="001E64D0"/>
    <w:rsid w:val="0026791D"/>
    <w:rsid w:val="0028087E"/>
    <w:rsid w:val="003273BA"/>
    <w:rsid w:val="0037628F"/>
    <w:rsid w:val="00423FAE"/>
    <w:rsid w:val="00477786"/>
    <w:rsid w:val="00485D63"/>
    <w:rsid w:val="004B2F07"/>
    <w:rsid w:val="004D2E96"/>
    <w:rsid w:val="00552079"/>
    <w:rsid w:val="007B513C"/>
    <w:rsid w:val="00863DD1"/>
    <w:rsid w:val="008B30AF"/>
    <w:rsid w:val="008C7C74"/>
    <w:rsid w:val="008D06F6"/>
    <w:rsid w:val="00A20B0F"/>
    <w:rsid w:val="00A24579"/>
    <w:rsid w:val="00A4594C"/>
    <w:rsid w:val="00AD1E1B"/>
    <w:rsid w:val="00B70D3D"/>
    <w:rsid w:val="00B72B59"/>
    <w:rsid w:val="00BA0797"/>
    <w:rsid w:val="00C61861"/>
    <w:rsid w:val="00C865C0"/>
    <w:rsid w:val="00CA5E95"/>
    <w:rsid w:val="00CF5976"/>
    <w:rsid w:val="00D1607F"/>
    <w:rsid w:val="00D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40969"/>
  <w15:chartTrackingRefBased/>
  <w15:docId w15:val="{E832AB49-4B79-49F2-A574-92667F9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5C0"/>
  </w:style>
  <w:style w:type="paragraph" w:styleId="Piedepgina">
    <w:name w:val="footer"/>
    <w:basedOn w:val="Normal"/>
    <w:link w:val="PiedepginaCar"/>
    <w:uiPriority w:val="99"/>
    <w:unhideWhenUsed/>
    <w:rsid w:val="00C86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5C0"/>
  </w:style>
  <w:style w:type="paragraph" w:styleId="Prrafodelista">
    <w:name w:val="List Paragraph"/>
    <w:basedOn w:val="Normal"/>
    <w:uiPriority w:val="34"/>
    <w:qFormat/>
    <w:rsid w:val="00552079"/>
    <w:pPr>
      <w:ind w:left="720"/>
      <w:contextualSpacing/>
    </w:pPr>
  </w:style>
  <w:style w:type="paragraph" w:styleId="Revisin">
    <w:name w:val="Revision"/>
    <w:hidden/>
    <w:uiPriority w:val="99"/>
    <w:semiHidden/>
    <w:rsid w:val="00CF59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3</cp:revision>
  <cp:lastPrinted>2024-04-05T00:15:00Z</cp:lastPrinted>
  <dcterms:created xsi:type="dcterms:W3CDTF">2024-04-05T00:17:00Z</dcterms:created>
  <dcterms:modified xsi:type="dcterms:W3CDTF">2024-04-05T13:49:00Z</dcterms:modified>
</cp:coreProperties>
</file>