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9282D" w14:textId="77777777" w:rsidR="00A51BC4" w:rsidRDefault="002A7FBC" w:rsidP="00166822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706075">
        <w:rPr>
          <w:rFonts w:ascii="Arial" w:hAnsi="Arial" w:cs="Arial"/>
          <w:b/>
          <w:bCs/>
          <w:sz w:val="24"/>
          <w:szCs w:val="24"/>
          <w:u w:val="single"/>
          <w:lang w:val="es-MX"/>
        </w:rPr>
        <w:t>NOTA DE PRENSA</w:t>
      </w:r>
    </w:p>
    <w:p w14:paraId="29F1EA01" w14:textId="3C43EBB5" w:rsidR="00EA7D72" w:rsidRPr="006265F1" w:rsidRDefault="006265F1" w:rsidP="006265F1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6265F1">
        <w:rPr>
          <w:rFonts w:ascii="Arial" w:hAnsi="Arial" w:cs="Arial"/>
          <w:b/>
          <w:bCs/>
          <w:sz w:val="24"/>
          <w:szCs w:val="24"/>
          <w:lang w:val="es-MX"/>
        </w:rPr>
        <w:t xml:space="preserve">PRODUCE </w:t>
      </w:r>
      <w:r w:rsidR="00025D76" w:rsidRPr="006265F1">
        <w:rPr>
          <w:rFonts w:ascii="Arial" w:hAnsi="Arial" w:cs="Arial"/>
          <w:b/>
          <w:bCs/>
          <w:sz w:val="24"/>
          <w:szCs w:val="24"/>
          <w:lang w:val="es-MX"/>
        </w:rPr>
        <w:t xml:space="preserve">destinará </w:t>
      </w:r>
      <w:r w:rsidR="006A608F" w:rsidRPr="006265F1">
        <w:rPr>
          <w:rFonts w:ascii="Arial" w:hAnsi="Arial" w:cs="Arial"/>
          <w:b/>
          <w:bCs/>
          <w:sz w:val="24"/>
          <w:szCs w:val="24"/>
          <w:lang w:val="es-MX"/>
        </w:rPr>
        <w:t>más</w:t>
      </w:r>
      <w:r w:rsidR="00F13262" w:rsidRPr="006265F1">
        <w:rPr>
          <w:rFonts w:ascii="Arial" w:hAnsi="Arial" w:cs="Arial"/>
          <w:b/>
          <w:bCs/>
          <w:sz w:val="24"/>
          <w:szCs w:val="24"/>
          <w:lang w:val="es-MX"/>
        </w:rPr>
        <w:t xml:space="preserve"> de</w:t>
      </w:r>
      <w:r w:rsidR="00025D76" w:rsidRPr="006265F1">
        <w:rPr>
          <w:rFonts w:ascii="Arial" w:hAnsi="Arial" w:cs="Arial"/>
          <w:b/>
          <w:bCs/>
          <w:sz w:val="24"/>
          <w:szCs w:val="24"/>
          <w:lang w:val="es-MX"/>
        </w:rPr>
        <w:t xml:space="preserve"> S/1</w:t>
      </w:r>
      <w:r w:rsidR="006A608F" w:rsidRPr="006265F1">
        <w:rPr>
          <w:rFonts w:ascii="Arial" w:hAnsi="Arial" w:cs="Arial"/>
          <w:b/>
          <w:bCs/>
          <w:sz w:val="24"/>
          <w:szCs w:val="24"/>
          <w:lang w:val="es-MX"/>
        </w:rPr>
        <w:t>6</w:t>
      </w:r>
      <w:r w:rsidR="00025D76" w:rsidRPr="006265F1">
        <w:rPr>
          <w:rFonts w:ascii="Arial" w:hAnsi="Arial" w:cs="Arial"/>
          <w:b/>
          <w:bCs/>
          <w:sz w:val="24"/>
          <w:szCs w:val="24"/>
          <w:lang w:val="es-MX"/>
        </w:rPr>
        <w:t xml:space="preserve"> millones 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para el </w:t>
      </w:r>
      <w:r w:rsidR="0073599B" w:rsidRPr="006265F1">
        <w:rPr>
          <w:rFonts w:ascii="Arial" w:hAnsi="Arial" w:cs="Arial"/>
          <w:b/>
          <w:bCs/>
          <w:sz w:val="24"/>
          <w:szCs w:val="24"/>
          <w:lang w:val="es-MX"/>
        </w:rPr>
        <w:t>mejoramiento</w:t>
      </w:r>
      <w:r w:rsidR="00453D96" w:rsidRPr="006265F1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025D76" w:rsidRPr="006265F1">
        <w:rPr>
          <w:rFonts w:ascii="Arial" w:hAnsi="Arial" w:cs="Arial"/>
          <w:b/>
          <w:bCs/>
          <w:sz w:val="24"/>
          <w:szCs w:val="24"/>
          <w:lang w:val="es-MX"/>
        </w:rPr>
        <w:t xml:space="preserve">del </w:t>
      </w:r>
      <w:r w:rsidRPr="006265F1">
        <w:rPr>
          <w:rFonts w:ascii="Arial" w:hAnsi="Arial" w:cs="Arial"/>
          <w:b/>
          <w:sz w:val="24"/>
          <w:szCs w:val="24"/>
          <w:lang w:val="es-MX"/>
        </w:rPr>
        <w:t>Desembarcadero Pesquero Artesanal</w:t>
      </w:r>
      <w:r w:rsidR="00025D76" w:rsidRPr="006265F1">
        <w:rPr>
          <w:rFonts w:ascii="Arial" w:hAnsi="Arial" w:cs="Arial"/>
          <w:b/>
          <w:bCs/>
          <w:sz w:val="24"/>
          <w:szCs w:val="24"/>
          <w:lang w:val="es-MX"/>
        </w:rPr>
        <w:t xml:space="preserve"> de Paita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en Piura</w:t>
      </w:r>
    </w:p>
    <w:p w14:paraId="68A999B7" w14:textId="259C9CB7" w:rsidR="00025D76" w:rsidRPr="00355EE2" w:rsidRDefault="00355EE2" w:rsidP="00025D76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i/>
          <w:iCs/>
          <w:sz w:val="24"/>
          <w:szCs w:val="24"/>
          <w:lang w:val="es-MX"/>
        </w:rPr>
      </w:pPr>
      <w:r w:rsidRPr="00355EE2">
        <w:rPr>
          <w:rFonts w:ascii="Arial" w:hAnsi="Arial" w:cs="Arial"/>
          <w:i/>
          <w:iCs/>
          <w:sz w:val="24"/>
          <w:szCs w:val="24"/>
          <w:lang w:val="es-MX"/>
        </w:rPr>
        <w:t>En mayo de este año</w:t>
      </w:r>
      <w:r w:rsidR="00166822">
        <w:rPr>
          <w:rFonts w:ascii="Arial" w:hAnsi="Arial" w:cs="Arial"/>
          <w:i/>
          <w:iCs/>
          <w:sz w:val="24"/>
          <w:szCs w:val="24"/>
          <w:lang w:val="es-MX"/>
        </w:rPr>
        <w:t>,</w:t>
      </w:r>
      <w:r w:rsidRPr="00355EE2">
        <w:rPr>
          <w:rFonts w:ascii="Arial" w:hAnsi="Arial" w:cs="Arial"/>
          <w:i/>
          <w:iCs/>
          <w:sz w:val="24"/>
          <w:szCs w:val="24"/>
          <w:lang w:val="es-MX"/>
        </w:rPr>
        <w:t xml:space="preserve"> </w:t>
      </w:r>
      <w:r w:rsidR="00AF4AD9">
        <w:rPr>
          <w:rFonts w:ascii="Arial" w:hAnsi="Arial" w:cs="Arial"/>
          <w:i/>
          <w:iCs/>
          <w:sz w:val="24"/>
          <w:szCs w:val="24"/>
          <w:lang w:val="es-MX"/>
        </w:rPr>
        <w:t>el FONDEPES</w:t>
      </w:r>
      <w:r w:rsidRPr="00355EE2">
        <w:rPr>
          <w:rFonts w:ascii="Arial" w:hAnsi="Arial" w:cs="Arial"/>
          <w:i/>
          <w:iCs/>
          <w:sz w:val="24"/>
          <w:szCs w:val="24"/>
          <w:lang w:val="es-MX"/>
        </w:rPr>
        <w:t xml:space="preserve"> aprobó el expediente técnico para la ejecución del saldo de obra del proyecto.</w:t>
      </w:r>
    </w:p>
    <w:p w14:paraId="48EBC5F5" w14:textId="751B45CD" w:rsidR="00660E1E" w:rsidRDefault="00B977A8" w:rsidP="00B977A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977A8">
        <w:rPr>
          <w:rFonts w:ascii="Arial" w:hAnsi="Arial" w:cs="Arial"/>
          <w:sz w:val="24"/>
          <w:szCs w:val="24"/>
          <w:lang w:val="es-MX"/>
        </w:rPr>
        <w:t>En su esfuerzo por fortalecer las infraestructuras pesqueras artesanales del país, e</w:t>
      </w:r>
      <w:r w:rsidR="00A51BC4" w:rsidRPr="00B977A8">
        <w:rPr>
          <w:rFonts w:ascii="Arial" w:hAnsi="Arial" w:cs="Arial"/>
          <w:sz w:val="24"/>
          <w:szCs w:val="24"/>
          <w:lang w:val="es-MX"/>
        </w:rPr>
        <w:t>l Ministerio de la Producción (PRODUCE</w:t>
      </w:r>
      <w:r w:rsidR="007827FA">
        <w:rPr>
          <w:rFonts w:ascii="Arial" w:hAnsi="Arial" w:cs="Arial"/>
          <w:sz w:val="24"/>
          <w:szCs w:val="24"/>
          <w:lang w:val="es-MX"/>
        </w:rPr>
        <w:t>)</w:t>
      </w:r>
      <w:r w:rsidR="00982D64">
        <w:rPr>
          <w:rFonts w:ascii="Arial" w:hAnsi="Arial" w:cs="Arial"/>
          <w:sz w:val="24"/>
          <w:szCs w:val="24"/>
          <w:lang w:val="es-MX"/>
        </w:rPr>
        <w:t xml:space="preserve">, </w:t>
      </w:r>
      <w:r w:rsidR="00982D64" w:rsidRPr="00AD0946">
        <w:rPr>
          <w:rFonts w:ascii="Arial" w:hAnsi="Arial" w:cs="Arial"/>
          <w:sz w:val="24"/>
          <w:szCs w:val="24"/>
          <w:lang w:val="es-MX"/>
        </w:rPr>
        <w:t>mediante el Fondo Nacional de Desarrollo Pesquero (FONDEPES),</w:t>
      </w:r>
      <w:r w:rsidR="006265F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llevará</w:t>
      </w:r>
      <w:r w:rsidR="00A51BC4" w:rsidRPr="00B977A8">
        <w:rPr>
          <w:rFonts w:ascii="Arial" w:hAnsi="Arial" w:cs="Arial"/>
          <w:sz w:val="24"/>
          <w:szCs w:val="24"/>
          <w:lang w:val="es-MX"/>
        </w:rPr>
        <w:t xml:space="preserve"> </w:t>
      </w:r>
      <w:r w:rsidR="00660E1E">
        <w:rPr>
          <w:rFonts w:ascii="Arial" w:hAnsi="Arial" w:cs="Arial"/>
          <w:sz w:val="24"/>
          <w:szCs w:val="24"/>
          <w:lang w:val="es-MX"/>
        </w:rPr>
        <w:t xml:space="preserve">a cabo </w:t>
      </w:r>
      <w:r w:rsidR="00A51BC4" w:rsidRPr="00B977A8">
        <w:rPr>
          <w:rFonts w:ascii="Arial" w:hAnsi="Arial" w:cs="Arial"/>
          <w:sz w:val="24"/>
          <w:szCs w:val="24"/>
          <w:lang w:val="es-MX"/>
        </w:rPr>
        <w:t xml:space="preserve">el mejoramiento y adecuación a la norma sanitaria </w:t>
      </w:r>
      <w:r w:rsidR="00660E1E">
        <w:rPr>
          <w:rFonts w:ascii="Arial" w:hAnsi="Arial" w:cs="Arial"/>
          <w:sz w:val="24"/>
          <w:szCs w:val="24"/>
          <w:lang w:val="es-MX"/>
        </w:rPr>
        <w:t xml:space="preserve">del </w:t>
      </w:r>
      <w:r w:rsidR="00A51BC4" w:rsidRPr="00B977A8">
        <w:rPr>
          <w:rFonts w:ascii="Arial" w:hAnsi="Arial" w:cs="Arial"/>
          <w:sz w:val="24"/>
          <w:szCs w:val="24"/>
          <w:lang w:val="es-MX"/>
        </w:rPr>
        <w:t>Desembarcadero Pesquero Artesanal</w:t>
      </w:r>
      <w:r w:rsidR="00660E1E">
        <w:rPr>
          <w:rFonts w:ascii="Arial" w:hAnsi="Arial" w:cs="Arial"/>
          <w:sz w:val="24"/>
          <w:szCs w:val="24"/>
          <w:lang w:val="es-MX"/>
        </w:rPr>
        <w:t xml:space="preserve"> </w:t>
      </w:r>
      <w:r w:rsidR="00A51BC4" w:rsidRPr="00B977A8">
        <w:rPr>
          <w:rFonts w:ascii="Arial" w:hAnsi="Arial" w:cs="Arial"/>
          <w:sz w:val="24"/>
          <w:szCs w:val="24"/>
          <w:lang w:val="es-MX"/>
        </w:rPr>
        <w:t>de Paita en Piura</w:t>
      </w:r>
      <w:r w:rsidR="003E27CC">
        <w:rPr>
          <w:rFonts w:ascii="Arial" w:hAnsi="Arial" w:cs="Arial"/>
          <w:sz w:val="24"/>
          <w:szCs w:val="24"/>
          <w:lang w:val="es-MX"/>
        </w:rPr>
        <w:t xml:space="preserve">, </w:t>
      </w:r>
    </w:p>
    <w:p w14:paraId="3DBA0273" w14:textId="62AAF40C" w:rsidR="000B10F0" w:rsidRDefault="000B10F0" w:rsidP="00B977A8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“</w:t>
      </w:r>
      <w:r w:rsidR="00164190">
        <w:rPr>
          <w:rFonts w:ascii="Arial" w:hAnsi="Arial" w:cs="Arial"/>
          <w:sz w:val="24"/>
          <w:szCs w:val="24"/>
          <w:lang w:val="es-MX"/>
        </w:rPr>
        <w:t>El Gobierno, a través de Produce, está comprometido en</w:t>
      </w:r>
      <w:r>
        <w:rPr>
          <w:rFonts w:ascii="Arial" w:hAnsi="Arial" w:cs="Arial"/>
          <w:sz w:val="24"/>
          <w:szCs w:val="24"/>
          <w:lang w:val="es-MX"/>
        </w:rPr>
        <w:t xml:space="preserve"> promover el mejoramiento de los desembarcaderos pesqueros artesanales </w:t>
      </w:r>
      <w:r w:rsidR="00364356">
        <w:rPr>
          <w:rFonts w:ascii="Arial" w:hAnsi="Arial" w:cs="Arial"/>
          <w:sz w:val="24"/>
          <w:szCs w:val="24"/>
          <w:lang w:val="es-MX"/>
        </w:rPr>
        <w:t>a nivel nacional, en esta oportunidad estamos aprobando el</w:t>
      </w:r>
      <w:r w:rsidR="00364356" w:rsidRPr="0048308F">
        <w:rPr>
          <w:rFonts w:ascii="Arial" w:hAnsi="Arial" w:cs="Arial"/>
          <w:sz w:val="24"/>
          <w:szCs w:val="24"/>
          <w:lang w:val="es-MX"/>
        </w:rPr>
        <w:t xml:space="preserve"> expediente técnico para la ejecución del saldo de obra</w:t>
      </w:r>
      <w:r w:rsidR="00364356">
        <w:rPr>
          <w:rFonts w:ascii="Arial" w:hAnsi="Arial" w:cs="Arial"/>
          <w:sz w:val="24"/>
          <w:szCs w:val="24"/>
          <w:lang w:val="es-MX"/>
        </w:rPr>
        <w:t xml:space="preserve"> del proyecto, este nuevo mejoramiento cuenta con una inversión </w:t>
      </w:r>
      <w:r w:rsidR="007827FA">
        <w:rPr>
          <w:rFonts w:ascii="Arial" w:hAnsi="Arial" w:cs="Arial"/>
          <w:sz w:val="24"/>
          <w:szCs w:val="24"/>
          <w:lang w:val="es-MX"/>
        </w:rPr>
        <w:t>que supera los</w:t>
      </w:r>
      <w:r w:rsidR="00364356">
        <w:rPr>
          <w:rFonts w:ascii="Arial" w:hAnsi="Arial" w:cs="Arial"/>
          <w:sz w:val="24"/>
          <w:szCs w:val="24"/>
          <w:lang w:val="es-MX"/>
        </w:rPr>
        <w:t xml:space="preserve"> 16 millones de soles”, señaló el ministro de la Producción, Sergio González. </w:t>
      </w:r>
    </w:p>
    <w:p w14:paraId="1D8D60D8" w14:textId="53C910F7" w:rsidR="00364356" w:rsidRDefault="00364356" w:rsidP="0036435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A665E">
        <w:rPr>
          <w:rFonts w:ascii="Arial" w:hAnsi="Arial" w:cs="Arial"/>
          <w:sz w:val="24"/>
          <w:szCs w:val="24"/>
          <w:lang w:val="es-MX"/>
        </w:rPr>
        <w:t xml:space="preserve">El proyecto tiene un plazo de ejecución estimado de 270 días e incluye varias obras tanto en tierra como en el mar. En tierra, </w:t>
      </w:r>
      <w:r>
        <w:rPr>
          <w:rFonts w:ascii="Arial" w:hAnsi="Arial" w:cs="Arial"/>
          <w:sz w:val="24"/>
          <w:szCs w:val="24"/>
          <w:lang w:val="es-MX"/>
        </w:rPr>
        <w:t>destacan</w:t>
      </w:r>
      <w:r w:rsidRPr="002A665E">
        <w:rPr>
          <w:rFonts w:ascii="Arial" w:hAnsi="Arial" w:cs="Arial"/>
          <w:sz w:val="24"/>
          <w:szCs w:val="24"/>
          <w:lang w:val="es-MX"/>
        </w:rPr>
        <w:t xml:space="preserve"> la construcción de una nueva cisterna de agua potable</w:t>
      </w:r>
      <w:r>
        <w:rPr>
          <w:rFonts w:ascii="Arial" w:hAnsi="Arial" w:cs="Arial"/>
          <w:sz w:val="24"/>
          <w:szCs w:val="24"/>
          <w:lang w:val="es-MX"/>
        </w:rPr>
        <w:t xml:space="preserve"> y </w:t>
      </w:r>
      <w:r w:rsidRPr="002A665E">
        <w:rPr>
          <w:rFonts w:ascii="Arial" w:hAnsi="Arial" w:cs="Arial"/>
          <w:sz w:val="24"/>
          <w:szCs w:val="24"/>
          <w:lang w:val="es-MX"/>
        </w:rPr>
        <w:t xml:space="preserve">la ampliación de cisternas de agua salada, la demolición del cuarto de bombas para la implementación de un nuevo bloque de ingreso, además del mejoramiento de las instalaciones eléctricas. </w:t>
      </w:r>
    </w:p>
    <w:p w14:paraId="0FE9C469" w14:textId="4A86B1C9" w:rsidR="0048308F" w:rsidRDefault="00364356" w:rsidP="00B977A8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Por otro lado</w:t>
      </w:r>
      <w:r w:rsidR="007827FA">
        <w:rPr>
          <w:rFonts w:ascii="Arial" w:hAnsi="Arial" w:cs="Arial"/>
          <w:sz w:val="24"/>
          <w:szCs w:val="24"/>
          <w:lang w:val="es-MX"/>
        </w:rPr>
        <w:t>, el ministro González resaltó que l</w:t>
      </w:r>
      <w:r w:rsidR="0079248E">
        <w:rPr>
          <w:rFonts w:ascii="Arial" w:hAnsi="Arial" w:cs="Arial"/>
          <w:sz w:val="24"/>
          <w:szCs w:val="24"/>
          <w:lang w:val="es-MX"/>
        </w:rPr>
        <w:t>a licitación pública para la ejecución de</w:t>
      </w:r>
      <w:r w:rsidR="000D6FF4">
        <w:rPr>
          <w:rFonts w:ascii="Arial" w:hAnsi="Arial" w:cs="Arial"/>
          <w:sz w:val="24"/>
          <w:szCs w:val="24"/>
          <w:lang w:val="es-MX"/>
        </w:rPr>
        <w:t xml:space="preserve">l </w:t>
      </w:r>
      <w:r w:rsidR="0079248E">
        <w:rPr>
          <w:rFonts w:ascii="Arial" w:hAnsi="Arial" w:cs="Arial"/>
          <w:sz w:val="24"/>
          <w:szCs w:val="24"/>
          <w:lang w:val="es-MX"/>
        </w:rPr>
        <w:t xml:space="preserve">saldo de obra se encuentra abierta desde el 20 de junio, y </w:t>
      </w:r>
      <w:r w:rsidR="007827FA">
        <w:rPr>
          <w:rFonts w:ascii="Arial" w:hAnsi="Arial" w:cs="Arial"/>
          <w:sz w:val="24"/>
          <w:szCs w:val="24"/>
          <w:lang w:val="es-MX"/>
        </w:rPr>
        <w:t xml:space="preserve">que se espera </w:t>
      </w:r>
      <w:r w:rsidR="0079248E">
        <w:rPr>
          <w:rFonts w:ascii="Arial" w:hAnsi="Arial" w:cs="Arial"/>
          <w:sz w:val="24"/>
          <w:szCs w:val="24"/>
          <w:lang w:val="es-MX"/>
        </w:rPr>
        <w:t>dar la buena pro a finales del próximo mes</w:t>
      </w:r>
      <w:r w:rsidR="007827FA">
        <w:rPr>
          <w:rFonts w:ascii="Arial" w:hAnsi="Arial" w:cs="Arial"/>
          <w:sz w:val="24"/>
          <w:szCs w:val="24"/>
          <w:lang w:val="es-MX"/>
        </w:rPr>
        <w:t>.</w:t>
      </w:r>
      <w:r w:rsidR="00FF5859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39B31E9A" w14:textId="168FD00C" w:rsidR="00EA7D72" w:rsidRDefault="007827FA" w:rsidP="007C30C4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Del mismo modo</w:t>
      </w:r>
      <w:r w:rsidR="00FF5859">
        <w:rPr>
          <w:rFonts w:ascii="Arial" w:hAnsi="Arial" w:cs="Arial"/>
          <w:sz w:val="24"/>
          <w:szCs w:val="24"/>
          <w:lang w:val="es-MX"/>
        </w:rPr>
        <w:t>,</w:t>
      </w:r>
      <w:r w:rsidR="007C30C4">
        <w:rPr>
          <w:rFonts w:ascii="Arial" w:hAnsi="Arial" w:cs="Arial"/>
          <w:sz w:val="24"/>
          <w:szCs w:val="24"/>
          <w:lang w:val="es-MX"/>
        </w:rPr>
        <w:t xml:space="preserve"> </w:t>
      </w:r>
      <w:r w:rsidR="007C30C4" w:rsidRPr="007C30C4">
        <w:rPr>
          <w:rFonts w:ascii="Arial" w:hAnsi="Arial" w:cs="Arial"/>
          <w:sz w:val="24"/>
          <w:szCs w:val="24"/>
          <w:lang w:val="es-MX"/>
        </w:rPr>
        <w:t>la jefa del FONDEPES</w:t>
      </w:r>
      <w:r w:rsidR="003E27CC">
        <w:rPr>
          <w:rFonts w:ascii="Arial" w:hAnsi="Arial" w:cs="Arial"/>
          <w:sz w:val="24"/>
          <w:szCs w:val="24"/>
          <w:lang w:val="es-MX"/>
        </w:rPr>
        <w:t>, Katia Novoa Sánchez,</w:t>
      </w:r>
      <w:r w:rsidR="00114F92">
        <w:rPr>
          <w:rFonts w:ascii="Arial" w:hAnsi="Arial" w:cs="Arial"/>
          <w:sz w:val="24"/>
          <w:szCs w:val="24"/>
          <w:lang w:val="es-MX"/>
        </w:rPr>
        <w:t xml:space="preserve"> </w:t>
      </w:r>
      <w:r w:rsidR="007C30C4" w:rsidRPr="007C30C4">
        <w:rPr>
          <w:rFonts w:ascii="Arial" w:hAnsi="Arial" w:cs="Arial"/>
          <w:sz w:val="24"/>
          <w:szCs w:val="24"/>
          <w:lang w:val="es-MX"/>
        </w:rPr>
        <w:t xml:space="preserve">durante su visita al DPA Paita, informó a los gremios de pescadores artesanales locales que la intervención de PRODUCE en este DPA tiene como objetivo garantizar que la infraestructura cuente con habilitación sanitaria vigente, </w:t>
      </w:r>
      <w:r w:rsidR="00624D72">
        <w:rPr>
          <w:rFonts w:ascii="Arial" w:hAnsi="Arial" w:cs="Arial"/>
          <w:sz w:val="24"/>
          <w:szCs w:val="24"/>
          <w:lang w:val="es-MX"/>
        </w:rPr>
        <w:t xml:space="preserve">bajo los criterios establecidos en el D. S. N° 020-2022-PRODUCE, </w:t>
      </w:r>
      <w:r w:rsidR="007C30C4" w:rsidRPr="007C30C4">
        <w:rPr>
          <w:rFonts w:ascii="Arial" w:hAnsi="Arial" w:cs="Arial"/>
          <w:sz w:val="24"/>
          <w:szCs w:val="24"/>
          <w:lang w:val="es-MX"/>
        </w:rPr>
        <w:t>evitando así multas y el cierre de las instalaciones.</w:t>
      </w:r>
    </w:p>
    <w:p w14:paraId="11FA820B" w14:textId="01B63EF8" w:rsidR="007C30C4" w:rsidRDefault="000A6841" w:rsidP="007C30C4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Obras previstas en el proyecto</w:t>
      </w:r>
    </w:p>
    <w:p w14:paraId="2D8750D3" w14:textId="1E27EFDD" w:rsidR="002A665E" w:rsidRDefault="002A665E" w:rsidP="007C30C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A665E">
        <w:rPr>
          <w:rFonts w:ascii="Arial" w:hAnsi="Arial" w:cs="Arial"/>
          <w:sz w:val="24"/>
          <w:szCs w:val="24"/>
          <w:lang w:val="es-MX"/>
        </w:rPr>
        <w:t xml:space="preserve">Se planea también la implementación de una cámara de conservación de pescado de 5TN en la zona de fríos, áreas de lavado de cajas, depósitos de carretillas y equipamiento pesquero, así como una planta de tratamiento de aguas residuales y una zona de abastecimiento de hielo con acceso </w:t>
      </w:r>
      <w:r>
        <w:rPr>
          <w:rFonts w:ascii="Arial" w:hAnsi="Arial" w:cs="Arial"/>
          <w:sz w:val="24"/>
          <w:szCs w:val="24"/>
          <w:lang w:val="es-MX"/>
        </w:rPr>
        <w:t xml:space="preserve">de </w:t>
      </w:r>
      <w:r w:rsidRPr="002A665E">
        <w:rPr>
          <w:rFonts w:ascii="Arial" w:hAnsi="Arial" w:cs="Arial"/>
          <w:sz w:val="24"/>
          <w:szCs w:val="24"/>
          <w:lang w:val="es-MX"/>
        </w:rPr>
        <w:t>vehículos</w:t>
      </w:r>
      <w:r>
        <w:rPr>
          <w:rFonts w:ascii="Arial" w:hAnsi="Arial" w:cs="Arial"/>
          <w:sz w:val="24"/>
          <w:szCs w:val="24"/>
          <w:lang w:val="es-MX"/>
        </w:rPr>
        <w:t xml:space="preserve"> independiente</w:t>
      </w:r>
      <w:r w:rsidRPr="002A665E">
        <w:rPr>
          <w:rFonts w:ascii="Arial" w:hAnsi="Arial" w:cs="Arial"/>
          <w:sz w:val="24"/>
          <w:szCs w:val="24"/>
          <w:lang w:val="es-MX"/>
        </w:rPr>
        <w:t>.</w:t>
      </w:r>
    </w:p>
    <w:p w14:paraId="41D93C0E" w14:textId="496AAC48" w:rsidR="002A665E" w:rsidRDefault="002A665E" w:rsidP="007C30C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A665E">
        <w:rPr>
          <w:rFonts w:ascii="Arial" w:hAnsi="Arial" w:cs="Arial"/>
          <w:sz w:val="24"/>
          <w:szCs w:val="24"/>
          <w:lang w:val="es-MX"/>
        </w:rPr>
        <w:t xml:space="preserve">En el mar, </w:t>
      </w:r>
      <w:r>
        <w:rPr>
          <w:rFonts w:ascii="Arial" w:hAnsi="Arial" w:cs="Arial"/>
          <w:sz w:val="24"/>
          <w:szCs w:val="24"/>
          <w:lang w:val="es-MX"/>
        </w:rPr>
        <w:t xml:space="preserve">se realizará </w:t>
      </w:r>
      <w:r w:rsidRPr="002A665E">
        <w:rPr>
          <w:rFonts w:ascii="Arial" w:hAnsi="Arial" w:cs="Arial"/>
          <w:sz w:val="24"/>
          <w:szCs w:val="24"/>
          <w:lang w:val="es-MX"/>
        </w:rPr>
        <w:t>la reposición de la estructura de soporte y la cobertura metálica del muelle espigón y muelle marginal, la reposición de bitas y sistemas de defensa, la construcción de un cuarto de máquinas para las bombas de agua salada, y el tratamiento de sellado de fisuras, limpieza y reparación de pilotes y plataforma de muelle. También se contempla la instalación de nueva iluminación en el muelle.</w:t>
      </w:r>
    </w:p>
    <w:p w14:paraId="5549A355" w14:textId="0724C8C4" w:rsidR="002A665E" w:rsidRDefault="002A665E" w:rsidP="007C30C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A665E">
        <w:rPr>
          <w:rFonts w:ascii="Arial" w:hAnsi="Arial" w:cs="Arial"/>
          <w:sz w:val="24"/>
          <w:szCs w:val="24"/>
          <w:lang w:val="es-MX"/>
        </w:rPr>
        <w:lastRenderedPageBreak/>
        <w:t>Además, se incluye la adquisición de equipamiento pesquero como mesas de corte, tinas de lavado, patos hidráulicos, jaladores de acero inoxidable, balanzas electrónicas de pie, carretas y contenedores de acero inoxidable y plástico de diferentes capacidades</w:t>
      </w:r>
      <w:r w:rsidR="000A6841">
        <w:rPr>
          <w:rFonts w:ascii="Arial" w:hAnsi="Arial" w:cs="Arial"/>
          <w:sz w:val="24"/>
          <w:szCs w:val="24"/>
          <w:lang w:val="es-MX"/>
        </w:rPr>
        <w:t>,</w:t>
      </w:r>
      <w:r w:rsidRPr="002A665E">
        <w:rPr>
          <w:rFonts w:ascii="Arial" w:hAnsi="Arial" w:cs="Arial"/>
          <w:sz w:val="24"/>
          <w:szCs w:val="24"/>
          <w:lang w:val="es-MX"/>
        </w:rPr>
        <w:t xml:space="preserve"> entre otros.</w:t>
      </w:r>
    </w:p>
    <w:p w14:paraId="4A0038FD" w14:textId="1277468E" w:rsidR="00025D76" w:rsidRDefault="00025D76" w:rsidP="001036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Cabe precisar </w:t>
      </w:r>
      <w:r w:rsidR="001036D1">
        <w:rPr>
          <w:rFonts w:ascii="Arial" w:hAnsi="Arial" w:cs="Arial"/>
          <w:sz w:val="24"/>
          <w:szCs w:val="24"/>
          <w:lang w:val="es-MX"/>
        </w:rPr>
        <w:t>que,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1036D1">
        <w:rPr>
          <w:rFonts w:ascii="Arial" w:hAnsi="Arial" w:cs="Arial"/>
          <w:sz w:val="24"/>
          <w:szCs w:val="24"/>
          <w:lang w:val="es-MX"/>
        </w:rPr>
        <w:t>durante el primer semestre de este año, el FONDEPES transfirió el DPA Paita al Gobierno Regional de Piura. E</w:t>
      </w:r>
      <w:r w:rsidR="001036D1" w:rsidRPr="001036D1">
        <w:rPr>
          <w:rFonts w:ascii="Arial" w:hAnsi="Arial" w:cs="Arial"/>
          <w:sz w:val="24"/>
          <w:szCs w:val="24"/>
          <w:lang w:val="es-MX"/>
        </w:rPr>
        <w:t>sta acción otorga al GORE Piura la capacidad de intervenir y mejorar la infraestructura para optimizar las operaciones en el puerto pesquero.</w:t>
      </w:r>
    </w:p>
    <w:p w14:paraId="04DA6BFD" w14:textId="1A08B242" w:rsidR="007827FA" w:rsidRPr="007827FA" w:rsidRDefault="007827FA" w:rsidP="007827FA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7827FA">
        <w:rPr>
          <w:rFonts w:ascii="Arial" w:hAnsi="Arial" w:cs="Arial"/>
          <w:b/>
          <w:sz w:val="24"/>
          <w:szCs w:val="24"/>
          <w:lang w:val="es-MX"/>
        </w:rPr>
        <w:t>Piura, 3 de julio de 2024</w:t>
      </w:r>
    </w:p>
    <w:sectPr w:rsidR="007827FA" w:rsidRPr="007827FA" w:rsidSect="000C13AB">
      <w:headerReference w:type="default" r:id="rId8"/>
      <w:footerReference w:type="default" r:id="rId9"/>
      <w:pgSz w:w="11906" w:h="16838"/>
      <w:pgMar w:top="1417" w:right="1701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1B137" w14:textId="77777777" w:rsidR="000D6C92" w:rsidRDefault="000D6C92">
      <w:pPr>
        <w:spacing w:after="0" w:line="240" w:lineRule="auto"/>
      </w:pPr>
      <w:r>
        <w:separator/>
      </w:r>
    </w:p>
  </w:endnote>
  <w:endnote w:type="continuationSeparator" w:id="0">
    <w:p w14:paraId="5760008C" w14:textId="77777777" w:rsidR="000D6C92" w:rsidRDefault="000D6C92">
      <w:pPr>
        <w:spacing w:after="0" w:line="240" w:lineRule="auto"/>
      </w:pPr>
      <w:r>
        <w:continuationSeparator/>
      </w:r>
    </w:p>
  </w:endnote>
  <w:endnote w:type="continuationNotice" w:id="1">
    <w:p w14:paraId="7A2F1BD2" w14:textId="77777777" w:rsidR="000D6C92" w:rsidRDefault="000D6C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1C4E2" w14:textId="79122EF9" w:rsidR="009F3B9E" w:rsidRDefault="00105A86" w:rsidP="00372055">
    <w:pPr>
      <w:pStyle w:val="Piedepgina"/>
    </w:pPr>
    <w:r w:rsidRPr="00EF1F2D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7084D" wp14:editId="49A10948">
              <wp:simplePos x="0" y="0"/>
              <wp:positionH relativeFrom="column">
                <wp:posOffset>3501390</wp:posOffset>
              </wp:positionH>
              <wp:positionV relativeFrom="paragraph">
                <wp:posOffset>65405</wp:posOffset>
              </wp:positionV>
              <wp:extent cx="1133475" cy="733425"/>
              <wp:effectExtent l="0" t="0" r="9525" b="9525"/>
              <wp:wrapNone/>
              <wp:docPr id="1654203849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733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883582" id="Rectángulo 1" o:spid="_x0000_s1026" style="position:absolute;margin-left:275.7pt;margin-top:5.15pt;width:89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8692C" w14:textId="77777777" w:rsidR="000D6C92" w:rsidRDefault="000D6C92">
      <w:pPr>
        <w:spacing w:after="0" w:line="240" w:lineRule="auto"/>
      </w:pPr>
      <w:r>
        <w:separator/>
      </w:r>
    </w:p>
  </w:footnote>
  <w:footnote w:type="continuationSeparator" w:id="0">
    <w:p w14:paraId="5348CC42" w14:textId="77777777" w:rsidR="000D6C92" w:rsidRDefault="000D6C92">
      <w:pPr>
        <w:spacing w:after="0" w:line="240" w:lineRule="auto"/>
      </w:pPr>
      <w:r>
        <w:continuationSeparator/>
      </w:r>
    </w:p>
  </w:footnote>
  <w:footnote w:type="continuationNotice" w:id="1">
    <w:p w14:paraId="282D0504" w14:textId="77777777" w:rsidR="000D6C92" w:rsidRDefault="000D6C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2607C" w14:textId="470658E6" w:rsidR="007827FA" w:rsidRDefault="007827FA">
    <w:pPr>
      <w:pStyle w:val="Encabezado"/>
    </w:pPr>
    <w:r>
      <w:rPr>
        <w:noProof/>
        <w:color w:val="000000"/>
        <w:lang w:eastAsia="es-PE"/>
      </w:rPr>
      <w:drawing>
        <wp:anchor distT="0" distB="0" distL="0" distR="0" simplePos="0" relativeHeight="251663360" behindDoc="1" locked="0" layoutInCell="1" hidden="0" allowOverlap="1" wp14:anchorId="598D3CE1" wp14:editId="01909063">
          <wp:simplePos x="0" y="0"/>
          <wp:positionH relativeFrom="page">
            <wp:posOffset>461010</wp:posOffset>
          </wp:positionH>
          <wp:positionV relativeFrom="topMargin">
            <wp:posOffset>248920</wp:posOffset>
          </wp:positionV>
          <wp:extent cx="2328904" cy="459221"/>
          <wp:effectExtent l="0" t="0" r="0" b="0"/>
          <wp:wrapNone/>
          <wp:docPr id="2" name="image1.png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8904" cy="4592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3758"/>
    <w:multiLevelType w:val="hybridMultilevel"/>
    <w:tmpl w:val="F20E8E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591"/>
    <w:multiLevelType w:val="hybridMultilevel"/>
    <w:tmpl w:val="348C44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028"/>
    <w:multiLevelType w:val="hybridMultilevel"/>
    <w:tmpl w:val="E63AF2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6608"/>
    <w:multiLevelType w:val="hybridMultilevel"/>
    <w:tmpl w:val="2E84FA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0BF6"/>
    <w:multiLevelType w:val="hybridMultilevel"/>
    <w:tmpl w:val="A23EBBA0"/>
    <w:lvl w:ilvl="0" w:tplc="280A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7AB32F4"/>
    <w:multiLevelType w:val="hybridMultilevel"/>
    <w:tmpl w:val="D9DEA0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057F2"/>
    <w:multiLevelType w:val="hybridMultilevel"/>
    <w:tmpl w:val="4D1223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1670"/>
    <w:multiLevelType w:val="hybridMultilevel"/>
    <w:tmpl w:val="10DC1B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B66"/>
    <w:multiLevelType w:val="hybridMultilevel"/>
    <w:tmpl w:val="89A037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96E33"/>
    <w:multiLevelType w:val="hybridMultilevel"/>
    <w:tmpl w:val="F02EBC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82421"/>
    <w:multiLevelType w:val="hybridMultilevel"/>
    <w:tmpl w:val="58F89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1716"/>
    <w:multiLevelType w:val="hybridMultilevel"/>
    <w:tmpl w:val="CDA6D1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12721"/>
    <w:multiLevelType w:val="hybridMultilevel"/>
    <w:tmpl w:val="C6B6C2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93CEE"/>
    <w:multiLevelType w:val="hybridMultilevel"/>
    <w:tmpl w:val="4E602A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34600"/>
    <w:multiLevelType w:val="hybridMultilevel"/>
    <w:tmpl w:val="A246CC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A4D56"/>
    <w:multiLevelType w:val="hybridMultilevel"/>
    <w:tmpl w:val="E5D846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6679"/>
    <w:multiLevelType w:val="hybridMultilevel"/>
    <w:tmpl w:val="092E70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C2BD2"/>
    <w:multiLevelType w:val="hybridMultilevel"/>
    <w:tmpl w:val="8BBAFE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156C"/>
    <w:multiLevelType w:val="hybridMultilevel"/>
    <w:tmpl w:val="EA78B7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4558B"/>
    <w:multiLevelType w:val="hybridMultilevel"/>
    <w:tmpl w:val="628E5A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83A99"/>
    <w:multiLevelType w:val="hybridMultilevel"/>
    <w:tmpl w:val="8E247C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10C05"/>
    <w:multiLevelType w:val="hybridMultilevel"/>
    <w:tmpl w:val="76147E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C5611"/>
    <w:multiLevelType w:val="hybridMultilevel"/>
    <w:tmpl w:val="2B8CFC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74E18"/>
    <w:multiLevelType w:val="hybridMultilevel"/>
    <w:tmpl w:val="7D7EAE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36419"/>
    <w:multiLevelType w:val="hybridMultilevel"/>
    <w:tmpl w:val="B726A8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E6032"/>
    <w:multiLevelType w:val="hybridMultilevel"/>
    <w:tmpl w:val="32DEB7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6411A"/>
    <w:multiLevelType w:val="hybridMultilevel"/>
    <w:tmpl w:val="62F4A6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914FB"/>
    <w:multiLevelType w:val="hybridMultilevel"/>
    <w:tmpl w:val="0F6870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5A9"/>
    <w:multiLevelType w:val="hybridMultilevel"/>
    <w:tmpl w:val="9D5A2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F15F6"/>
    <w:multiLevelType w:val="hybridMultilevel"/>
    <w:tmpl w:val="670004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800458">
    <w:abstractNumId w:val="27"/>
  </w:num>
  <w:num w:numId="2" w16cid:durableId="1014648645">
    <w:abstractNumId w:val="1"/>
  </w:num>
  <w:num w:numId="3" w16cid:durableId="244455861">
    <w:abstractNumId w:val="17"/>
  </w:num>
  <w:num w:numId="4" w16cid:durableId="1065907646">
    <w:abstractNumId w:val="0"/>
  </w:num>
  <w:num w:numId="5" w16cid:durableId="1295020427">
    <w:abstractNumId w:val="9"/>
  </w:num>
  <w:num w:numId="6" w16cid:durableId="690884270">
    <w:abstractNumId w:val="29"/>
  </w:num>
  <w:num w:numId="7" w16cid:durableId="1810245010">
    <w:abstractNumId w:val="13"/>
  </w:num>
  <w:num w:numId="8" w16cid:durableId="1489055230">
    <w:abstractNumId w:val="2"/>
  </w:num>
  <w:num w:numId="9" w16cid:durableId="1416317903">
    <w:abstractNumId w:val="15"/>
  </w:num>
  <w:num w:numId="10" w16cid:durableId="1640066733">
    <w:abstractNumId w:val="4"/>
  </w:num>
  <w:num w:numId="11" w16cid:durableId="1116101277">
    <w:abstractNumId w:val="10"/>
  </w:num>
  <w:num w:numId="12" w16cid:durableId="870384407">
    <w:abstractNumId w:val="8"/>
  </w:num>
  <w:num w:numId="13" w16cid:durableId="1986154920">
    <w:abstractNumId w:val="12"/>
  </w:num>
  <w:num w:numId="14" w16cid:durableId="994257373">
    <w:abstractNumId w:val="14"/>
  </w:num>
  <w:num w:numId="15" w16cid:durableId="1986277264">
    <w:abstractNumId w:val="26"/>
  </w:num>
  <w:num w:numId="16" w16cid:durableId="1495686919">
    <w:abstractNumId w:val="11"/>
  </w:num>
  <w:num w:numId="17" w16cid:durableId="892276406">
    <w:abstractNumId w:val="24"/>
  </w:num>
  <w:num w:numId="18" w16cid:durableId="570316340">
    <w:abstractNumId w:val="3"/>
  </w:num>
  <w:num w:numId="19" w16cid:durableId="897403938">
    <w:abstractNumId w:val="7"/>
  </w:num>
  <w:num w:numId="20" w16cid:durableId="1675037360">
    <w:abstractNumId w:val="28"/>
  </w:num>
  <w:num w:numId="21" w16cid:durableId="1392071674">
    <w:abstractNumId w:val="19"/>
  </w:num>
  <w:num w:numId="22" w16cid:durableId="1876503509">
    <w:abstractNumId w:val="21"/>
  </w:num>
  <w:num w:numId="23" w16cid:durableId="1122965305">
    <w:abstractNumId w:val="25"/>
  </w:num>
  <w:num w:numId="24" w16cid:durableId="347492091">
    <w:abstractNumId w:val="18"/>
  </w:num>
  <w:num w:numId="25" w16cid:durableId="752701545">
    <w:abstractNumId w:val="5"/>
  </w:num>
  <w:num w:numId="26" w16cid:durableId="746077146">
    <w:abstractNumId w:val="20"/>
  </w:num>
  <w:num w:numId="27" w16cid:durableId="1723558635">
    <w:abstractNumId w:val="23"/>
  </w:num>
  <w:num w:numId="28" w16cid:durableId="417218630">
    <w:abstractNumId w:val="22"/>
  </w:num>
  <w:num w:numId="29" w16cid:durableId="1276862362">
    <w:abstractNumId w:val="16"/>
  </w:num>
  <w:num w:numId="30" w16cid:durableId="23424144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34"/>
    <w:rsid w:val="00000153"/>
    <w:rsid w:val="000009BD"/>
    <w:rsid w:val="000018A0"/>
    <w:rsid w:val="000040B4"/>
    <w:rsid w:val="00007564"/>
    <w:rsid w:val="00007E5D"/>
    <w:rsid w:val="000107B1"/>
    <w:rsid w:val="00011819"/>
    <w:rsid w:val="00012213"/>
    <w:rsid w:val="00015A14"/>
    <w:rsid w:val="00015D53"/>
    <w:rsid w:val="00021B4C"/>
    <w:rsid w:val="00021B9C"/>
    <w:rsid w:val="000220DB"/>
    <w:rsid w:val="00022DDA"/>
    <w:rsid w:val="000253F6"/>
    <w:rsid w:val="00025A3E"/>
    <w:rsid w:val="00025D76"/>
    <w:rsid w:val="00027F07"/>
    <w:rsid w:val="00030B12"/>
    <w:rsid w:val="00036D21"/>
    <w:rsid w:val="0003791A"/>
    <w:rsid w:val="000407D8"/>
    <w:rsid w:val="000420F2"/>
    <w:rsid w:val="000461A3"/>
    <w:rsid w:val="00047BC8"/>
    <w:rsid w:val="00050013"/>
    <w:rsid w:val="00053AC3"/>
    <w:rsid w:val="00055D2C"/>
    <w:rsid w:val="00062306"/>
    <w:rsid w:val="00062D43"/>
    <w:rsid w:val="00063491"/>
    <w:rsid w:val="00066CCA"/>
    <w:rsid w:val="000702A6"/>
    <w:rsid w:val="00071766"/>
    <w:rsid w:val="000724B0"/>
    <w:rsid w:val="000743A4"/>
    <w:rsid w:val="000806AB"/>
    <w:rsid w:val="000825F1"/>
    <w:rsid w:val="00084261"/>
    <w:rsid w:val="00085CAF"/>
    <w:rsid w:val="000904EE"/>
    <w:rsid w:val="00091A5E"/>
    <w:rsid w:val="00091D00"/>
    <w:rsid w:val="00091DAE"/>
    <w:rsid w:val="00094326"/>
    <w:rsid w:val="000963F6"/>
    <w:rsid w:val="00097414"/>
    <w:rsid w:val="000978CE"/>
    <w:rsid w:val="000A0769"/>
    <w:rsid w:val="000A3AB0"/>
    <w:rsid w:val="000A6841"/>
    <w:rsid w:val="000B10F0"/>
    <w:rsid w:val="000B3B32"/>
    <w:rsid w:val="000B499A"/>
    <w:rsid w:val="000B5AB5"/>
    <w:rsid w:val="000B615E"/>
    <w:rsid w:val="000C13AB"/>
    <w:rsid w:val="000C14A7"/>
    <w:rsid w:val="000C4E8D"/>
    <w:rsid w:val="000C56F6"/>
    <w:rsid w:val="000C63B3"/>
    <w:rsid w:val="000D0DC0"/>
    <w:rsid w:val="000D2DF5"/>
    <w:rsid w:val="000D3383"/>
    <w:rsid w:val="000D4C0D"/>
    <w:rsid w:val="000D6857"/>
    <w:rsid w:val="000D6C92"/>
    <w:rsid w:val="000D6FF4"/>
    <w:rsid w:val="000D7D3B"/>
    <w:rsid w:val="000E3E43"/>
    <w:rsid w:val="000E5530"/>
    <w:rsid w:val="000E5703"/>
    <w:rsid w:val="000E7185"/>
    <w:rsid w:val="000E72DD"/>
    <w:rsid w:val="000E7EA5"/>
    <w:rsid w:val="000F19CB"/>
    <w:rsid w:val="000F1B09"/>
    <w:rsid w:val="000F1B62"/>
    <w:rsid w:val="001029FB"/>
    <w:rsid w:val="001036D1"/>
    <w:rsid w:val="00105A86"/>
    <w:rsid w:val="00107C09"/>
    <w:rsid w:val="00110E24"/>
    <w:rsid w:val="001112C4"/>
    <w:rsid w:val="00114F92"/>
    <w:rsid w:val="001165EB"/>
    <w:rsid w:val="00120D6C"/>
    <w:rsid w:val="00130FC8"/>
    <w:rsid w:val="00133D73"/>
    <w:rsid w:val="00146560"/>
    <w:rsid w:val="00146574"/>
    <w:rsid w:val="00151A7E"/>
    <w:rsid w:val="00154043"/>
    <w:rsid w:val="00154089"/>
    <w:rsid w:val="00155636"/>
    <w:rsid w:val="00160EBE"/>
    <w:rsid w:val="00161240"/>
    <w:rsid w:val="00164190"/>
    <w:rsid w:val="00166822"/>
    <w:rsid w:val="00171740"/>
    <w:rsid w:val="00171856"/>
    <w:rsid w:val="00172F17"/>
    <w:rsid w:val="0017406E"/>
    <w:rsid w:val="001742C9"/>
    <w:rsid w:val="00177709"/>
    <w:rsid w:val="001809D9"/>
    <w:rsid w:val="00180FF6"/>
    <w:rsid w:val="0018168F"/>
    <w:rsid w:val="00183944"/>
    <w:rsid w:val="001846EC"/>
    <w:rsid w:val="00185772"/>
    <w:rsid w:val="001860B3"/>
    <w:rsid w:val="001870E4"/>
    <w:rsid w:val="001874F0"/>
    <w:rsid w:val="00191CD8"/>
    <w:rsid w:val="00196A69"/>
    <w:rsid w:val="00197222"/>
    <w:rsid w:val="001979E4"/>
    <w:rsid w:val="001A0459"/>
    <w:rsid w:val="001A54FB"/>
    <w:rsid w:val="001B0928"/>
    <w:rsid w:val="001B1C6D"/>
    <w:rsid w:val="001B2A51"/>
    <w:rsid w:val="001B3A2B"/>
    <w:rsid w:val="001B5AF3"/>
    <w:rsid w:val="001C0388"/>
    <w:rsid w:val="001C23E3"/>
    <w:rsid w:val="001C4A9F"/>
    <w:rsid w:val="001C55D9"/>
    <w:rsid w:val="001C6D22"/>
    <w:rsid w:val="001D15FD"/>
    <w:rsid w:val="001D1CD3"/>
    <w:rsid w:val="001D40C9"/>
    <w:rsid w:val="001D7108"/>
    <w:rsid w:val="001D7166"/>
    <w:rsid w:val="001E0367"/>
    <w:rsid w:val="001E14E3"/>
    <w:rsid w:val="001E1A6B"/>
    <w:rsid w:val="001E294E"/>
    <w:rsid w:val="001E2BB1"/>
    <w:rsid w:val="001E2DB6"/>
    <w:rsid w:val="001E333D"/>
    <w:rsid w:val="001E43C7"/>
    <w:rsid w:val="001F3B0E"/>
    <w:rsid w:val="001F3BF9"/>
    <w:rsid w:val="001F5BC8"/>
    <w:rsid w:val="001F6164"/>
    <w:rsid w:val="00203A7E"/>
    <w:rsid w:val="00204CDF"/>
    <w:rsid w:val="002062FD"/>
    <w:rsid w:val="0021048E"/>
    <w:rsid w:val="002131C5"/>
    <w:rsid w:val="00215133"/>
    <w:rsid w:val="002211ED"/>
    <w:rsid w:val="00222E3A"/>
    <w:rsid w:val="00223B26"/>
    <w:rsid w:val="002243C9"/>
    <w:rsid w:val="00225117"/>
    <w:rsid w:val="00231035"/>
    <w:rsid w:val="00232178"/>
    <w:rsid w:val="00244A8F"/>
    <w:rsid w:val="002456A5"/>
    <w:rsid w:val="00245ABC"/>
    <w:rsid w:val="00245D22"/>
    <w:rsid w:val="002468AD"/>
    <w:rsid w:val="00247698"/>
    <w:rsid w:val="002518C0"/>
    <w:rsid w:val="002524DC"/>
    <w:rsid w:val="0025274E"/>
    <w:rsid w:val="00253A7A"/>
    <w:rsid w:val="00255BB4"/>
    <w:rsid w:val="00256782"/>
    <w:rsid w:val="002569C8"/>
    <w:rsid w:val="00261829"/>
    <w:rsid w:val="002641F8"/>
    <w:rsid w:val="00265740"/>
    <w:rsid w:val="002708C2"/>
    <w:rsid w:val="00270D40"/>
    <w:rsid w:val="00275ADC"/>
    <w:rsid w:val="00276335"/>
    <w:rsid w:val="002776D8"/>
    <w:rsid w:val="002821CA"/>
    <w:rsid w:val="00282EA6"/>
    <w:rsid w:val="00287B8C"/>
    <w:rsid w:val="00293F91"/>
    <w:rsid w:val="002A2072"/>
    <w:rsid w:val="002A3E56"/>
    <w:rsid w:val="002A5376"/>
    <w:rsid w:val="002A665E"/>
    <w:rsid w:val="002A6F9A"/>
    <w:rsid w:val="002A7FBC"/>
    <w:rsid w:val="002B018A"/>
    <w:rsid w:val="002B46F0"/>
    <w:rsid w:val="002B71DD"/>
    <w:rsid w:val="002C063A"/>
    <w:rsid w:val="002C38F7"/>
    <w:rsid w:val="002C46F7"/>
    <w:rsid w:val="002C72C2"/>
    <w:rsid w:val="002D0AFD"/>
    <w:rsid w:val="002D2E95"/>
    <w:rsid w:val="002D33CD"/>
    <w:rsid w:val="002D3B80"/>
    <w:rsid w:val="002D6AE4"/>
    <w:rsid w:val="002D71DA"/>
    <w:rsid w:val="002E0340"/>
    <w:rsid w:val="002E0A3B"/>
    <w:rsid w:val="002E2005"/>
    <w:rsid w:val="002E61E5"/>
    <w:rsid w:val="002E6532"/>
    <w:rsid w:val="002E68F1"/>
    <w:rsid w:val="002E7FB2"/>
    <w:rsid w:val="002F248C"/>
    <w:rsid w:val="002F2CBB"/>
    <w:rsid w:val="002F41D0"/>
    <w:rsid w:val="002F6405"/>
    <w:rsid w:val="00301273"/>
    <w:rsid w:val="003015E6"/>
    <w:rsid w:val="00303BDA"/>
    <w:rsid w:val="00306A69"/>
    <w:rsid w:val="00306B82"/>
    <w:rsid w:val="00307C71"/>
    <w:rsid w:val="00310688"/>
    <w:rsid w:val="003109F8"/>
    <w:rsid w:val="00315B49"/>
    <w:rsid w:val="003162B0"/>
    <w:rsid w:val="00320B09"/>
    <w:rsid w:val="00320DFC"/>
    <w:rsid w:val="00325841"/>
    <w:rsid w:val="0032730F"/>
    <w:rsid w:val="003319AA"/>
    <w:rsid w:val="00331AB9"/>
    <w:rsid w:val="0033665C"/>
    <w:rsid w:val="00337657"/>
    <w:rsid w:val="00337AEC"/>
    <w:rsid w:val="00337C6A"/>
    <w:rsid w:val="003402CB"/>
    <w:rsid w:val="00342F6A"/>
    <w:rsid w:val="00343A0C"/>
    <w:rsid w:val="003509C7"/>
    <w:rsid w:val="00353B87"/>
    <w:rsid w:val="00355EE2"/>
    <w:rsid w:val="003575C6"/>
    <w:rsid w:val="00360D2C"/>
    <w:rsid w:val="00360E7D"/>
    <w:rsid w:val="00361F09"/>
    <w:rsid w:val="00361FE2"/>
    <w:rsid w:val="003633E6"/>
    <w:rsid w:val="00364356"/>
    <w:rsid w:val="003661C2"/>
    <w:rsid w:val="00370214"/>
    <w:rsid w:val="00370E53"/>
    <w:rsid w:val="00371B38"/>
    <w:rsid w:val="00371F4E"/>
    <w:rsid w:val="0037224D"/>
    <w:rsid w:val="003726C8"/>
    <w:rsid w:val="00376EC5"/>
    <w:rsid w:val="00380778"/>
    <w:rsid w:val="0038724E"/>
    <w:rsid w:val="00391075"/>
    <w:rsid w:val="00394160"/>
    <w:rsid w:val="003945ED"/>
    <w:rsid w:val="00394D1C"/>
    <w:rsid w:val="00395AFF"/>
    <w:rsid w:val="003963D8"/>
    <w:rsid w:val="003A0C62"/>
    <w:rsid w:val="003A0CE5"/>
    <w:rsid w:val="003A393E"/>
    <w:rsid w:val="003A4272"/>
    <w:rsid w:val="003A5125"/>
    <w:rsid w:val="003A70F0"/>
    <w:rsid w:val="003A71E5"/>
    <w:rsid w:val="003A7B18"/>
    <w:rsid w:val="003B0964"/>
    <w:rsid w:val="003C17C2"/>
    <w:rsid w:val="003C22A8"/>
    <w:rsid w:val="003C496F"/>
    <w:rsid w:val="003C5105"/>
    <w:rsid w:val="003C78C0"/>
    <w:rsid w:val="003C7E9A"/>
    <w:rsid w:val="003D1999"/>
    <w:rsid w:val="003D498F"/>
    <w:rsid w:val="003D654F"/>
    <w:rsid w:val="003E2597"/>
    <w:rsid w:val="003E27CC"/>
    <w:rsid w:val="003E2B24"/>
    <w:rsid w:val="003F36C2"/>
    <w:rsid w:val="003F503A"/>
    <w:rsid w:val="003F5624"/>
    <w:rsid w:val="003F6145"/>
    <w:rsid w:val="00400C57"/>
    <w:rsid w:val="00400D1B"/>
    <w:rsid w:val="00404F6C"/>
    <w:rsid w:val="0040579F"/>
    <w:rsid w:val="00406B7C"/>
    <w:rsid w:val="004125D8"/>
    <w:rsid w:val="00412FA9"/>
    <w:rsid w:val="0041634E"/>
    <w:rsid w:val="0042291A"/>
    <w:rsid w:val="00423CCC"/>
    <w:rsid w:val="004241B7"/>
    <w:rsid w:val="00424808"/>
    <w:rsid w:val="00425F99"/>
    <w:rsid w:val="0043008C"/>
    <w:rsid w:val="0043269D"/>
    <w:rsid w:val="00435DC2"/>
    <w:rsid w:val="00436CC0"/>
    <w:rsid w:val="00453D96"/>
    <w:rsid w:val="00455596"/>
    <w:rsid w:val="004571AB"/>
    <w:rsid w:val="00457341"/>
    <w:rsid w:val="00460D1A"/>
    <w:rsid w:val="00461246"/>
    <w:rsid w:val="004674EF"/>
    <w:rsid w:val="00472BBB"/>
    <w:rsid w:val="0047311B"/>
    <w:rsid w:val="004767D2"/>
    <w:rsid w:val="004779F3"/>
    <w:rsid w:val="00477F02"/>
    <w:rsid w:val="00480827"/>
    <w:rsid w:val="0048308F"/>
    <w:rsid w:val="00485DA9"/>
    <w:rsid w:val="00491EE3"/>
    <w:rsid w:val="004922F9"/>
    <w:rsid w:val="0049459E"/>
    <w:rsid w:val="00494C4E"/>
    <w:rsid w:val="004955A3"/>
    <w:rsid w:val="004959B5"/>
    <w:rsid w:val="004961E2"/>
    <w:rsid w:val="004A0F24"/>
    <w:rsid w:val="004A49CF"/>
    <w:rsid w:val="004B0D4C"/>
    <w:rsid w:val="004B0DF9"/>
    <w:rsid w:val="004B19E3"/>
    <w:rsid w:val="004B3AC3"/>
    <w:rsid w:val="004B462C"/>
    <w:rsid w:val="004B70BD"/>
    <w:rsid w:val="004C179B"/>
    <w:rsid w:val="004C3AE1"/>
    <w:rsid w:val="004D0DB1"/>
    <w:rsid w:val="004D31E2"/>
    <w:rsid w:val="004D578B"/>
    <w:rsid w:val="004D670F"/>
    <w:rsid w:val="004D781A"/>
    <w:rsid w:val="004D7D2D"/>
    <w:rsid w:val="004E2326"/>
    <w:rsid w:val="004E3DBD"/>
    <w:rsid w:val="004F682F"/>
    <w:rsid w:val="005004E9"/>
    <w:rsid w:val="00501719"/>
    <w:rsid w:val="00502162"/>
    <w:rsid w:val="00503252"/>
    <w:rsid w:val="00504E70"/>
    <w:rsid w:val="00505E48"/>
    <w:rsid w:val="00510327"/>
    <w:rsid w:val="00510644"/>
    <w:rsid w:val="005114B5"/>
    <w:rsid w:val="00511B0D"/>
    <w:rsid w:val="00511FF8"/>
    <w:rsid w:val="0051222C"/>
    <w:rsid w:val="00512C5E"/>
    <w:rsid w:val="005137D2"/>
    <w:rsid w:val="00515CF5"/>
    <w:rsid w:val="00523727"/>
    <w:rsid w:val="0052468E"/>
    <w:rsid w:val="00526A1D"/>
    <w:rsid w:val="00530F83"/>
    <w:rsid w:val="005324D7"/>
    <w:rsid w:val="00535E3C"/>
    <w:rsid w:val="005377B6"/>
    <w:rsid w:val="00541801"/>
    <w:rsid w:val="00556503"/>
    <w:rsid w:val="00561419"/>
    <w:rsid w:val="00561833"/>
    <w:rsid w:val="00563B90"/>
    <w:rsid w:val="00565800"/>
    <w:rsid w:val="00566AA9"/>
    <w:rsid w:val="00574DAF"/>
    <w:rsid w:val="005752E6"/>
    <w:rsid w:val="00577345"/>
    <w:rsid w:val="0057776C"/>
    <w:rsid w:val="00577DA5"/>
    <w:rsid w:val="005802FD"/>
    <w:rsid w:val="00580A0F"/>
    <w:rsid w:val="0058216F"/>
    <w:rsid w:val="00584A92"/>
    <w:rsid w:val="005856F4"/>
    <w:rsid w:val="00585AE1"/>
    <w:rsid w:val="00587DBA"/>
    <w:rsid w:val="00587EFE"/>
    <w:rsid w:val="00590247"/>
    <w:rsid w:val="00590638"/>
    <w:rsid w:val="00591B7A"/>
    <w:rsid w:val="005924AC"/>
    <w:rsid w:val="00592B6A"/>
    <w:rsid w:val="00592ECA"/>
    <w:rsid w:val="005942E1"/>
    <w:rsid w:val="00594AC3"/>
    <w:rsid w:val="00596319"/>
    <w:rsid w:val="00596A1F"/>
    <w:rsid w:val="005A1335"/>
    <w:rsid w:val="005A200B"/>
    <w:rsid w:val="005A31C7"/>
    <w:rsid w:val="005A4542"/>
    <w:rsid w:val="005A47BD"/>
    <w:rsid w:val="005A4EEC"/>
    <w:rsid w:val="005A5F46"/>
    <w:rsid w:val="005A6630"/>
    <w:rsid w:val="005B0772"/>
    <w:rsid w:val="005B0C1D"/>
    <w:rsid w:val="005B103C"/>
    <w:rsid w:val="005B2D04"/>
    <w:rsid w:val="005B39BA"/>
    <w:rsid w:val="005B51A9"/>
    <w:rsid w:val="005C06A1"/>
    <w:rsid w:val="005C146C"/>
    <w:rsid w:val="005C20E7"/>
    <w:rsid w:val="005C2755"/>
    <w:rsid w:val="005C46D2"/>
    <w:rsid w:val="005C5455"/>
    <w:rsid w:val="005C6295"/>
    <w:rsid w:val="005D2872"/>
    <w:rsid w:val="005D3F5E"/>
    <w:rsid w:val="005D4AE4"/>
    <w:rsid w:val="005E190D"/>
    <w:rsid w:val="005E37F1"/>
    <w:rsid w:val="005E3F52"/>
    <w:rsid w:val="005E413A"/>
    <w:rsid w:val="005E52BF"/>
    <w:rsid w:val="005E6063"/>
    <w:rsid w:val="005F044C"/>
    <w:rsid w:val="00600611"/>
    <w:rsid w:val="00600D0B"/>
    <w:rsid w:val="0060493B"/>
    <w:rsid w:val="006064C6"/>
    <w:rsid w:val="00610DEE"/>
    <w:rsid w:val="0061418C"/>
    <w:rsid w:val="0061512C"/>
    <w:rsid w:val="006201E1"/>
    <w:rsid w:val="0062048E"/>
    <w:rsid w:val="006217DC"/>
    <w:rsid w:val="00624D72"/>
    <w:rsid w:val="006265F1"/>
    <w:rsid w:val="00632FB0"/>
    <w:rsid w:val="0063310D"/>
    <w:rsid w:val="0063423D"/>
    <w:rsid w:val="00634A1D"/>
    <w:rsid w:val="00637CCD"/>
    <w:rsid w:val="0064027D"/>
    <w:rsid w:val="00641F96"/>
    <w:rsid w:val="00642AFD"/>
    <w:rsid w:val="00645105"/>
    <w:rsid w:val="0064600D"/>
    <w:rsid w:val="00652894"/>
    <w:rsid w:val="00653A2D"/>
    <w:rsid w:val="00656FAF"/>
    <w:rsid w:val="00660E1E"/>
    <w:rsid w:val="006612BE"/>
    <w:rsid w:val="006627BF"/>
    <w:rsid w:val="00662F50"/>
    <w:rsid w:val="00666A5D"/>
    <w:rsid w:val="00667D3A"/>
    <w:rsid w:val="006700A8"/>
    <w:rsid w:val="0067160D"/>
    <w:rsid w:val="00671AF3"/>
    <w:rsid w:val="00672480"/>
    <w:rsid w:val="006749F5"/>
    <w:rsid w:val="00684EC6"/>
    <w:rsid w:val="006861B3"/>
    <w:rsid w:val="0068667A"/>
    <w:rsid w:val="00690699"/>
    <w:rsid w:val="006919CF"/>
    <w:rsid w:val="006A0F16"/>
    <w:rsid w:val="006A2BDD"/>
    <w:rsid w:val="006A467F"/>
    <w:rsid w:val="006A58C5"/>
    <w:rsid w:val="006A608F"/>
    <w:rsid w:val="006A76B5"/>
    <w:rsid w:val="006B2684"/>
    <w:rsid w:val="006B54C3"/>
    <w:rsid w:val="006C06F5"/>
    <w:rsid w:val="006C2708"/>
    <w:rsid w:val="006C4F3B"/>
    <w:rsid w:val="006D0141"/>
    <w:rsid w:val="006D18B9"/>
    <w:rsid w:val="006D476A"/>
    <w:rsid w:val="006D5070"/>
    <w:rsid w:val="006D5709"/>
    <w:rsid w:val="006D6AA2"/>
    <w:rsid w:val="006D7BF7"/>
    <w:rsid w:val="006E4A43"/>
    <w:rsid w:val="006E56FB"/>
    <w:rsid w:val="006E656A"/>
    <w:rsid w:val="006E6CDA"/>
    <w:rsid w:val="006F0B7A"/>
    <w:rsid w:val="006F261B"/>
    <w:rsid w:val="006F2830"/>
    <w:rsid w:val="006F290E"/>
    <w:rsid w:val="006F71D9"/>
    <w:rsid w:val="0070214F"/>
    <w:rsid w:val="00703B53"/>
    <w:rsid w:val="0070516F"/>
    <w:rsid w:val="00706075"/>
    <w:rsid w:val="00707D52"/>
    <w:rsid w:val="00712B37"/>
    <w:rsid w:val="007146CD"/>
    <w:rsid w:val="007173CD"/>
    <w:rsid w:val="00720BEF"/>
    <w:rsid w:val="007210E7"/>
    <w:rsid w:val="007236CC"/>
    <w:rsid w:val="00723E20"/>
    <w:rsid w:val="007245E3"/>
    <w:rsid w:val="00724AB8"/>
    <w:rsid w:val="00727284"/>
    <w:rsid w:val="00727757"/>
    <w:rsid w:val="00731A82"/>
    <w:rsid w:val="00734238"/>
    <w:rsid w:val="007349E8"/>
    <w:rsid w:val="0073599B"/>
    <w:rsid w:val="007427F9"/>
    <w:rsid w:val="007437E0"/>
    <w:rsid w:val="00745E3B"/>
    <w:rsid w:val="0074627D"/>
    <w:rsid w:val="0074642B"/>
    <w:rsid w:val="00746FF2"/>
    <w:rsid w:val="007513C2"/>
    <w:rsid w:val="00754E71"/>
    <w:rsid w:val="00755053"/>
    <w:rsid w:val="00755AC7"/>
    <w:rsid w:val="00760159"/>
    <w:rsid w:val="0076138D"/>
    <w:rsid w:val="00765BBB"/>
    <w:rsid w:val="0076608C"/>
    <w:rsid w:val="00766C29"/>
    <w:rsid w:val="00767E0A"/>
    <w:rsid w:val="007729B0"/>
    <w:rsid w:val="007740FA"/>
    <w:rsid w:val="00774265"/>
    <w:rsid w:val="0077658A"/>
    <w:rsid w:val="00776D42"/>
    <w:rsid w:val="00781065"/>
    <w:rsid w:val="0078139B"/>
    <w:rsid w:val="007827FA"/>
    <w:rsid w:val="007839E2"/>
    <w:rsid w:val="00786B88"/>
    <w:rsid w:val="00792054"/>
    <w:rsid w:val="0079248E"/>
    <w:rsid w:val="007927F5"/>
    <w:rsid w:val="0079798D"/>
    <w:rsid w:val="007A0DAC"/>
    <w:rsid w:val="007A3A57"/>
    <w:rsid w:val="007A5602"/>
    <w:rsid w:val="007A78B1"/>
    <w:rsid w:val="007B02D6"/>
    <w:rsid w:val="007B2D4F"/>
    <w:rsid w:val="007C2749"/>
    <w:rsid w:val="007C30B1"/>
    <w:rsid w:val="007C30C4"/>
    <w:rsid w:val="007C586E"/>
    <w:rsid w:val="007C6124"/>
    <w:rsid w:val="007D4179"/>
    <w:rsid w:val="007D54D5"/>
    <w:rsid w:val="007D6B9F"/>
    <w:rsid w:val="007D7A0B"/>
    <w:rsid w:val="007E1ADC"/>
    <w:rsid w:val="007E336D"/>
    <w:rsid w:val="007E4C0A"/>
    <w:rsid w:val="007E52A7"/>
    <w:rsid w:val="007F1A87"/>
    <w:rsid w:val="007F3563"/>
    <w:rsid w:val="007F3CF2"/>
    <w:rsid w:val="008027B0"/>
    <w:rsid w:val="00811DEE"/>
    <w:rsid w:val="00812F9C"/>
    <w:rsid w:val="0081386A"/>
    <w:rsid w:val="00820534"/>
    <w:rsid w:val="00822893"/>
    <w:rsid w:val="0082529F"/>
    <w:rsid w:val="00834DB4"/>
    <w:rsid w:val="00834E4B"/>
    <w:rsid w:val="0083693C"/>
    <w:rsid w:val="00842650"/>
    <w:rsid w:val="00842ABB"/>
    <w:rsid w:val="00844D7C"/>
    <w:rsid w:val="0084600D"/>
    <w:rsid w:val="00852320"/>
    <w:rsid w:val="0085309E"/>
    <w:rsid w:val="00854C97"/>
    <w:rsid w:val="0085795B"/>
    <w:rsid w:val="00861068"/>
    <w:rsid w:val="008651B0"/>
    <w:rsid w:val="0086778B"/>
    <w:rsid w:val="00870A3D"/>
    <w:rsid w:val="008711FD"/>
    <w:rsid w:val="00873716"/>
    <w:rsid w:val="00877064"/>
    <w:rsid w:val="00880C54"/>
    <w:rsid w:val="00881130"/>
    <w:rsid w:val="00881A5F"/>
    <w:rsid w:val="00882949"/>
    <w:rsid w:val="00883785"/>
    <w:rsid w:val="00885C9C"/>
    <w:rsid w:val="00885E0F"/>
    <w:rsid w:val="00885E14"/>
    <w:rsid w:val="00885E20"/>
    <w:rsid w:val="00887AAA"/>
    <w:rsid w:val="008920BD"/>
    <w:rsid w:val="00893487"/>
    <w:rsid w:val="00893811"/>
    <w:rsid w:val="008A1711"/>
    <w:rsid w:val="008A2A6F"/>
    <w:rsid w:val="008A7A51"/>
    <w:rsid w:val="008B1E76"/>
    <w:rsid w:val="008B26A1"/>
    <w:rsid w:val="008C49D4"/>
    <w:rsid w:val="008C567F"/>
    <w:rsid w:val="008C59BD"/>
    <w:rsid w:val="008D3375"/>
    <w:rsid w:val="008D6D4A"/>
    <w:rsid w:val="008D79FA"/>
    <w:rsid w:val="008D7A05"/>
    <w:rsid w:val="008E071A"/>
    <w:rsid w:val="008E0C9A"/>
    <w:rsid w:val="008E1558"/>
    <w:rsid w:val="008E2226"/>
    <w:rsid w:val="008E3518"/>
    <w:rsid w:val="008E4D3B"/>
    <w:rsid w:val="008F6B0A"/>
    <w:rsid w:val="008F7B98"/>
    <w:rsid w:val="00900E0B"/>
    <w:rsid w:val="00905E46"/>
    <w:rsid w:val="00913260"/>
    <w:rsid w:val="009133AA"/>
    <w:rsid w:val="00916BB4"/>
    <w:rsid w:val="00921CD4"/>
    <w:rsid w:val="00921F74"/>
    <w:rsid w:val="00925078"/>
    <w:rsid w:val="00926233"/>
    <w:rsid w:val="009266FC"/>
    <w:rsid w:val="0093479C"/>
    <w:rsid w:val="00942BB1"/>
    <w:rsid w:val="009431C0"/>
    <w:rsid w:val="00947FF6"/>
    <w:rsid w:val="00950B54"/>
    <w:rsid w:val="00952070"/>
    <w:rsid w:val="0095266A"/>
    <w:rsid w:val="0096393B"/>
    <w:rsid w:val="0096445B"/>
    <w:rsid w:val="00966F3C"/>
    <w:rsid w:val="00970855"/>
    <w:rsid w:val="00971F40"/>
    <w:rsid w:val="00973968"/>
    <w:rsid w:val="00975809"/>
    <w:rsid w:val="00980284"/>
    <w:rsid w:val="0098097B"/>
    <w:rsid w:val="00982D64"/>
    <w:rsid w:val="00983CE6"/>
    <w:rsid w:val="00984FC5"/>
    <w:rsid w:val="0098653E"/>
    <w:rsid w:val="009930E3"/>
    <w:rsid w:val="00994F92"/>
    <w:rsid w:val="009955EA"/>
    <w:rsid w:val="009A3929"/>
    <w:rsid w:val="009A5EDC"/>
    <w:rsid w:val="009A701F"/>
    <w:rsid w:val="009B01F8"/>
    <w:rsid w:val="009B0958"/>
    <w:rsid w:val="009B2A65"/>
    <w:rsid w:val="009B32E8"/>
    <w:rsid w:val="009B36C3"/>
    <w:rsid w:val="009B3F83"/>
    <w:rsid w:val="009C2BCB"/>
    <w:rsid w:val="009C3250"/>
    <w:rsid w:val="009C4128"/>
    <w:rsid w:val="009C44DF"/>
    <w:rsid w:val="009C6F7F"/>
    <w:rsid w:val="009D1409"/>
    <w:rsid w:val="009D4C7C"/>
    <w:rsid w:val="009D546B"/>
    <w:rsid w:val="009D6A01"/>
    <w:rsid w:val="009E0D19"/>
    <w:rsid w:val="009E0DE2"/>
    <w:rsid w:val="009E3B4C"/>
    <w:rsid w:val="009E443A"/>
    <w:rsid w:val="009E4C31"/>
    <w:rsid w:val="009E6BA9"/>
    <w:rsid w:val="009F3022"/>
    <w:rsid w:val="009F3B9E"/>
    <w:rsid w:val="009F474D"/>
    <w:rsid w:val="009F4EA3"/>
    <w:rsid w:val="009F792E"/>
    <w:rsid w:val="00A00A4D"/>
    <w:rsid w:val="00A04444"/>
    <w:rsid w:val="00A07366"/>
    <w:rsid w:val="00A1628B"/>
    <w:rsid w:val="00A20FD1"/>
    <w:rsid w:val="00A226A5"/>
    <w:rsid w:val="00A23EB5"/>
    <w:rsid w:val="00A240FA"/>
    <w:rsid w:val="00A25FA7"/>
    <w:rsid w:val="00A26225"/>
    <w:rsid w:val="00A27480"/>
    <w:rsid w:val="00A3081D"/>
    <w:rsid w:val="00A36EEC"/>
    <w:rsid w:val="00A37214"/>
    <w:rsid w:val="00A37BDF"/>
    <w:rsid w:val="00A447A0"/>
    <w:rsid w:val="00A462DC"/>
    <w:rsid w:val="00A47721"/>
    <w:rsid w:val="00A5033B"/>
    <w:rsid w:val="00A50BF4"/>
    <w:rsid w:val="00A50D43"/>
    <w:rsid w:val="00A51BC4"/>
    <w:rsid w:val="00A57445"/>
    <w:rsid w:val="00A63CE4"/>
    <w:rsid w:val="00A6464D"/>
    <w:rsid w:val="00A67C12"/>
    <w:rsid w:val="00A72D27"/>
    <w:rsid w:val="00A732E7"/>
    <w:rsid w:val="00A745A0"/>
    <w:rsid w:val="00A74DA1"/>
    <w:rsid w:val="00A750A3"/>
    <w:rsid w:val="00A7781A"/>
    <w:rsid w:val="00A83DE1"/>
    <w:rsid w:val="00A84410"/>
    <w:rsid w:val="00A862DE"/>
    <w:rsid w:val="00A87A92"/>
    <w:rsid w:val="00A90D65"/>
    <w:rsid w:val="00A91FB9"/>
    <w:rsid w:val="00A92FC1"/>
    <w:rsid w:val="00A94BD8"/>
    <w:rsid w:val="00A973CF"/>
    <w:rsid w:val="00AA2381"/>
    <w:rsid w:val="00AA49D1"/>
    <w:rsid w:val="00AB211F"/>
    <w:rsid w:val="00AB23B1"/>
    <w:rsid w:val="00AB3C0C"/>
    <w:rsid w:val="00AB5386"/>
    <w:rsid w:val="00AB717C"/>
    <w:rsid w:val="00AC3116"/>
    <w:rsid w:val="00AC49C5"/>
    <w:rsid w:val="00AC5CE5"/>
    <w:rsid w:val="00AC70C4"/>
    <w:rsid w:val="00AC771B"/>
    <w:rsid w:val="00AC7CB4"/>
    <w:rsid w:val="00AD0330"/>
    <w:rsid w:val="00AD0946"/>
    <w:rsid w:val="00AD59CB"/>
    <w:rsid w:val="00AD61D6"/>
    <w:rsid w:val="00AD66EC"/>
    <w:rsid w:val="00AD673C"/>
    <w:rsid w:val="00AE0F2F"/>
    <w:rsid w:val="00AE243B"/>
    <w:rsid w:val="00AE3315"/>
    <w:rsid w:val="00AE44A3"/>
    <w:rsid w:val="00AE44D6"/>
    <w:rsid w:val="00AE5D70"/>
    <w:rsid w:val="00AE73ED"/>
    <w:rsid w:val="00AE740A"/>
    <w:rsid w:val="00AE7EEF"/>
    <w:rsid w:val="00AF0938"/>
    <w:rsid w:val="00AF18FA"/>
    <w:rsid w:val="00AF21DF"/>
    <w:rsid w:val="00AF243E"/>
    <w:rsid w:val="00AF4AD9"/>
    <w:rsid w:val="00AF668C"/>
    <w:rsid w:val="00B01FCD"/>
    <w:rsid w:val="00B020EF"/>
    <w:rsid w:val="00B0231D"/>
    <w:rsid w:val="00B02F39"/>
    <w:rsid w:val="00B03F34"/>
    <w:rsid w:val="00B05013"/>
    <w:rsid w:val="00B06150"/>
    <w:rsid w:val="00B10766"/>
    <w:rsid w:val="00B107DC"/>
    <w:rsid w:val="00B1203B"/>
    <w:rsid w:val="00B12B18"/>
    <w:rsid w:val="00B13134"/>
    <w:rsid w:val="00B14328"/>
    <w:rsid w:val="00B157E0"/>
    <w:rsid w:val="00B16C63"/>
    <w:rsid w:val="00B17985"/>
    <w:rsid w:val="00B17B26"/>
    <w:rsid w:val="00B202AB"/>
    <w:rsid w:val="00B21E07"/>
    <w:rsid w:val="00B229DD"/>
    <w:rsid w:val="00B236A5"/>
    <w:rsid w:val="00B2405E"/>
    <w:rsid w:val="00B24BC0"/>
    <w:rsid w:val="00B24D7E"/>
    <w:rsid w:val="00B25042"/>
    <w:rsid w:val="00B26A82"/>
    <w:rsid w:val="00B271FE"/>
    <w:rsid w:val="00B27528"/>
    <w:rsid w:val="00B276FF"/>
    <w:rsid w:val="00B32886"/>
    <w:rsid w:val="00B34074"/>
    <w:rsid w:val="00B36589"/>
    <w:rsid w:val="00B40624"/>
    <w:rsid w:val="00B406DB"/>
    <w:rsid w:val="00B42D72"/>
    <w:rsid w:val="00B43A69"/>
    <w:rsid w:val="00B44403"/>
    <w:rsid w:val="00B457E1"/>
    <w:rsid w:val="00B4655C"/>
    <w:rsid w:val="00B466BD"/>
    <w:rsid w:val="00B50FF9"/>
    <w:rsid w:val="00B5338D"/>
    <w:rsid w:val="00B55EE6"/>
    <w:rsid w:val="00B57AF2"/>
    <w:rsid w:val="00B61403"/>
    <w:rsid w:val="00B614BB"/>
    <w:rsid w:val="00B6156A"/>
    <w:rsid w:val="00B639FE"/>
    <w:rsid w:val="00B64CC4"/>
    <w:rsid w:val="00B66A3B"/>
    <w:rsid w:val="00B66C66"/>
    <w:rsid w:val="00B72D1D"/>
    <w:rsid w:val="00B74DBD"/>
    <w:rsid w:val="00B773F1"/>
    <w:rsid w:val="00B777A1"/>
    <w:rsid w:val="00B77E30"/>
    <w:rsid w:val="00B80CD9"/>
    <w:rsid w:val="00B80D33"/>
    <w:rsid w:val="00B82A43"/>
    <w:rsid w:val="00B834EF"/>
    <w:rsid w:val="00B8502B"/>
    <w:rsid w:val="00B854FB"/>
    <w:rsid w:val="00B861E7"/>
    <w:rsid w:val="00B86EAF"/>
    <w:rsid w:val="00B87CB0"/>
    <w:rsid w:val="00B9090B"/>
    <w:rsid w:val="00B90EF5"/>
    <w:rsid w:val="00B923FA"/>
    <w:rsid w:val="00B932FA"/>
    <w:rsid w:val="00B93E2E"/>
    <w:rsid w:val="00B948E3"/>
    <w:rsid w:val="00B9592B"/>
    <w:rsid w:val="00B95CDD"/>
    <w:rsid w:val="00B977A8"/>
    <w:rsid w:val="00BA02A1"/>
    <w:rsid w:val="00BA2C12"/>
    <w:rsid w:val="00BB1B5E"/>
    <w:rsid w:val="00BB5B56"/>
    <w:rsid w:val="00BB6494"/>
    <w:rsid w:val="00BB7DDE"/>
    <w:rsid w:val="00BC73F4"/>
    <w:rsid w:val="00BD04FF"/>
    <w:rsid w:val="00BD236A"/>
    <w:rsid w:val="00BD2B20"/>
    <w:rsid w:val="00BE0E44"/>
    <w:rsid w:val="00BE2205"/>
    <w:rsid w:val="00BE39DC"/>
    <w:rsid w:val="00BE6075"/>
    <w:rsid w:val="00BE6F93"/>
    <w:rsid w:val="00BF2A50"/>
    <w:rsid w:val="00BF3B2F"/>
    <w:rsid w:val="00BF5224"/>
    <w:rsid w:val="00BF5C24"/>
    <w:rsid w:val="00C04870"/>
    <w:rsid w:val="00C1062E"/>
    <w:rsid w:val="00C16EA5"/>
    <w:rsid w:val="00C17451"/>
    <w:rsid w:val="00C21083"/>
    <w:rsid w:val="00C212A8"/>
    <w:rsid w:val="00C23539"/>
    <w:rsid w:val="00C256B7"/>
    <w:rsid w:val="00C25A58"/>
    <w:rsid w:val="00C27F6F"/>
    <w:rsid w:val="00C33D3F"/>
    <w:rsid w:val="00C34C9C"/>
    <w:rsid w:val="00C36B2E"/>
    <w:rsid w:val="00C413A5"/>
    <w:rsid w:val="00C426F9"/>
    <w:rsid w:val="00C429EF"/>
    <w:rsid w:val="00C44D92"/>
    <w:rsid w:val="00C45780"/>
    <w:rsid w:val="00C46A7A"/>
    <w:rsid w:val="00C524BD"/>
    <w:rsid w:val="00C5540D"/>
    <w:rsid w:val="00C67574"/>
    <w:rsid w:val="00C70E1F"/>
    <w:rsid w:val="00C711B2"/>
    <w:rsid w:val="00C71E8A"/>
    <w:rsid w:val="00C7426F"/>
    <w:rsid w:val="00C7489B"/>
    <w:rsid w:val="00C74D11"/>
    <w:rsid w:val="00C74D13"/>
    <w:rsid w:val="00C773F9"/>
    <w:rsid w:val="00C77810"/>
    <w:rsid w:val="00C80240"/>
    <w:rsid w:val="00C87BD0"/>
    <w:rsid w:val="00C942B4"/>
    <w:rsid w:val="00C947A9"/>
    <w:rsid w:val="00C94963"/>
    <w:rsid w:val="00C955D8"/>
    <w:rsid w:val="00CA700E"/>
    <w:rsid w:val="00CB0FF9"/>
    <w:rsid w:val="00CB2DFD"/>
    <w:rsid w:val="00CB564E"/>
    <w:rsid w:val="00CB719D"/>
    <w:rsid w:val="00CC13F1"/>
    <w:rsid w:val="00CC1813"/>
    <w:rsid w:val="00CC2C0E"/>
    <w:rsid w:val="00CC4349"/>
    <w:rsid w:val="00CC49EC"/>
    <w:rsid w:val="00CC5844"/>
    <w:rsid w:val="00CD0E79"/>
    <w:rsid w:val="00CD1211"/>
    <w:rsid w:val="00CD1C2E"/>
    <w:rsid w:val="00CD31C5"/>
    <w:rsid w:val="00CD506F"/>
    <w:rsid w:val="00CD5BB7"/>
    <w:rsid w:val="00CD5C48"/>
    <w:rsid w:val="00CD5F8A"/>
    <w:rsid w:val="00CD6530"/>
    <w:rsid w:val="00CE372F"/>
    <w:rsid w:val="00CE3DD7"/>
    <w:rsid w:val="00CE5213"/>
    <w:rsid w:val="00CE6018"/>
    <w:rsid w:val="00CE66E7"/>
    <w:rsid w:val="00CE74E8"/>
    <w:rsid w:val="00CF0039"/>
    <w:rsid w:val="00CF2891"/>
    <w:rsid w:val="00CF49F4"/>
    <w:rsid w:val="00CF4D23"/>
    <w:rsid w:val="00CF6152"/>
    <w:rsid w:val="00CF6A6C"/>
    <w:rsid w:val="00CF6BCB"/>
    <w:rsid w:val="00D011F2"/>
    <w:rsid w:val="00D02317"/>
    <w:rsid w:val="00D02D9F"/>
    <w:rsid w:val="00D07E7B"/>
    <w:rsid w:val="00D10602"/>
    <w:rsid w:val="00D11992"/>
    <w:rsid w:val="00D12142"/>
    <w:rsid w:val="00D1291B"/>
    <w:rsid w:val="00D14AC5"/>
    <w:rsid w:val="00D15E64"/>
    <w:rsid w:val="00D1665B"/>
    <w:rsid w:val="00D238E9"/>
    <w:rsid w:val="00D30649"/>
    <w:rsid w:val="00D32969"/>
    <w:rsid w:val="00D37916"/>
    <w:rsid w:val="00D40EA6"/>
    <w:rsid w:val="00D424CB"/>
    <w:rsid w:val="00D443E6"/>
    <w:rsid w:val="00D45505"/>
    <w:rsid w:val="00D45A43"/>
    <w:rsid w:val="00D471FE"/>
    <w:rsid w:val="00D515B6"/>
    <w:rsid w:val="00D52287"/>
    <w:rsid w:val="00D54027"/>
    <w:rsid w:val="00D54294"/>
    <w:rsid w:val="00D549DD"/>
    <w:rsid w:val="00D563B0"/>
    <w:rsid w:val="00D57D5C"/>
    <w:rsid w:val="00D6507F"/>
    <w:rsid w:val="00D657C5"/>
    <w:rsid w:val="00D71890"/>
    <w:rsid w:val="00D73546"/>
    <w:rsid w:val="00D74583"/>
    <w:rsid w:val="00D77811"/>
    <w:rsid w:val="00D825C6"/>
    <w:rsid w:val="00D86F64"/>
    <w:rsid w:val="00D906B5"/>
    <w:rsid w:val="00D909C7"/>
    <w:rsid w:val="00D91DC0"/>
    <w:rsid w:val="00D939FC"/>
    <w:rsid w:val="00D97F2E"/>
    <w:rsid w:val="00DA1AD3"/>
    <w:rsid w:val="00DA65CF"/>
    <w:rsid w:val="00DA7CAE"/>
    <w:rsid w:val="00DB0B16"/>
    <w:rsid w:val="00DB350A"/>
    <w:rsid w:val="00DB4B5C"/>
    <w:rsid w:val="00DB4FC8"/>
    <w:rsid w:val="00DC0094"/>
    <w:rsid w:val="00DC0918"/>
    <w:rsid w:val="00DC0A44"/>
    <w:rsid w:val="00DC0E7F"/>
    <w:rsid w:val="00DC193E"/>
    <w:rsid w:val="00DC6E58"/>
    <w:rsid w:val="00DD0A25"/>
    <w:rsid w:val="00DD0EBE"/>
    <w:rsid w:val="00DD1D05"/>
    <w:rsid w:val="00DD32D9"/>
    <w:rsid w:val="00DE1314"/>
    <w:rsid w:val="00DE136D"/>
    <w:rsid w:val="00DE1748"/>
    <w:rsid w:val="00DE3F37"/>
    <w:rsid w:val="00DE417E"/>
    <w:rsid w:val="00DE4212"/>
    <w:rsid w:val="00DE4386"/>
    <w:rsid w:val="00DE6730"/>
    <w:rsid w:val="00DE7B96"/>
    <w:rsid w:val="00DF148A"/>
    <w:rsid w:val="00DF20D4"/>
    <w:rsid w:val="00DF2199"/>
    <w:rsid w:val="00DF34BE"/>
    <w:rsid w:val="00DF3A47"/>
    <w:rsid w:val="00DF62A4"/>
    <w:rsid w:val="00DF6E17"/>
    <w:rsid w:val="00DF7B27"/>
    <w:rsid w:val="00E03A40"/>
    <w:rsid w:val="00E13749"/>
    <w:rsid w:val="00E14E4F"/>
    <w:rsid w:val="00E16081"/>
    <w:rsid w:val="00E166ED"/>
    <w:rsid w:val="00E209A2"/>
    <w:rsid w:val="00E21B03"/>
    <w:rsid w:val="00E21C66"/>
    <w:rsid w:val="00E310AC"/>
    <w:rsid w:val="00E32279"/>
    <w:rsid w:val="00E33C94"/>
    <w:rsid w:val="00E341F7"/>
    <w:rsid w:val="00E34BC9"/>
    <w:rsid w:val="00E351E9"/>
    <w:rsid w:val="00E3600B"/>
    <w:rsid w:val="00E36D82"/>
    <w:rsid w:val="00E37B39"/>
    <w:rsid w:val="00E41FB4"/>
    <w:rsid w:val="00E44F6D"/>
    <w:rsid w:val="00E45C3B"/>
    <w:rsid w:val="00E4624F"/>
    <w:rsid w:val="00E46930"/>
    <w:rsid w:val="00E50694"/>
    <w:rsid w:val="00E52163"/>
    <w:rsid w:val="00E53820"/>
    <w:rsid w:val="00E53F71"/>
    <w:rsid w:val="00E57A54"/>
    <w:rsid w:val="00E60476"/>
    <w:rsid w:val="00E6257D"/>
    <w:rsid w:val="00E65293"/>
    <w:rsid w:val="00E65B07"/>
    <w:rsid w:val="00E71401"/>
    <w:rsid w:val="00E71882"/>
    <w:rsid w:val="00E75DC9"/>
    <w:rsid w:val="00E776EC"/>
    <w:rsid w:val="00E77C20"/>
    <w:rsid w:val="00E77CEA"/>
    <w:rsid w:val="00E820EB"/>
    <w:rsid w:val="00E82AF0"/>
    <w:rsid w:val="00E85B5C"/>
    <w:rsid w:val="00E8629C"/>
    <w:rsid w:val="00E87916"/>
    <w:rsid w:val="00E87CC1"/>
    <w:rsid w:val="00E911CE"/>
    <w:rsid w:val="00E92A31"/>
    <w:rsid w:val="00E932DD"/>
    <w:rsid w:val="00E95031"/>
    <w:rsid w:val="00EA3390"/>
    <w:rsid w:val="00EA5BF9"/>
    <w:rsid w:val="00EA5E2B"/>
    <w:rsid w:val="00EA7380"/>
    <w:rsid w:val="00EA7AF9"/>
    <w:rsid w:val="00EA7D72"/>
    <w:rsid w:val="00EB0D2F"/>
    <w:rsid w:val="00EB73F8"/>
    <w:rsid w:val="00EC01CD"/>
    <w:rsid w:val="00EC13B1"/>
    <w:rsid w:val="00EC20A0"/>
    <w:rsid w:val="00EC6C5D"/>
    <w:rsid w:val="00ED1D87"/>
    <w:rsid w:val="00ED2C12"/>
    <w:rsid w:val="00ED3F74"/>
    <w:rsid w:val="00ED42F9"/>
    <w:rsid w:val="00ED5539"/>
    <w:rsid w:val="00EE6F0A"/>
    <w:rsid w:val="00EF04E2"/>
    <w:rsid w:val="00EF1C15"/>
    <w:rsid w:val="00EF1F2D"/>
    <w:rsid w:val="00EF7C6C"/>
    <w:rsid w:val="00F105CE"/>
    <w:rsid w:val="00F13262"/>
    <w:rsid w:val="00F1360E"/>
    <w:rsid w:val="00F14263"/>
    <w:rsid w:val="00F15BD9"/>
    <w:rsid w:val="00F15EFB"/>
    <w:rsid w:val="00F20C80"/>
    <w:rsid w:val="00F21143"/>
    <w:rsid w:val="00F211BD"/>
    <w:rsid w:val="00F2181E"/>
    <w:rsid w:val="00F22FB4"/>
    <w:rsid w:val="00F24F87"/>
    <w:rsid w:val="00F25F15"/>
    <w:rsid w:val="00F278AA"/>
    <w:rsid w:val="00F30728"/>
    <w:rsid w:val="00F345D8"/>
    <w:rsid w:val="00F4187B"/>
    <w:rsid w:val="00F41A09"/>
    <w:rsid w:val="00F41AFE"/>
    <w:rsid w:val="00F41EF8"/>
    <w:rsid w:val="00F45190"/>
    <w:rsid w:val="00F45731"/>
    <w:rsid w:val="00F45C84"/>
    <w:rsid w:val="00F51866"/>
    <w:rsid w:val="00F51B94"/>
    <w:rsid w:val="00F53C56"/>
    <w:rsid w:val="00F54ECA"/>
    <w:rsid w:val="00F55423"/>
    <w:rsid w:val="00F561DF"/>
    <w:rsid w:val="00F5654A"/>
    <w:rsid w:val="00F602E0"/>
    <w:rsid w:val="00F6166A"/>
    <w:rsid w:val="00F634BA"/>
    <w:rsid w:val="00F6458B"/>
    <w:rsid w:val="00F6657B"/>
    <w:rsid w:val="00F67E56"/>
    <w:rsid w:val="00F67F93"/>
    <w:rsid w:val="00F71307"/>
    <w:rsid w:val="00F73B2C"/>
    <w:rsid w:val="00F75ACF"/>
    <w:rsid w:val="00F764A2"/>
    <w:rsid w:val="00F77683"/>
    <w:rsid w:val="00F8198E"/>
    <w:rsid w:val="00F83336"/>
    <w:rsid w:val="00F86A3A"/>
    <w:rsid w:val="00F8773F"/>
    <w:rsid w:val="00F9121E"/>
    <w:rsid w:val="00F9150C"/>
    <w:rsid w:val="00F93FEB"/>
    <w:rsid w:val="00F96056"/>
    <w:rsid w:val="00FA001D"/>
    <w:rsid w:val="00FA0C20"/>
    <w:rsid w:val="00FA3D05"/>
    <w:rsid w:val="00FA45D9"/>
    <w:rsid w:val="00FA6753"/>
    <w:rsid w:val="00FB0603"/>
    <w:rsid w:val="00FB2DA2"/>
    <w:rsid w:val="00FB2E8A"/>
    <w:rsid w:val="00FB4727"/>
    <w:rsid w:val="00FC48AB"/>
    <w:rsid w:val="00FC49CA"/>
    <w:rsid w:val="00FC655D"/>
    <w:rsid w:val="00FC7C5A"/>
    <w:rsid w:val="00FD04E2"/>
    <w:rsid w:val="00FD1628"/>
    <w:rsid w:val="00FD285F"/>
    <w:rsid w:val="00FD4668"/>
    <w:rsid w:val="00FD48CE"/>
    <w:rsid w:val="00FE2B24"/>
    <w:rsid w:val="00FE3560"/>
    <w:rsid w:val="00FE35F6"/>
    <w:rsid w:val="00FE3D1D"/>
    <w:rsid w:val="00FE4E4D"/>
    <w:rsid w:val="00FE5318"/>
    <w:rsid w:val="00FE55CA"/>
    <w:rsid w:val="00FE575D"/>
    <w:rsid w:val="00FF1065"/>
    <w:rsid w:val="00FF5859"/>
    <w:rsid w:val="00FF5E96"/>
    <w:rsid w:val="00FF6D80"/>
    <w:rsid w:val="00FF7A4F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01468A"/>
  <w15:chartTrackingRefBased/>
  <w15:docId w15:val="{13137601-8630-40C9-BFF9-3B2589E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34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31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2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134"/>
  </w:style>
  <w:style w:type="paragraph" w:styleId="Piedepgina">
    <w:name w:val="footer"/>
    <w:basedOn w:val="Normal"/>
    <w:link w:val="Piedepgina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134"/>
  </w:style>
  <w:style w:type="paragraph" w:styleId="Prrafodelista">
    <w:name w:val="List Paragraph"/>
    <w:aliases w:val="Cita Pie de Página,titulo,List Paragraph,Ha,List number Paragraph,SOP_bullet1,Párrafo Normal,Dot pt,No Spacing1,List Paragraph Char Char Char,Indicator Text,List Paragraph1,Numbered Para 1,Colorful List - Accent 11,Bullet 1,TITULO A,lp1"/>
    <w:basedOn w:val="Normal"/>
    <w:link w:val="PrrafodelistaCar"/>
    <w:uiPriority w:val="34"/>
    <w:qFormat/>
    <w:rsid w:val="00B13134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313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6A6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31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AD61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F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E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20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2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C179B"/>
    <w:rPr>
      <w:b/>
      <w:bCs/>
    </w:rPr>
  </w:style>
  <w:style w:type="table" w:styleId="Tablaconcuadrcula">
    <w:name w:val="Table Grid"/>
    <w:basedOn w:val="Tablanormal"/>
    <w:uiPriority w:val="39"/>
    <w:rsid w:val="00F5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0649"/>
    <w:rPr>
      <w:color w:val="605E5C"/>
      <w:shd w:val="clear" w:color="auto" w:fill="E1DFDD"/>
    </w:rPr>
  </w:style>
  <w:style w:type="character" w:customStyle="1" w:styleId="oxzekf">
    <w:name w:val="oxzekf"/>
    <w:basedOn w:val="Fuentedeprrafopredeter"/>
    <w:rsid w:val="00727284"/>
  </w:style>
  <w:style w:type="character" w:customStyle="1" w:styleId="uv3um">
    <w:name w:val="uv3um"/>
    <w:basedOn w:val="Fuentedeprrafopredeter"/>
    <w:rsid w:val="00727284"/>
  </w:style>
  <w:style w:type="character" w:customStyle="1" w:styleId="PrrafodelistaCar">
    <w:name w:val="Párrafo de lista Car"/>
    <w:aliases w:val="Cita Pie de Página Car,titulo Car,List Paragraph Car,Ha Car,List number Paragraph Car,SOP_bullet1 Car,Párrafo Normal Car,Dot pt Car,No Spacing1 Car,List Paragraph Char Char Char Car,Indicator Text Car,List Paragraph1 Car,lp1 Car"/>
    <w:link w:val="Prrafodelista"/>
    <w:uiPriority w:val="34"/>
    <w:qFormat/>
    <w:rsid w:val="00DC0E7F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C4E8D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0E5530"/>
    <w:rPr>
      <w:i/>
      <w:iCs/>
    </w:rPr>
  </w:style>
  <w:style w:type="paragraph" w:styleId="Textoindependiente">
    <w:name w:val="Body Text"/>
    <w:basedOn w:val="Normal"/>
    <w:link w:val="TextoindependienteCar"/>
    <w:uiPriority w:val="99"/>
    <w:unhideWhenUsed/>
    <w:rsid w:val="000D68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27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5138355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548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09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340484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1597199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75292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629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10223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467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618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597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150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178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0574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E8F0-5F5E-4031-AC20-45D73475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H. Torres Portocarrero</dc:creator>
  <cp:keywords/>
  <dc:description/>
  <cp:lastModifiedBy>Segundo H. Torres Portocarrero</cp:lastModifiedBy>
  <cp:revision>7</cp:revision>
  <dcterms:created xsi:type="dcterms:W3CDTF">2024-07-03T16:03:00Z</dcterms:created>
  <dcterms:modified xsi:type="dcterms:W3CDTF">2024-07-03T19:56:00Z</dcterms:modified>
</cp:coreProperties>
</file>