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F510" w14:textId="3CE4B187" w:rsidR="00C2575B" w:rsidRDefault="007A66E0" w:rsidP="00C2575B">
      <w:pPr>
        <w:ind w:left="0" w:hanging="2"/>
        <w:jc w:val="center"/>
      </w:pPr>
      <w:r w:rsidRPr="007A66E0">
        <w:rPr>
          <w:b/>
          <w:bCs/>
          <w:u w:val="single"/>
          <w:lang w:val="es-ES"/>
        </w:rPr>
        <w:t>NOTA DE PRENSA</w:t>
      </w:r>
      <w:r w:rsidR="00C2575B" w:rsidRPr="001A64CE">
        <w:br/>
      </w:r>
      <w:r w:rsidR="00C2575B" w:rsidRPr="001A64CE">
        <w:rPr>
          <w:b/>
          <w:bCs/>
        </w:rPr>
        <w:t xml:space="preserve">Sanipes: Recomendaciones para reconocer </w:t>
      </w:r>
      <w:r w:rsidR="006764E7">
        <w:rPr>
          <w:b/>
          <w:bCs/>
        </w:rPr>
        <w:t>pescados y mariscos frescos</w:t>
      </w:r>
      <w:r w:rsidR="00C2575B" w:rsidRPr="001A64CE">
        <w:rPr>
          <w:b/>
          <w:bCs/>
        </w:rPr>
        <w:t xml:space="preserve"> al realizar </w:t>
      </w:r>
      <w:r w:rsidR="006764E7">
        <w:rPr>
          <w:b/>
          <w:bCs/>
        </w:rPr>
        <w:t>compras</w:t>
      </w:r>
    </w:p>
    <w:p w14:paraId="22F33C4F" w14:textId="77777777" w:rsidR="00C2575B" w:rsidRPr="003F78CA" w:rsidRDefault="00C2575B" w:rsidP="00C2575B">
      <w:pPr>
        <w:ind w:left="0" w:hanging="2"/>
        <w:jc w:val="center"/>
        <w:rPr>
          <w:i/>
          <w:iCs/>
        </w:rPr>
      </w:pPr>
      <w:r w:rsidRPr="003F78CA">
        <w:rPr>
          <w:i/>
          <w:iCs/>
        </w:rPr>
        <w:t>El olor del producto y su conservación en hielo son algunas de las consideraciones clave.</w:t>
      </w:r>
    </w:p>
    <w:p w14:paraId="685D5FD7" w14:textId="77777777" w:rsidR="00C2575B" w:rsidRPr="001A64CE" w:rsidRDefault="00C2575B" w:rsidP="00C2575B">
      <w:pPr>
        <w:ind w:left="0" w:hanging="2"/>
        <w:jc w:val="both"/>
      </w:pPr>
      <w:r w:rsidRPr="001A64CE">
        <w:t>Con la llegada del verano, el pescado se convierte en un insumo esencial para preparar diversos platos de la gastronomía peruana. Por ello, la Autoridad Nacional de Sanidad e Inocuidad en Pesca y Acuicultura (Sanipes), entidad adscrita al Ministerio de la Producción (Produce), brinda recomendaciones importantes para reconocer si el pescado que se adquiere es fresco y se encuentra en buen estado.</w:t>
      </w:r>
    </w:p>
    <w:p w14:paraId="61329D56" w14:textId="77777777" w:rsidR="00C2575B" w:rsidRPr="001A64CE" w:rsidRDefault="00C2575B" w:rsidP="00C2575B">
      <w:pPr>
        <w:ind w:left="0" w:hanging="2"/>
        <w:jc w:val="both"/>
      </w:pPr>
      <w:r w:rsidRPr="001A64CE">
        <w:t>Al momento de comprar pescado, es crucial observar varias características. Primero, el olor debe ser a mar, algas marinas o río, según la procedencia del producto. Además, es recomendable elegir aquellos pescados que se exhiben sobre hielo, ya que este preserva su frescura y mantiene sus cualidades sensoriales.</w:t>
      </w:r>
    </w:p>
    <w:p w14:paraId="6DCACB19" w14:textId="14EC6000" w:rsidR="00C2575B" w:rsidRPr="001A64CE" w:rsidRDefault="00C2575B" w:rsidP="00C2575B">
      <w:pPr>
        <w:ind w:left="0" w:hanging="2"/>
        <w:jc w:val="both"/>
      </w:pPr>
      <w:r w:rsidRPr="001A64CE">
        <w:t xml:space="preserve">Es también esencial verificar los ojos del pescado, los cuales deben ser </w:t>
      </w:r>
      <w:r>
        <w:t xml:space="preserve">esféricos, </w:t>
      </w:r>
      <w:r w:rsidRPr="001A64CE">
        <w:t>ligeramente salidos, transparentes y con la córnea limpia.</w:t>
      </w:r>
      <w:r>
        <w:t xml:space="preserve"> Por otra parte,</w:t>
      </w:r>
      <w:r w:rsidRPr="001A64CE">
        <w:t xml:space="preserve"> </w:t>
      </w:r>
      <w:r>
        <w:t>l</w:t>
      </w:r>
      <w:r w:rsidRPr="001A64CE">
        <w:t>as branquias deben tener un color rojizo vivo, y la piel debe ser suave, resbaladiza y brillante. Asimismo, la carne o músculo del pescado debe ser firme y consistente.</w:t>
      </w:r>
    </w:p>
    <w:p w14:paraId="17DE7CA4" w14:textId="77777777" w:rsidR="00C2575B" w:rsidRDefault="00C2575B" w:rsidP="00C2575B">
      <w:pPr>
        <w:ind w:left="0" w:hanging="2"/>
        <w:jc w:val="both"/>
      </w:pPr>
      <w:r w:rsidRPr="001A64CE">
        <w:t>Si el pescado tiene escamas, estas deben estar unidas entre sí, bien adheridas a la piel y con un brillo metálico</w:t>
      </w:r>
      <w:r>
        <w:t xml:space="preserve"> intenso</w:t>
      </w:r>
      <w:r w:rsidRPr="001A64CE">
        <w:t xml:space="preserve">. </w:t>
      </w:r>
    </w:p>
    <w:p w14:paraId="4D604B1C" w14:textId="77777777" w:rsidR="00C2575B" w:rsidRPr="001A64CE" w:rsidRDefault="00C2575B" w:rsidP="00C2575B">
      <w:pPr>
        <w:ind w:left="0" w:hanging="2"/>
        <w:jc w:val="both"/>
      </w:pPr>
      <w:r w:rsidRPr="001A64CE">
        <w:t>Para garantizar la frescura del producto, se recomienda que el pescado sea lo último que se adquiera en el mercado. De este modo, se evita que esté expuesto a altas temperaturas durante mucho tiempo, lo que podría afectar la cadena de frío y la calidad del producto.</w:t>
      </w:r>
    </w:p>
    <w:p w14:paraId="022E5F78" w14:textId="77777777" w:rsidR="00C2575B" w:rsidRPr="001A64CE" w:rsidRDefault="00C2575B" w:rsidP="00C2575B">
      <w:pPr>
        <w:ind w:left="0" w:hanging="2"/>
        <w:jc w:val="both"/>
      </w:pPr>
      <w:r w:rsidRPr="001A64CE">
        <w:t>Por otro lado, es fundamental observar que el vendedor use la indumentaria adecuada para manipular los productos hidrobiológicos. El personal debe contar con gorra o toca, mandil o delantal blanco en buen estado, además de guantes y botas de jebe.</w:t>
      </w:r>
    </w:p>
    <w:p w14:paraId="4034CC55" w14:textId="77777777" w:rsidR="00C33F89" w:rsidRPr="00C33F89" w:rsidRDefault="00C33F89" w:rsidP="00C33F89">
      <w:pPr>
        <w:ind w:left="0" w:hanging="2"/>
        <w:rPr>
          <w:b/>
          <w:bCs/>
        </w:rPr>
      </w:pPr>
      <w:r w:rsidRPr="00C33F89">
        <w:rPr>
          <w:b/>
          <w:bCs/>
        </w:rPr>
        <w:t>Consideraciones para mariscos</w:t>
      </w:r>
    </w:p>
    <w:p w14:paraId="448FC0F4" w14:textId="54DB707B" w:rsidR="00C33F89" w:rsidRDefault="00B52BEB" w:rsidP="00C33F89">
      <w:pPr>
        <w:ind w:left="0" w:hanging="2"/>
      </w:pPr>
      <w:r>
        <w:t>Una de las claves</w:t>
      </w:r>
      <w:r w:rsidR="004B03CD">
        <w:t xml:space="preserve"> para notar </w:t>
      </w:r>
      <w:r w:rsidR="009C0371">
        <w:t>que los</w:t>
      </w:r>
      <w:r w:rsidR="00C33F89">
        <w:t xml:space="preserve"> mariscos es</w:t>
      </w:r>
      <w:r w:rsidR="00B62929">
        <w:t>tán en buen estado</w:t>
      </w:r>
      <w:r w:rsidR="00C33F89">
        <w:t xml:space="preserve"> </w:t>
      </w:r>
      <w:r>
        <w:t>es que</w:t>
      </w:r>
      <w:r w:rsidR="004B03CD">
        <w:t>, así como los pescados,</w:t>
      </w:r>
      <w:r w:rsidR="00C33F89">
        <w:t xml:space="preserve"> tienen que estar conservados en hielo</w:t>
      </w:r>
      <w:r w:rsidR="009C0371">
        <w:t xml:space="preserve"> para preservar su frescura</w:t>
      </w:r>
      <w:r w:rsidR="004B03CD">
        <w:t>.</w:t>
      </w:r>
    </w:p>
    <w:p w14:paraId="59EA35F1" w14:textId="77777777" w:rsidR="00C33F89" w:rsidRDefault="00C33F89" w:rsidP="00C33F89">
      <w:pPr>
        <w:ind w:left="0" w:hanging="2"/>
      </w:pPr>
      <w:r>
        <w:t>Los mariscos, como las conchas de abanico, los langostinos, la pota y el calamar, tienen que tener un olor fresco y a mar. Su olor no puede ser fuerte o desagradable.</w:t>
      </w:r>
    </w:p>
    <w:p w14:paraId="09244E92" w14:textId="77777777" w:rsidR="00C33F89" w:rsidRDefault="00C33F89" w:rsidP="00C33F89">
      <w:pPr>
        <w:ind w:left="0" w:hanging="2"/>
      </w:pPr>
      <w:r>
        <w:t>Del mismo modo, los mariscos deben tener un aspecto limpio y un color vivo, los cuales son indicadores de que están en buenas condiciones.</w:t>
      </w:r>
    </w:p>
    <w:p w14:paraId="10F70008" w14:textId="158C1F96" w:rsidR="007A66E0" w:rsidRDefault="00C33F89" w:rsidP="00C33F89">
      <w:pPr>
        <w:ind w:left="0" w:hanging="2"/>
        <w:rPr>
          <w:b/>
          <w:bCs/>
          <w:lang w:val="es-ES"/>
        </w:rPr>
      </w:pPr>
      <w:r w:rsidRPr="00C33F89">
        <w:t>En el caso del pulpo, además de estar bien preservado en hielo,</w:t>
      </w:r>
      <w:r>
        <w:t xml:space="preserve"> se puede saber si está en buen estado si</w:t>
      </w:r>
      <w:r w:rsidRPr="00C33F89">
        <w:t xml:space="preserve"> los tentáculos </w:t>
      </w:r>
      <w:r>
        <w:t>están</w:t>
      </w:r>
      <w:r w:rsidRPr="00C33F89">
        <w:t xml:space="preserve"> firmemente adheridos, la textura es un poco fláccida y su color es gris blanquecino</w:t>
      </w:r>
      <w:r>
        <w:t>.</w:t>
      </w:r>
    </w:p>
    <w:p w14:paraId="5A42E375" w14:textId="77777777" w:rsidR="00C2575B" w:rsidRDefault="00C2575B" w:rsidP="007A66E0">
      <w:pPr>
        <w:ind w:left="0" w:hanging="2"/>
        <w:jc w:val="right"/>
        <w:rPr>
          <w:b/>
          <w:bCs/>
          <w:lang w:val="es-ES"/>
        </w:rPr>
      </w:pPr>
    </w:p>
    <w:p w14:paraId="43A0F31D" w14:textId="545D5E48" w:rsidR="00E57A42" w:rsidRDefault="007A66E0" w:rsidP="00CF43EA">
      <w:pPr>
        <w:ind w:left="0" w:hanging="2"/>
        <w:jc w:val="right"/>
      </w:pPr>
      <w:r w:rsidRPr="007A66E0">
        <w:rPr>
          <w:b/>
          <w:bCs/>
          <w:lang w:val="es-ES"/>
        </w:rPr>
        <w:t xml:space="preserve">San Isidro, </w:t>
      </w:r>
      <w:r w:rsidR="00E57A42">
        <w:rPr>
          <w:b/>
          <w:bCs/>
          <w:lang w:val="es-ES"/>
        </w:rPr>
        <w:t>2</w:t>
      </w:r>
      <w:r w:rsidR="008111D8">
        <w:rPr>
          <w:b/>
          <w:bCs/>
          <w:lang w:val="es-ES"/>
        </w:rPr>
        <w:t>3</w:t>
      </w:r>
      <w:r w:rsidRPr="007A66E0">
        <w:rPr>
          <w:b/>
          <w:bCs/>
          <w:lang w:val="es-ES"/>
        </w:rPr>
        <w:t xml:space="preserve"> de enero de 202</w:t>
      </w:r>
      <w:r w:rsidR="009E3511">
        <w:rPr>
          <w:b/>
          <w:bCs/>
          <w:lang w:val="es-ES"/>
        </w:rPr>
        <w:t>5</w:t>
      </w:r>
    </w:p>
    <w:sectPr w:rsidR="00E57A42" w:rsidSect="005D2A8A">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680" w:footer="2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095CA" w14:textId="77777777" w:rsidR="00DF1849" w:rsidRDefault="00DF1849">
      <w:pPr>
        <w:spacing w:after="0" w:line="240" w:lineRule="auto"/>
        <w:ind w:left="0" w:hanging="2"/>
      </w:pPr>
      <w:r>
        <w:separator/>
      </w:r>
    </w:p>
  </w:endnote>
  <w:endnote w:type="continuationSeparator" w:id="0">
    <w:p w14:paraId="0A9A5F2C" w14:textId="77777777" w:rsidR="00DF1849" w:rsidRDefault="00DF18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33CE" w14:textId="77777777" w:rsidR="00503CA7" w:rsidRDefault="00503C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EE62" w14:textId="77777777" w:rsidR="00503CA7" w:rsidRDefault="00503CA7">
    <w:pPr>
      <w:tabs>
        <w:tab w:val="left" w:pos="-284"/>
      </w:tabs>
      <w:spacing w:after="0" w:line="360" w:lineRule="auto"/>
      <w:ind w:right="-568"/>
      <w:jc w:val="both"/>
      <w:rPr>
        <w:sz w:val="14"/>
        <w:szCs w:val="14"/>
      </w:rPr>
    </w:pPr>
  </w:p>
  <w:p w14:paraId="2349F148" w14:textId="1FDF64AB" w:rsidR="00503CA7" w:rsidRDefault="003760F5" w:rsidP="005D2A8A">
    <w:pPr>
      <w:ind w:leftChars="-323" w:left="-709" w:hanging="2"/>
      <w:rPr>
        <w:sz w:val="10"/>
        <w:szCs w:val="10"/>
      </w:rPr>
    </w:pPr>
    <w:r>
      <w:rPr>
        <w:noProof/>
        <w:lang w:val="es-PE" w:eastAsia="es-PE"/>
      </w:rPr>
      <w:drawing>
        <wp:anchor distT="0" distB="0" distL="114300" distR="114300" simplePos="0" relativeHeight="251661312" behindDoc="0" locked="0" layoutInCell="1" hidden="0" allowOverlap="1" wp14:anchorId="54BF55B3" wp14:editId="233FC050">
          <wp:simplePos x="0" y="0"/>
          <wp:positionH relativeFrom="column">
            <wp:posOffset>5050155</wp:posOffset>
          </wp:positionH>
          <wp:positionV relativeFrom="paragraph">
            <wp:posOffset>64135</wp:posOffset>
          </wp:positionV>
          <wp:extent cx="871480" cy="524107"/>
          <wp:effectExtent l="0" t="0" r="5080" b="9525"/>
          <wp:wrapNone/>
          <wp:docPr id="43" name="image2.png"/>
          <wp:cNvGraphicFramePr/>
          <a:graphic xmlns:a="http://schemas.openxmlformats.org/drawingml/2006/main">
            <a:graphicData uri="http://schemas.openxmlformats.org/drawingml/2006/picture">
              <pic:pic xmlns:pic="http://schemas.openxmlformats.org/drawingml/2006/picture">
                <pic:nvPicPr>
                  <pic:cNvPr id="4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71480" cy="524107"/>
                  </a:xfrm>
                  <a:prstGeom prst="rect">
                    <a:avLst/>
                  </a:prstGeom>
                  <a:ln/>
                </pic:spPr>
              </pic:pic>
            </a:graphicData>
          </a:graphic>
          <wp14:sizeRelH relativeFrom="margin">
            <wp14:pctWidth>0</wp14:pctWidth>
          </wp14:sizeRelH>
          <wp14:sizeRelV relativeFrom="margin">
            <wp14:pctHeight>0</wp14:pctHeight>
          </wp14:sizeRelV>
        </wp:anchor>
      </w:drawing>
    </w:r>
  </w:p>
  <w:p w14:paraId="66BA1C2A" w14:textId="77777777" w:rsidR="00503CA7" w:rsidRDefault="0094331D" w:rsidP="005D2A8A">
    <w:pPr>
      <w:pBdr>
        <w:top w:val="nil"/>
        <w:left w:val="nil"/>
        <w:bottom w:val="nil"/>
        <w:right w:val="nil"/>
        <w:between w:val="nil"/>
      </w:pBdr>
      <w:spacing w:after="0" w:line="240" w:lineRule="auto"/>
      <w:ind w:leftChars="-323" w:left="-710"/>
      <w:rPr>
        <w:rFonts w:ascii="Arial" w:eastAsia="Arial" w:hAnsi="Arial" w:cs="Arial"/>
        <w:color w:val="000000"/>
        <w:sz w:val="14"/>
        <w:szCs w:val="14"/>
      </w:rPr>
    </w:pPr>
    <w:r>
      <w:rPr>
        <w:rFonts w:ascii="Arial" w:eastAsia="Arial" w:hAnsi="Arial" w:cs="Arial"/>
        <w:color w:val="000000"/>
        <w:sz w:val="14"/>
        <w:szCs w:val="14"/>
      </w:rPr>
      <w:t>Ca. Amador Merino Reyna 267 Piso 12 San Isidro - Lima</w:t>
    </w:r>
  </w:p>
  <w:p w14:paraId="0CD75C44" w14:textId="77777777" w:rsidR="00503CA7" w:rsidRDefault="0094331D" w:rsidP="005D2A8A">
    <w:pPr>
      <w:pBdr>
        <w:top w:val="nil"/>
        <w:left w:val="nil"/>
        <w:bottom w:val="nil"/>
        <w:right w:val="nil"/>
        <w:between w:val="nil"/>
      </w:pBdr>
      <w:spacing w:after="0" w:line="240" w:lineRule="auto"/>
      <w:ind w:leftChars="-323" w:left="-710"/>
      <w:rPr>
        <w:rFonts w:ascii="Arial" w:eastAsia="Arial" w:hAnsi="Arial" w:cs="Arial"/>
        <w:color w:val="000000"/>
        <w:sz w:val="14"/>
        <w:szCs w:val="14"/>
      </w:rPr>
    </w:pPr>
    <w:r>
      <w:rPr>
        <w:rFonts w:ascii="Arial" w:eastAsia="Arial" w:hAnsi="Arial" w:cs="Arial"/>
        <w:color w:val="000000"/>
        <w:sz w:val="14"/>
        <w:szCs w:val="14"/>
      </w:rPr>
      <w:t>Av. Carretera a Ventanilla km 5.2 - Callao</w:t>
    </w:r>
    <w:r>
      <w:rPr>
        <w:rFonts w:ascii="Arial" w:eastAsia="Arial" w:hAnsi="Arial" w:cs="Arial"/>
        <w:color w:val="000000"/>
        <w:sz w:val="14"/>
        <w:szCs w:val="14"/>
      </w:rPr>
      <w:br/>
      <w:t>www.gob.pe/sanipes</w:t>
    </w:r>
  </w:p>
  <w:p w14:paraId="3CFB4A7C" w14:textId="77777777" w:rsidR="00503CA7" w:rsidRDefault="00503CA7">
    <w:pPr>
      <w:tabs>
        <w:tab w:val="left" w:pos="-284"/>
      </w:tabs>
      <w:spacing w:after="0" w:line="360" w:lineRule="auto"/>
      <w:ind w:right="-568"/>
      <w:jc w:val="both"/>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5635" w14:textId="77777777" w:rsidR="00503CA7" w:rsidRDefault="00503CA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1B45" w14:textId="77777777" w:rsidR="00DF1849" w:rsidRDefault="00DF1849">
      <w:pPr>
        <w:spacing w:after="0" w:line="240" w:lineRule="auto"/>
        <w:ind w:left="0" w:hanging="2"/>
      </w:pPr>
      <w:r>
        <w:separator/>
      </w:r>
    </w:p>
  </w:footnote>
  <w:footnote w:type="continuationSeparator" w:id="0">
    <w:p w14:paraId="701CFF03" w14:textId="77777777" w:rsidR="00DF1849" w:rsidRDefault="00DF18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6CE4" w14:textId="77777777" w:rsidR="00503CA7" w:rsidRDefault="00503CA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CA9" w14:textId="57128EF8" w:rsidR="00503CA7" w:rsidRDefault="005D2A8A">
    <w:pPr>
      <w:pBdr>
        <w:top w:val="nil"/>
        <w:left w:val="nil"/>
        <w:bottom w:val="nil"/>
        <w:right w:val="nil"/>
        <w:between w:val="nil"/>
      </w:pBdr>
      <w:spacing w:after="0" w:line="240" w:lineRule="auto"/>
      <w:ind w:left="0" w:hanging="2"/>
      <w:rPr>
        <w:color w:val="000000"/>
      </w:rPr>
    </w:pPr>
    <w:r>
      <w:rPr>
        <w:noProof/>
        <w:lang w:val="es-PE" w:eastAsia="es-PE"/>
      </w:rPr>
      <w:drawing>
        <wp:anchor distT="0" distB="0" distL="114300" distR="114300" simplePos="0" relativeHeight="251658240" behindDoc="0" locked="0" layoutInCell="1" hidden="0" allowOverlap="1" wp14:anchorId="14AA5CC5" wp14:editId="6966E159">
          <wp:simplePos x="0" y="0"/>
          <wp:positionH relativeFrom="margin">
            <wp:posOffset>-403860</wp:posOffset>
          </wp:positionH>
          <wp:positionV relativeFrom="paragraph">
            <wp:posOffset>6985</wp:posOffset>
          </wp:positionV>
          <wp:extent cx="2104390" cy="418465"/>
          <wp:effectExtent l="0" t="0" r="0" b="635"/>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4390" cy="418465"/>
                  </a:xfrm>
                  <a:prstGeom prst="rect">
                    <a:avLst/>
                  </a:prstGeom>
                  <a:ln/>
                </pic:spPr>
              </pic:pic>
            </a:graphicData>
          </a:graphic>
        </wp:anchor>
      </w:drawing>
    </w:r>
    <w:r>
      <w:rPr>
        <w:noProof/>
        <w:lang w:val="es-PE" w:eastAsia="es-PE"/>
      </w:rPr>
      <w:drawing>
        <wp:anchor distT="0" distB="0" distL="114300" distR="114300" simplePos="0" relativeHeight="251659264" behindDoc="0" locked="0" layoutInCell="1" hidden="0" allowOverlap="1" wp14:anchorId="6041B769" wp14:editId="7E03A40B">
          <wp:simplePos x="0" y="0"/>
          <wp:positionH relativeFrom="column">
            <wp:posOffset>4468495</wp:posOffset>
          </wp:positionH>
          <wp:positionV relativeFrom="paragraph">
            <wp:posOffset>-19050</wp:posOffset>
          </wp:positionV>
          <wp:extent cx="1495997" cy="486000"/>
          <wp:effectExtent l="0" t="0" r="0" b="9525"/>
          <wp:wrapNone/>
          <wp:docPr id="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referRelativeResize="0"/>
                </pic:nvPicPr>
                <pic:blipFill rotWithShape="1">
                  <a:blip r:embed="rId2">
                    <a:extLst>
                      <a:ext uri="{28A0092B-C50C-407E-A947-70E740481C1C}">
                        <a14:useLocalDpi xmlns:a14="http://schemas.microsoft.com/office/drawing/2010/main" val="0"/>
                      </a:ext>
                    </a:extLst>
                  </a:blip>
                  <a:srcRect t="14650" b="12298"/>
                  <a:stretch/>
                </pic:blipFill>
                <pic:spPr bwMode="auto">
                  <a:xfrm>
                    <a:off x="0" y="0"/>
                    <a:ext cx="1495997"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914814" w14:textId="77777777" w:rsidR="00503CA7" w:rsidRDefault="00503CA7">
    <w:pPr>
      <w:pBdr>
        <w:top w:val="nil"/>
        <w:left w:val="nil"/>
        <w:bottom w:val="nil"/>
        <w:right w:val="nil"/>
        <w:between w:val="nil"/>
      </w:pBdr>
      <w:spacing w:after="0" w:line="240" w:lineRule="auto"/>
      <w:ind w:left="0" w:hanging="2"/>
      <w:rPr>
        <w:color w:val="000000"/>
      </w:rPr>
    </w:pPr>
  </w:p>
  <w:p w14:paraId="7686E215" w14:textId="77777777" w:rsidR="00503CA7" w:rsidRDefault="00503CA7">
    <w:pPr>
      <w:pBdr>
        <w:top w:val="nil"/>
        <w:left w:val="nil"/>
        <w:bottom w:val="nil"/>
        <w:right w:val="nil"/>
        <w:between w:val="nil"/>
      </w:pBdr>
      <w:spacing w:after="0" w:line="240" w:lineRule="auto"/>
      <w:ind w:left="0" w:hanging="2"/>
      <w:rPr>
        <w:color w:val="000000"/>
      </w:rPr>
    </w:pPr>
  </w:p>
  <w:p w14:paraId="36C1C7FA" w14:textId="669C6FA8" w:rsidR="00503CA7" w:rsidRDefault="00F031C0" w:rsidP="005D2A8A">
    <w:pPr>
      <w:pBdr>
        <w:top w:val="nil"/>
        <w:left w:val="nil"/>
        <w:bottom w:val="nil"/>
        <w:right w:val="nil"/>
        <w:between w:val="nil"/>
      </w:pBdr>
      <w:spacing w:after="0"/>
      <w:ind w:leftChars="-322" w:left="-707"/>
      <w:rPr>
        <w:rFonts w:ascii="Arial" w:hAnsi="Arial" w:cs="Arial"/>
        <w:color w:val="202124"/>
        <w:sz w:val="14"/>
        <w:szCs w:val="14"/>
        <w:shd w:val="clear" w:color="auto" w:fill="FFFFFF"/>
        <w:lang w:val="es-PE" w:eastAsia="es-ES_tradnl"/>
      </w:rPr>
    </w:pPr>
    <w:r w:rsidRPr="0034191C">
      <w:rPr>
        <w:rFonts w:ascii="Arial" w:hAnsi="Arial" w:cs="Arial"/>
        <w:color w:val="202124"/>
        <w:sz w:val="14"/>
        <w:szCs w:val="14"/>
        <w:shd w:val="clear" w:color="auto" w:fill="FFFFFF"/>
        <w:lang w:val="es-PE" w:eastAsia="es-ES_tradnl"/>
      </w:rPr>
      <w:t>“</w:t>
    </w:r>
    <w:r w:rsidRPr="0034191C">
      <w:rPr>
        <w:rFonts w:ascii="Arial" w:hAnsi="Arial" w:cs="Arial"/>
        <w:color w:val="040C28"/>
        <w:sz w:val="14"/>
        <w:szCs w:val="14"/>
        <w:lang w:val="es-PE" w:eastAsia="es-ES_tradnl"/>
      </w:rPr>
      <w:t>Año de</w:t>
    </w:r>
    <w:r w:rsidR="00866DDE">
      <w:rPr>
        <w:rFonts w:ascii="Arial" w:hAnsi="Arial" w:cs="Arial"/>
        <w:color w:val="040C28"/>
        <w:sz w:val="14"/>
        <w:szCs w:val="14"/>
        <w:lang w:val="es-PE" w:eastAsia="es-ES_tradnl"/>
      </w:rPr>
      <w:t xml:space="preserve"> l</w:t>
    </w:r>
    <w:r w:rsidRPr="0034191C">
      <w:rPr>
        <w:rFonts w:ascii="Arial" w:hAnsi="Arial" w:cs="Arial"/>
        <w:color w:val="040C28"/>
        <w:sz w:val="14"/>
        <w:szCs w:val="14"/>
        <w:lang w:val="es-PE" w:eastAsia="es-ES_tradnl"/>
      </w:rPr>
      <w:t xml:space="preserve">a </w:t>
    </w:r>
    <w:r w:rsidR="00866DDE">
      <w:rPr>
        <w:rFonts w:ascii="Arial" w:hAnsi="Arial" w:cs="Arial"/>
        <w:color w:val="040C28"/>
        <w:sz w:val="14"/>
        <w:szCs w:val="14"/>
        <w:lang w:val="es-PE" w:eastAsia="es-ES_tradnl"/>
      </w:rPr>
      <w:t>recuperación y consolidación</w:t>
    </w:r>
    <w:r w:rsidR="005D2A8A">
      <w:rPr>
        <w:rFonts w:ascii="Arial" w:hAnsi="Arial" w:cs="Arial"/>
        <w:color w:val="040C28"/>
        <w:sz w:val="14"/>
        <w:szCs w:val="14"/>
        <w:lang w:val="es-PE" w:eastAsia="es-ES_tradnl"/>
      </w:rPr>
      <w:t xml:space="preserve"> </w:t>
    </w:r>
    <w:r w:rsidR="00866DDE">
      <w:rPr>
        <w:rFonts w:ascii="Arial" w:hAnsi="Arial" w:cs="Arial"/>
        <w:color w:val="040C28"/>
        <w:sz w:val="14"/>
        <w:szCs w:val="14"/>
        <w:lang w:val="es-PE" w:eastAsia="es-ES_tradnl"/>
      </w:rPr>
      <w:t>de la economía peruana</w:t>
    </w:r>
    <w:r w:rsidRPr="0034191C">
      <w:rPr>
        <w:rFonts w:ascii="Arial" w:hAnsi="Arial" w:cs="Arial"/>
        <w:color w:val="202124"/>
        <w:sz w:val="14"/>
        <w:szCs w:val="14"/>
        <w:shd w:val="clear" w:color="auto" w:fill="FFFFFF"/>
        <w:lang w:val="es-PE" w:eastAsia="es-ES_tradnl"/>
      </w:rPr>
      <w:t>”</w:t>
    </w:r>
  </w:p>
  <w:p w14:paraId="3654C779" w14:textId="77777777" w:rsidR="00F031C0" w:rsidRPr="00F031C0" w:rsidRDefault="00F031C0" w:rsidP="00F031C0">
    <w:pPr>
      <w:pBdr>
        <w:top w:val="nil"/>
        <w:left w:val="nil"/>
        <w:bottom w:val="nil"/>
        <w:right w:val="nil"/>
        <w:between w:val="nil"/>
      </w:pBdr>
      <w:spacing w:after="0"/>
      <w:ind w:leftChars="-194" w:left="-425" w:hanging="2"/>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074D" w14:textId="77777777" w:rsidR="00503CA7" w:rsidRDefault="00503CA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6C"/>
    <w:multiLevelType w:val="hybridMultilevel"/>
    <w:tmpl w:val="858E1A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9B353B"/>
    <w:multiLevelType w:val="hybridMultilevel"/>
    <w:tmpl w:val="04C08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856F59"/>
    <w:multiLevelType w:val="multilevel"/>
    <w:tmpl w:val="F404D4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A8B6360"/>
    <w:multiLevelType w:val="hybridMultilevel"/>
    <w:tmpl w:val="348427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C3F4B3A"/>
    <w:multiLevelType w:val="hybridMultilevel"/>
    <w:tmpl w:val="7E54C2E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8D90DB6"/>
    <w:multiLevelType w:val="multilevel"/>
    <w:tmpl w:val="6E0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043415">
    <w:abstractNumId w:val="2"/>
  </w:num>
  <w:num w:numId="2" w16cid:durableId="747270274">
    <w:abstractNumId w:val="1"/>
  </w:num>
  <w:num w:numId="3" w16cid:durableId="1238587906">
    <w:abstractNumId w:val="0"/>
  </w:num>
  <w:num w:numId="4" w16cid:durableId="1368994113">
    <w:abstractNumId w:val="3"/>
  </w:num>
  <w:num w:numId="5" w16cid:durableId="1200897507">
    <w:abstractNumId w:val="4"/>
  </w:num>
  <w:num w:numId="6" w16cid:durableId="1658076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7"/>
    <w:rsid w:val="00052D2F"/>
    <w:rsid w:val="00053A13"/>
    <w:rsid w:val="00110728"/>
    <w:rsid w:val="001B6FA5"/>
    <w:rsid w:val="00200930"/>
    <w:rsid w:val="00210420"/>
    <w:rsid w:val="0026051F"/>
    <w:rsid w:val="00262B9F"/>
    <w:rsid w:val="0030763B"/>
    <w:rsid w:val="00343DCC"/>
    <w:rsid w:val="00353CDB"/>
    <w:rsid w:val="0035643F"/>
    <w:rsid w:val="003760F5"/>
    <w:rsid w:val="00387C5A"/>
    <w:rsid w:val="003C5F2F"/>
    <w:rsid w:val="003F71B0"/>
    <w:rsid w:val="0040144E"/>
    <w:rsid w:val="00436986"/>
    <w:rsid w:val="004621E3"/>
    <w:rsid w:val="00485A92"/>
    <w:rsid w:val="00497ECB"/>
    <w:rsid w:val="004B03CD"/>
    <w:rsid w:val="00503CA7"/>
    <w:rsid w:val="005442E2"/>
    <w:rsid w:val="0054465F"/>
    <w:rsid w:val="005C04F0"/>
    <w:rsid w:val="005D2A8A"/>
    <w:rsid w:val="00624AEC"/>
    <w:rsid w:val="006764E7"/>
    <w:rsid w:val="00697920"/>
    <w:rsid w:val="006B37AB"/>
    <w:rsid w:val="006E2A7A"/>
    <w:rsid w:val="00772108"/>
    <w:rsid w:val="00773D97"/>
    <w:rsid w:val="00775914"/>
    <w:rsid w:val="007820CF"/>
    <w:rsid w:val="007A5BF8"/>
    <w:rsid w:val="007A66E0"/>
    <w:rsid w:val="007F6DE4"/>
    <w:rsid w:val="008111D8"/>
    <w:rsid w:val="00826ED2"/>
    <w:rsid w:val="00835E41"/>
    <w:rsid w:val="00866DDE"/>
    <w:rsid w:val="00906907"/>
    <w:rsid w:val="00921D9D"/>
    <w:rsid w:val="0094331D"/>
    <w:rsid w:val="009752DA"/>
    <w:rsid w:val="00990A9F"/>
    <w:rsid w:val="00991EE3"/>
    <w:rsid w:val="009C0371"/>
    <w:rsid w:val="009C3B70"/>
    <w:rsid w:val="009E3511"/>
    <w:rsid w:val="00A310E1"/>
    <w:rsid w:val="00A44610"/>
    <w:rsid w:val="00A51300"/>
    <w:rsid w:val="00A80F0F"/>
    <w:rsid w:val="00A84092"/>
    <w:rsid w:val="00A86AB9"/>
    <w:rsid w:val="00AB4D64"/>
    <w:rsid w:val="00AC2E6B"/>
    <w:rsid w:val="00AF18A2"/>
    <w:rsid w:val="00AF2488"/>
    <w:rsid w:val="00B05BAA"/>
    <w:rsid w:val="00B330CA"/>
    <w:rsid w:val="00B419C1"/>
    <w:rsid w:val="00B42BED"/>
    <w:rsid w:val="00B44123"/>
    <w:rsid w:val="00B52BEB"/>
    <w:rsid w:val="00B62929"/>
    <w:rsid w:val="00BA3779"/>
    <w:rsid w:val="00BC380B"/>
    <w:rsid w:val="00BF2B08"/>
    <w:rsid w:val="00C2575B"/>
    <w:rsid w:val="00C314FC"/>
    <w:rsid w:val="00C319D4"/>
    <w:rsid w:val="00C31A62"/>
    <w:rsid w:val="00C33F89"/>
    <w:rsid w:val="00C35D41"/>
    <w:rsid w:val="00C55725"/>
    <w:rsid w:val="00C76EC9"/>
    <w:rsid w:val="00C83C3C"/>
    <w:rsid w:val="00C9758B"/>
    <w:rsid w:val="00CC0FDE"/>
    <w:rsid w:val="00CC212B"/>
    <w:rsid w:val="00CF43EA"/>
    <w:rsid w:val="00D12091"/>
    <w:rsid w:val="00D41CBD"/>
    <w:rsid w:val="00D5599C"/>
    <w:rsid w:val="00D60B88"/>
    <w:rsid w:val="00D75DF5"/>
    <w:rsid w:val="00D84148"/>
    <w:rsid w:val="00D85A80"/>
    <w:rsid w:val="00DA34FC"/>
    <w:rsid w:val="00DD7B82"/>
    <w:rsid w:val="00DF1849"/>
    <w:rsid w:val="00E066A9"/>
    <w:rsid w:val="00E47D09"/>
    <w:rsid w:val="00E57A42"/>
    <w:rsid w:val="00EE1F5A"/>
    <w:rsid w:val="00EE383B"/>
    <w:rsid w:val="00EF27A5"/>
    <w:rsid w:val="00F031C0"/>
    <w:rsid w:val="00F8787B"/>
    <w:rsid w:val="00F9755D"/>
    <w:rsid w:val="00FB034B"/>
    <w:rsid w:val="00FB172A"/>
    <w:rsid w:val="00FC5C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838B"/>
  <w15:docId w15:val="{1D97C8F7-3C8B-E846-817C-B670C5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ES_tradn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Cuadrculaclara-nfasis3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pPr>
  </w:style>
  <w:style w:type="paragraph" w:styleId="Textoindependiente">
    <w:name w:val="Body Text"/>
    <w:basedOn w:val="Normal"/>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rPr>
      <w:rFonts w:ascii="Arial MT" w:eastAsia="Arial MT" w:hAnsi="Arial MT" w:cs="Arial MT"/>
      <w:w w:val="100"/>
      <w:position w:val="-1"/>
      <w:sz w:val="20"/>
      <w:szCs w:val="20"/>
      <w:effect w:val="none"/>
      <w:vertAlign w:val="baseline"/>
      <w:cs w:val="0"/>
      <w:em w:val="none"/>
      <w:lang w:val="es-ES"/>
    </w:rPr>
  </w:style>
  <w:style w:type="paragraph" w:customStyle="1" w:styleId="Ttulo11">
    <w:name w:val="Título 11"/>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1">
    <w:name w:val="Normal1"/>
    <w:pPr>
      <w:suppressAutoHyphens/>
      <w:ind w:leftChars="-1" w:left="-1" w:hangingChars="1"/>
      <w:textDirection w:val="btLr"/>
      <w:textAlignment w:val="top"/>
      <w:outlineLvl w:val="0"/>
    </w:pPr>
    <w:rPr>
      <w:position w:val="-1"/>
      <w:lang w:eastAsia="es-ES"/>
    </w:rPr>
  </w:style>
  <w:style w:type="paragraph" w:customStyle="1" w:styleId="Ttulo12">
    <w:name w:val="Título 12"/>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2">
    <w:name w:val="Normal2"/>
    <w:pPr>
      <w:suppressAutoHyphens/>
      <w:ind w:leftChars="-1" w:left="-1" w:hangingChars="1"/>
      <w:textDirection w:val="btLr"/>
      <w:textAlignment w:val="top"/>
      <w:outlineLvl w:val="0"/>
    </w:pPr>
    <w:rPr>
      <w:position w:val="-1"/>
      <w:lang w:eastAsia="es-ES"/>
    </w:rPr>
  </w:style>
  <w:style w:type="table" w:customStyle="1" w:styleId="TableNormald">
    <w:name w:val="Table Normal"/>
    <w:next w:val="TableNormalc"/>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MT" w:eastAsia="Arial MT" w:hAnsi="Arial MT" w:cs="Arial MT"/>
      <w:lang w:val="es-ES"/>
    </w:rPr>
  </w:style>
  <w:style w:type="character" w:customStyle="1" w:styleId="Cuadrculaclara-nfasis3Car">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2"/>
      <w:szCs w:val="22"/>
      <w:effect w:val="none"/>
      <w:vertAlign w:val="baseline"/>
      <w:cs w:val="0"/>
      <w:em w:val="none"/>
    </w:rPr>
  </w:style>
  <w:style w:type="paragraph" w:customStyle="1" w:styleId="Cuadrculamedia2-nfasis11">
    <w:name w:val="Cuadrícula media 2 - Énfasis 11"/>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customStyle="1" w:styleId="Cuadrculamedia1-nfasis21">
    <w:name w:val="Cuadrícula media 1 - Énfasis 21"/>
    <w:aliases w:val="Bullet 1,titulo"/>
    <w:basedOn w:val="Normal"/>
    <w:pPr>
      <w:spacing w:after="0" w:line="240" w:lineRule="auto"/>
      <w:ind w:left="720"/>
      <w:contextualSpacing/>
    </w:pPr>
    <w:rPr>
      <w:rFonts w:ascii="Times New Roman" w:eastAsia="Times New Roman" w:hAnsi="Times New Roman"/>
      <w:sz w:val="24"/>
      <w:szCs w:val="24"/>
      <w:lang w:val="es-ES" w:eastAsia="es-ES"/>
    </w:rPr>
  </w:style>
  <w:style w:type="paragraph" w:customStyle="1" w:styleId="Cuadrculaclara-nfasis310">
    <w:name w:val="Cuadrícula clara - Énfasis 31"/>
    <w:basedOn w:val="Normal"/>
    <w:uiPriority w:val="34"/>
    <w:qFormat/>
    <w:pPr>
      <w:ind w:left="720"/>
      <w:contextualSpacing/>
    </w:pPr>
    <w:rPr>
      <w:lang w:eastAsia="ja-JP"/>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s-ES" w:eastAsia="es-ES"/>
    </w:rPr>
  </w:style>
  <w:style w:type="character" w:customStyle="1" w:styleId="Cuadrculamedia2Car">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customStyle="1" w:styleId="Prrafodelista1">
    <w:name w:val="Párrafo de lista1"/>
    <w:aliases w:val="Colorful List Accent 1,Ha,SUBTITU MEMO,Viñeta normal,Tipo2,List Paragraph-Thesis,paul2"/>
    <w:basedOn w:val="Normal"/>
    <w:pPr>
      <w:spacing w:after="0" w:line="240" w:lineRule="auto"/>
      <w:ind w:left="720"/>
      <w:contextualSpacing/>
    </w:pPr>
    <w:rPr>
      <w:rFonts w:ascii="Times New Roman" w:hAnsi="Times New Roman"/>
      <w:sz w:val="24"/>
      <w:szCs w:val="24"/>
      <w:lang w:val="es-ES"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markzzkuas3gt">
    <w:name w:val="markzzkuas3gt"/>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rsid w:val="00174B23"/>
    <w:pPr>
      <w:ind w:left="720"/>
      <w:contextualSpacing/>
    </w:pPr>
  </w:style>
  <w:style w:type="paragraph" w:styleId="Sinespaciado">
    <w:name w:val="No Spacing"/>
    <w:uiPriority w:val="1"/>
    <w:qFormat/>
    <w:rsid w:val="00691135"/>
    <w:pPr>
      <w:suppressAutoHyphens/>
      <w:spacing w:after="0" w:line="240" w:lineRule="auto"/>
      <w:ind w:leftChars="-1" w:left="-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qFormat/>
    <w:rsid w:val="00EE1ECC"/>
    <w:pPr>
      <w:suppressAutoHyphens w:val="0"/>
      <w:spacing w:after="0" w:line="240" w:lineRule="auto"/>
      <w:ind w:leftChars="0" w:left="0" w:firstLineChars="0" w:firstLine="0"/>
      <w:textDirection w:val="lrTb"/>
      <w:textAlignment w:val="auto"/>
      <w:outlineLvl w:val="9"/>
    </w:pPr>
    <w:rPr>
      <w:rFonts w:cs="Times New Roman"/>
      <w:position w:val="0"/>
      <w:sz w:val="20"/>
      <w:szCs w:val="20"/>
    </w:rPr>
  </w:style>
  <w:style w:type="character" w:customStyle="1" w:styleId="TextonotapieCar">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qFormat/>
    <w:rsid w:val="00EE1ECC"/>
    <w:rPr>
      <w:vertAlign w:val="superscript"/>
    </w:rPr>
  </w:style>
  <w:style w:type="character" w:styleId="Refdecomentario">
    <w:name w:val="annotation reference"/>
    <w:basedOn w:val="Fuentedeprrafopredeter"/>
    <w:uiPriority w:val="99"/>
    <w:semiHidden/>
    <w:unhideWhenUsed/>
    <w:rsid w:val="00646E88"/>
    <w:rPr>
      <w:sz w:val="16"/>
      <w:szCs w:val="16"/>
    </w:rPr>
  </w:style>
  <w:style w:type="paragraph" w:styleId="Textocomentario">
    <w:name w:val="annotation text"/>
    <w:basedOn w:val="Normal"/>
    <w:link w:val="TextocomentarioCar"/>
    <w:uiPriority w:val="99"/>
    <w:unhideWhenUsed/>
    <w:rsid w:val="00646E88"/>
    <w:pPr>
      <w:spacing w:line="240" w:lineRule="auto"/>
    </w:pPr>
    <w:rPr>
      <w:sz w:val="20"/>
      <w:szCs w:val="20"/>
    </w:rPr>
  </w:style>
  <w:style w:type="character" w:customStyle="1" w:styleId="TextocomentarioCar">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46E88"/>
    <w:rPr>
      <w:b/>
      <w:bCs/>
    </w:rPr>
  </w:style>
  <w:style w:type="character" w:customStyle="1" w:styleId="AsuntodelcomentarioCar">
    <w:name w:val="Asunto del comentario Car"/>
    <w:basedOn w:val="TextocomentarioCar"/>
    <w:link w:val="Asuntodelcomentario"/>
    <w:uiPriority w:val="99"/>
    <w:semiHidden/>
    <w:rsid w:val="00646E88"/>
    <w:rPr>
      <w:b/>
      <w:bCs/>
      <w:position w:val="-1"/>
      <w:sz w:val="20"/>
      <w:szCs w:val="20"/>
      <w:lang w:eastAsia="en-US"/>
    </w:rPr>
  </w:style>
  <w:style w:type="paragraph" w:customStyle="1" w:styleId="Cuadrculamediana2-nfasis11">
    <w:name w:val="Cuadrícula mediana 2 - Énfasis 11"/>
    <w:uiPriority w:val="1"/>
    <w:qFormat/>
    <w:rsid w:val="00854909"/>
    <w:pPr>
      <w:spacing w:after="0" w:line="240" w:lineRule="auto"/>
      <w:ind w:firstLine="0"/>
    </w:pPr>
    <w:rPr>
      <w:rFonts w:eastAsia="Yu Mincho" w:cs="Times New Roman"/>
      <w:lang w:val="es-PE" w:eastAsia="ja-JP"/>
    </w:rPr>
  </w:style>
  <w:style w:type="character" w:customStyle="1" w:styleId="Mencinsinresolver2">
    <w:name w:val="Mención sin resolver2"/>
    <w:basedOn w:val="Fuentedeprrafopredeter"/>
    <w:uiPriority w:val="99"/>
    <w:semiHidden/>
    <w:unhideWhenUsed/>
    <w:rsid w:val="00B03844"/>
    <w:rPr>
      <w:color w:val="605E5C"/>
      <w:shd w:val="clear" w:color="auto" w:fill="E1DFDD"/>
    </w:rPr>
  </w:style>
  <w:style w:type="character" w:customStyle="1" w:styleId="normaltextrun">
    <w:name w:val="normaltextrun"/>
    <w:basedOn w:val="Fuentedeprrafopredeter"/>
    <w:rsid w:val="00E10C78"/>
  </w:style>
  <w:style w:type="paragraph" w:customStyle="1" w:styleId="paragraph">
    <w:name w:val="paragraph"/>
    <w:basedOn w:val="Normal"/>
    <w:rsid w:val="00E10C7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PE"/>
    </w:rPr>
  </w:style>
  <w:style w:type="character" w:customStyle="1" w:styleId="Mencinsinresolver3">
    <w:name w:val="Mención sin resolver3"/>
    <w:basedOn w:val="Fuentedeprrafopredeter"/>
    <w:uiPriority w:val="99"/>
    <w:semiHidden/>
    <w:unhideWhenUsed/>
    <w:rsid w:val="00593728"/>
    <w:rPr>
      <w:color w:val="605E5C"/>
      <w:shd w:val="clear" w:color="auto" w:fill="E1DFDD"/>
    </w:rPr>
  </w:style>
  <w:style w:type="character" w:styleId="Mencinsinresolver">
    <w:name w:val="Unresolved Mention"/>
    <w:basedOn w:val="Fuentedeprrafopredeter"/>
    <w:uiPriority w:val="99"/>
    <w:semiHidden/>
    <w:unhideWhenUsed/>
    <w:rsid w:val="007A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02538">
      <w:bodyDiv w:val="1"/>
      <w:marLeft w:val="0"/>
      <w:marRight w:val="0"/>
      <w:marTop w:val="0"/>
      <w:marBottom w:val="0"/>
      <w:divBdr>
        <w:top w:val="none" w:sz="0" w:space="0" w:color="auto"/>
        <w:left w:val="none" w:sz="0" w:space="0" w:color="auto"/>
        <w:bottom w:val="none" w:sz="0" w:space="0" w:color="auto"/>
        <w:right w:val="none" w:sz="0" w:space="0" w:color="auto"/>
      </w:divBdr>
      <w:divsChild>
        <w:div w:id="2016375417">
          <w:marLeft w:val="0"/>
          <w:marRight w:val="0"/>
          <w:marTop w:val="0"/>
          <w:marBottom w:val="0"/>
          <w:divBdr>
            <w:top w:val="none" w:sz="0" w:space="0" w:color="auto"/>
            <w:left w:val="none" w:sz="0" w:space="0" w:color="auto"/>
            <w:bottom w:val="none" w:sz="0" w:space="0" w:color="auto"/>
            <w:right w:val="none" w:sz="0" w:space="0" w:color="auto"/>
          </w:divBdr>
        </w:div>
        <w:div w:id="837579573">
          <w:marLeft w:val="0"/>
          <w:marRight w:val="0"/>
          <w:marTop w:val="0"/>
          <w:marBottom w:val="0"/>
          <w:divBdr>
            <w:top w:val="none" w:sz="0" w:space="0" w:color="auto"/>
            <w:left w:val="none" w:sz="0" w:space="0" w:color="auto"/>
            <w:bottom w:val="none" w:sz="0" w:space="0" w:color="auto"/>
            <w:right w:val="none" w:sz="0" w:space="0" w:color="auto"/>
          </w:divBdr>
        </w:div>
        <w:div w:id="1486818605">
          <w:marLeft w:val="0"/>
          <w:marRight w:val="0"/>
          <w:marTop w:val="0"/>
          <w:marBottom w:val="0"/>
          <w:divBdr>
            <w:top w:val="none" w:sz="0" w:space="0" w:color="auto"/>
            <w:left w:val="none" w:sz="0" w:space="0" w:color="auto"/>
            <w:bottom w:val="none" w:sz="0" w:space="0" w:color="auto"/>
            <w:right w:val="none" w:sz="0" w:space="0" w:color="auto"/>
          </w:divBdr>
        </w:div>
        <w:div w:id="265429580">
          <w:marLeft w:val="0"/>
          <w:marRight w:val="0"/>
          <w:marTop w:val="0"/>
          <w:marBottom w:val="0"/>
          <w:divBdr>
            <w:top w:val="none" w:sz="0" w:space="0" w:color="auto"/>
            <w:left w:val="none" w:sz="0" w:space="0" w:color="auto"/>
            <w:bottom w:val="none" w:sz="0" w:space="0" w:color="auto"/>
            <w:right w:val="none" w:sz="0" w:space="0" w:color="auto"/>
          </w:divBdr>
        </w:div>
        <w:div w:id="1575582691">
          <w:marLeft w:val="0"/>
          <w:marRight w:val="0"/>
          <w:marTop w:val="0"/>
          <w:marBottom w:val="0"/>
          <w:divBdr>
            <w:top w:val="none" w:sz="0" w:space="0" w:color="auto"/>
            <w:left w:val="none" w:sz="0" w:space="0" w:color="auto"/>
            <w:bottom w:val="none" w:sz="0" w:space="0" w:color="auto"/>
            <w:right w:val="none" w:sz="0" w:space="0" w:color="auto"/>
          </w:divBdr>
        </w:div>
        <w:div w:id="1456866713">
          <w:marLeft w:val="0"/>
          <w:marRight w:val="0"/>
          <w:marTop w:val="0"/>
          <w:marBottom w:val="0"/>
          <w:divBdr>
            <w:top w:val="none" w:sz="0" w:space="0" w:color="auto"/>
            <w:left w:val="none" w:sz="0" w:space="0" w:color="auto"/>
            <w:bottom w:val="none" w:sz="0" w:space="0" w:color="auto"/>
            <w:right w:val="none" w:sz="0" w:space="0" w:color="auto"/>
          </w:divBdr>
        </w:div>
        <w:div w:id="964777460">
          <w:marLeft w:val="0"/>
          <w:marRight w:val="0"/>
          <w:marTop w:val="0"/>
          <w:marBottom w:val="0"/>
          <w:divBdr>
            <w:top w:val="none" w:sz="0" w:space="0" w:color="auto"/>
            <w:left w:val="none" w:sz="0" w:space="0" w:color="auto"/>
            <w:bottom w:val="none" w:sz="0" w:space="0" w:color="auto"/>
            <w:right w:val="none" w:sz="0" w:space="0" w:color="auto"/>
          </w:divBdr>
        </w:div>
        <w:div w:id="433671395">
          <w:marLeft w:val="0"/>
          <w:marRight w:val="0"/>
          <w:marTop w:val="0"/>
          <w:marBottom w:val="0"/>
          <w:divBdr>
            <w:top w:val="none" w:sz="0" w:space="0" w:color="auto"/>
            <w:left w:val="none" w:sz="0" w:space="0" w:color="auto"/>
            <w:bottom w:val="none" w:sz="0" w:space="0" w:color="auto"/>
            <w:right w:val="none" w:sz="0" w:space="0" w:color="auto"/>
          </w:divBdr>
        </w:div>
        <w:div w:id="841243582">
          <w:marLeft w:val="0"/>
          <w:marRight w:val="0"/>
          <w:marTop w:val="0"/>
          <w:marBottom w:val="0"/>
          <w:divBdr>
            <w:top w:val="none" w:sz="0" w:space="0" w:color="auto"/>
            <w:left w:val="none" w:sz="0" w:space="0" w:color="auto"/>
            <w:bottom w:val="none" w:sz="0" w:space="0" w:color="auto"/>
            <w:right w:val="none" w:sz="0" w:space="0" w:color="auto"/>
          </w:divBdr>
        </w:div>
        <w:div w:id="520515952">
          <w:marLeft w:val="0"/>
          <w:marRight w:val="0"/>
          <w:marTop w:val="0"/>
          <w:marBottom w:val="0"/>
          <w:divBdr>
            <w:top w:val="none" w:sz="0" w:space="0" w:color="auto"/>
            <w:left w:val="none" w:sz="0" w:space="0" w:color="auto"/>
            <w:bottom w:val="none" w:sz="0" w:space="0" w:color="auto"/>
            <w:right w:val="none" w:sz="0" w:space="0" w:color="auto"/>
          </w:divBdr>
        </w:div>
        <w:div w:id="2091610779">
          <w:marLeft w:val="0"/>
          <w:marRight w:val="0"/>
          <w:marTop w:val="0"/>
          <w:marBottom w:val="0"/>
          <w:divBdr>
            <w:top w:val="none" w:sz="0" w:space="0" w:color="auto"/>
            <w:left w:val="none" w:sz="0" w:space="0" w:color="auto"/>
            <w:bottom w:val="none" w:sz="0" w:space="0" w:color="auto"/>
            <w:right w:val="none" w:sz="0" w:space="0" w:color="auto"/>
          </w:divBdr>
        </w:div>
        <w:div w:id="1123882568">
          <w:marLeft w:val="0"/>
          <w:marRight w:val="0"/>
          <w:marTop w:val="0"/>
          <w:marBottom w:val="0"/>
          <w:divBdr>
            <w:top w:val="none" w:sz="0" w:space="0" w:color="auto"/>
            <w:left w:val="none" w:sz="0" w:space="0" w:color="auto"/>
            <w:bottom w:val="none" w:sz="0" w:space="0" w:color="auto"/>
            <w:right w:val="none" w:sz="0" w:space="0" w:color="auto"/>
          </w:divBdr>
        </w:div>
        <w:div w:id="1737900714">
          <w:marLeft w:val="0"/>
          <w:marRight w:val="0"/>
          <w:marTop w:val="0"/>
          <w:marBottom w:val="0"/>
          <w:divBdr>
            <w:top w:val="none" w:sz="0" w:space="0" w:color="auto"/>
            <w:left w:val="none" w:sz="0" w:space="0" w:color="auto"/>
            <w:bottom w:val="none" w:sz="0" w:space="0" w:color="auto"/>
            <w:right w:val="none" w:sz="0" w:space="0" w:color="auto"/>
          </w:divBdr>
        </w:div>
      </w:divsChild>
    </w:div>
    <w:div w:id="403843554">
      <w:bodyDiv w:val="1"/>
      <w:marLeft w:val="0"/>
      <w:marRight w:val="0"/>
      <w:marTop w:val="0"/>
      <w:marBottom w:val="0"/>
      <w:divBdr>
        <w:top w:val="none" w:sz="0" w:space="0" w:color="auto"/>
        <w:left w:val="none" w:sz="0" w:space="0" w:color="auto"/>
        <w:bottom w:val="none" w:sz="0" w:space="0" w:color="auto"/>
        <w:right w:val="none" w:sz="0" w:space="0" w:color="auto"/>
      </w:divBdr>
      <w:divsChild>
        <w:div w:id="486634353">
          <w:marLeft w:val="0"/>
          <w:marRight w:val="0"/>
          <w:marTop w:val="0"/>
          <w:marBottom w:val="0"/>
          <w:divBdr>
            <w:top w:val="none" w:sz="0" w:space="0" w:color="auto"/>
            <w:left w:val="none" w:sz="0" w:space="0" w:color="auto"/>
            <w:bottom w:val="none" w:sz="0" w:space="0" w:color="auto"/>
            <w:right w:val="none" w:sz="0" w:space="0" w:color="auto"/>
          </w:divBdr>
        </w:div>
        <w:div w:id="1697846581">
          <w:marLeft w:val="0"/>
          <w:marRight w:val="0"/>
          <w:marTop w:val="0"/>
          <w:marBottom w:val="0"/>
          <w:divBdr>
            <w:top w:val="none" w:sz="0" w:space="0" w:color="auto"/>
            <w:left w:val="none" w:sz="0" w:space="0" w:color="auto"/>
            <w:bottom w:val="none" w:sz="0" w:space="0" w:color="auto"/>
            <w:right w:val="none" w:sz="0" w:space="0" w:color="auto"/>
          </w:divBdr>
        </w:div>
        <w:div w:id="257712911">
          <w:marLeft w:val="0"/>
          <w:marRight w:val="0"/>
          <w:marTop w:val="0"/>
          <w:marBottom w:val="0"/>
          <w:divBdr>
            <w:top w:val="none" w:sz="0" w:space="0" w:color="auto"/>
            <w:left w:val="none" w:sz="0" w:space="0" w:color="auto"/>
            <w:bottom w:val="none" w:sz="0" w:space="0" w:color="auto"/>
            <w:right w:val="none" w:sz="0" w:space="0" w:color="auto"/>
          </w:divBdr>
        </w:div>
        <w:div w:id="1493905848">
          <w:marLeft w:val="0"/>
          <w:marRight w:val="0"/>
          <w:marTop w:val="0"/>
          <w:marBottom w:val="0"/>
          <w:divBdr>
            <w:top w:val="none" w:sz="0" w:space="0" w:color="auto"/>
            <w:left w:val="none" w:sz="0" w:space="0" w:color="auto"/>
            <w:bottom w:val="none" w:sz="0" w:space="0" w:color="auto"/>
            <w:right w:val="none" w:sz="0" w:space="0" w:color="auto"/>
          </w:divBdr>
        </w:div>
        <w:div w:id="1962611460">
          <w:marLeft w:val="0"/>
          <w:marRight w:val="0"/>
          <w:marTop w:val="0"/>
          <w:marBottom w:val="0"/>
          <w:divBdr>
            <w:top w:val="none" w:sz="0" w:space="0" w:color="auto"/>
            <w:left w:val="none" w:sz="0" w:space="0" w:color="auto"/>
            <w:bottom w:val="none" w:sz="0" w:space="0" w:color="auto"/>
            <w:right w:val="none" w:sz="0" w:space="0" w:color="auto"/>
          </w:divBdr>
        </w:div>
        <w:div w:id="94714041">
          <w:marLeft w:val="0"/>
          <w:marRight w:val="0"/>
          <w:marTop w:val="0"/>
          <w:marBottom w:val="0"/>
          <w:divBdr>
            <w:top w:val="none" w:sz="0" w:space="0" w:color="auto"/>
            <w:left w:val="none" w:sz="0" w:space="0" w:color="auto"/>
            <w:bottom w:val="none" w:sz="0" w:space="0" w:color="auto"/>
            <w:right w:val="none" w:sz="0" w:space="0" w:color="auto"/>
          </w:divBdr>
        </w:div>
        <w:div w:id="864750134">
          <w:marLeft w:val="0"/>
          <w:marRight w:val="0"/>
          <w:marTop w:val="0"/>
          <w:marBottom w:val="0"/>
          <w:divBdr>
            <w:top w:val="none" w:sz="0" w:space="0" w:color="auto"/>
            <w:left w:val="none" w:sz="0" w:space="0" w:color="auto"/>
            <w:bottom w:val="none" w:sz="0" w:space="0" w:color="auto"/>
            <w:right w:val="none" w:sz="0" w:space="0" w:color="auto"/>
          </w:divBdr>
        </w:div>
        <w:div w:id="935796012">
          <w:marLeft w:val="0"/>
          <w:marRight w:val="0"/>
          <w:marTop w:val="0"/>
          <w:marBottom w:val="0"/>
          <w:divBdr>
            <w:top w:val="none" w:sz="0" w:space="0" w:color="auto"/>
            <w:left w:val="none" w:sz="0" w:space="0" w:color="auto"/>
            <w:bottom w:val="none" w:sz="0" w:space="0" w:color="auto"/>
            <w:right w:val="none" w:sz="0" w:space="0" w:color="auto"/>
          </w:divBdr>
        </w:div>
        <w:div w:id="973370681">
          <w:marLeft w:val="0"/>
          <w:marRight w:val="0"/>
          <w:marTop w:val="0"/>
          <w:marBottom w:val="0"/>
          <w:divBdr>
            <w:top w:val="none" w:sz="0" w:space="0" w:color="auto"/>
            <w:left w:val="none" w:sz="0" w:space="0" w:color="auto"/>
            <w:bottom w:val="none" w:sz="0" w:space="0" w:color="auto"/>
            <w:right w:val="none" w:sz="0" w:space="0" w:color="auto"/>
          </w:divBdr>
        </w:div>
        <w:div w:id="1197543556">
          <w:marLeft w:val="0"/>
          <w:marRight w:val="0"/>
          <w:marTop w:val="0"/>
          <w:marBottom w:val="0"/>
          <w:divBdr>
            <w:top w:val="none" w:sz="0" w:space="0" w:color="auto"/>
            <w:left w:val="none" w:sz="0" w:space="0" w:color="auto"/>
            <w:bottom w:val="none" w:sz="0" w:space="0" w:color="auto"/>
            <w:right w:val="none" w:sz="0" w:space="0" w:color="auto"/>
          </w:divBdr>
        </w:div>
        <w:div w:id="908006467">
          <w:marLeft w:val="0"/>
          <w:marRight w:val="0"/>
          <w:marTop w:val="0"/>
          <w:marBottom w:val="0"/>
          <w:divBdr>
            <w:top w:val="none" w:sz="0" w:space="0" w:color="auto"/>
            <w:left w:val="none" w:sz="0" w:space="0" w:color="auto"/>
            <w:bottom w:val="none" w:sz="0" w:space="0" w:color="auto"/>
            <w:right w:val="none" w:sz="0" w:space="0" w:color="auto"/>
          </w:divBdr>
        </w:div>
        <w:div w:id="1585606977">
          <w:marLeft w:val="0"/>
          <w:marRight w:val="0"/>
          <w:marTop w:val="0"/>
          <w:marBottom w:val="0"/>
          <w:divBdr>
            <w:top w:val="none" w:sz="0" w:space="0" w:color="auto"/>
            <w:left w:val="none" w:sz="0" w:space="0" w:color="auto"/>
            <w:bottom w:val="none" w:sz="0" w:space="0" w:color="auto"/>
            <w:right w:val="none" w:sz="0" w:space="0" w:color="auto"/>
          </w:divBdr>
        </w:div>
        <w:div w:id="2012757290">
          <w:marLeft w:val="0"/>
          <w:marRight w:val="0"/>
          <w:marTop w:val="0"/>
          <w:marBottom w:val="0"/>
          <w:divBdr>
            <w:top w:val="none" w:sz="0" w:space="0" w:color="auto"/>
            <w:left w:val="none" w:sz="0" w:space="0" w:color="auto"/>
            <w:bottom w:val="none" w:sz="0" w:space="0" w:color="auto"/>
            <w:right w:val="none" w:sz="0" w:space="0" w:color="auto"/>
          </w:divBdr>
        </w:div>
      </w:divsChild>
    </w:div>
    <w:div w:id="651518074">
      <w:bodyDiv w:val="1"/>
      <w:marLeft w:val="0"/>
      <w:marRight w:val="0"/>
      <w:marTop w:val="0"/>
      <w:marBottom w:val="0"/>
      <w:divBdr>
        <w:top w:val="none" w:sz="0" w:space="0" w:color="auto"/>
        <w:left w:val="none" w:sz="0" w:space="0" w:color="auto"/>
        <w:bottom w:val="none" w:sz="0" w:space="0" w:color="auto"/>
        <w:right w:val="none" w:sz="0" w:space="0" w:color="auto"/>
      </w:divBdr>
    </w:div>
    <w:div w:id="758603564">
      <w:bodyDiv w:val="1"/>
      <w:marLeft w:val="0"/>
      <w:marRight w:val="0"/>
      <w:marTop w:val="0"/>
      <w:marBottom w:val="0"/>
      <w:divBdr>
        <w:top w:val="none" w:sz="0" w:space="0" w:color="auto"/>
        <w:left w:val="none" w:sz="0" w:space="0" w:color="auto"/>
        <w:bottom w:val="none" w:sz="0" w:space="0" w:color="auto"/>
        <w:right w:val="none" w:sz="0" w:space="0" w:color="auto"/>
      </w:divBdr>
      <w:divsChild>
        <w:div w:id="829518760">
          <w:marLeft w:val="0"/>
          <w:marRight w:val="0"/>
          <w:marTop w:val="0"/>
          <w:marBottom w:val="0"/>
          <w:divBdr>
            <w:top w:val="none" w:sz="0" w:space="0" w:color="auto"/>
            <w:left w:val="none" w:sz="0" w:space="0" w:color="auto"/>
            <w:bottom w:val="none" w:sz="0" w:space="0" w:color="auto"/>
            <w:right w:val="none" w:sz="0" w:space="0" w:color="auto"/>
          </w:divBdr>
        </w:div>
        <w:div w:id="328339106">
          <w:marLeft w:val="0"/>
          <w:marRight w:val="0"/>
          <w:marTop w:val="0"/>
          <w:marBottom w:val="0"/>
          <w:divBdr>
            <w:top w:val="none" w:sz="0" w:space="0" w:color="auto"/>
            <w:left w:val="none" w:sz="0" w:space="0" w:color="auto"/>
            <w:bottom w:val="none" w:sz="0" w:space="0" w:color="auto"/>
            <w:right w:val="none" w:sz="0" w:space="0" w:color="auto"/>
          </w:divBdr>
        </w:div>
        <w:div w:id="1921600879">
          <w:marLeft w:val="0"/>
          <w:marRight w:val="0"/>
          <w:marTop w:val="0"/>
          <w:marBottom w:val="0"/>
          <w:divBdr>
            <w:top w:val="none" w:sz="0" w:space="0" w:color="auto"/>
            <w:left w:val="none" w:sz="0" w:space="0" w:color="auto"/>
            <w:bottom w:val="none" w:sz="0" w:space="0" w:color="auto"/>
            <w:right w:val="none" w:sz="0" w:space="0" w:color="auto"/>
          </w:divBdr>
        </w:div>
        <w:div w:id="1136482997">
          <w:marLeft w:val="0"/>
          <w:marRight w:val="0"/>
          <w:marTop w:val="0"/>
          <w:marBottom w:val="0"/>
          <w:divBdr>
            <w:top w:val="none" w:sz="0" w:space="0" w:color="auto"/>
            <w:left w:val="none" w:sz="0" w:space="0" w:color="auto"/>
            <w:bottom w:val="none" w:sz="0" w:space="0" w:color="auto"/>
            <w:right w:val="none" w:sz="0" w:space="0" w:color="auto"/>
          </w:divBdr>
        </w:div>
        <w:div w:id="1660189063">
          <w:marLeft w:val="0"/>
          <w:marRight w:val="0"/>
          <w:marTop w:val="0"/>
          <w:marBottom w:val="0"/>
          <w:divBdr>
            <w:top w:val="none" w:sz="0" w:space="0" w:color="auto"/>
            <w:left w:val="none" w:sz="0" w:space="0" w:color="auto"/>
            <w:bottom w:val="none" w:sz="0" w:space="0" w:color="auto"/>
            <w:right w:val="none" w:sz="0" w:space="0" w:color="auto"/>
          </w:divBdr>
        </w:div>
        <w:div w:id="1736588000">
          <w:marLeft w:val="0"/>
          <w:marRight w:val="0"/>
          <w:marTop w:val="0"/>
          <w:marBottom w:val="0"/>
          <w:divBdr>
            <w:top w:val="none" w:sz="0" w:space="0" w:color="auto"/>
            <w:left w:val="none" w:sz="0" w:space="0" w:color="auto"/>
            <w:bottom w:val="none" w:sz="0" w:space="0" w:color="auto"/>
            <w:right w:val="none" w:sz="0" w:space="0" w:color="auto"/>
          </w:divBdr>
        </w:div>
        <w:div w:id="1293052218">
          <w:marLeft w:val="0"/>
          <w:marRight w:val="0"/>
          <w:marTop w:val="0"/>
          <w:marBottom w:val="0"/>
          <w:divBdr>
            <w:top w:val="none" w:sz="0" w:space="0" w:color="auto"/>
            <w:left w:val="none" w:sz="0" w:space="0" w:color="auto"/>
            <w:bottom w:val="none" w:sz="0" w:space="0" w:color="auto"/>
            <w:right w:val="none" w:sz="0" w:space="0" w:color="auto"/>
          </w:divBdr>
        </w:div>
        <w:div w:id="183519583">
          <w:marLeft w:val="0"/>
          <w:marRight w:val="0"/>
          <w:marTop w:val="0"/>
          <w:marBottom w:val="0"/>
          <w:divBdr>
            <w:top w:val="none" w:sz="0" w:space="0" w:color="auto"/>
            <w:left w:val="none" w:sz="0" w:space="0" w:color="auto"/>
            <w:bottom w:val="none" w:sz="0" w:space="0" w:color="auto"/>
            <w:right w:val="none" w:sz="0" w:space="0" w:color="auto"/>
          </w:divBdr>
        </w:div>
        <w:div w:id="1349597126">
          <w:marLeft w:val="0"/>
          <w:marRight w:val="0"/>
          <w:marTop w:val="0"/>
          <w:marBottom w:val="0"/>
          <w:divBdr>
            <w:top w:val="none" w:sz="0" w:space="0" w:color="auto"/>
            <w:left w:val="none" w:sz="0" w:space="0" w:color="auto"/>
            <w:bottom w:val="none" w:sz="0" w:space="0" w:color="auto"/>
            <w:right w:val="none" w:sz="0" w:space="0" w:color="auto"/>
          </w:divBdr>
        </w:div>
        <w:div w:id="1053118641">
          <w:marLeft w:val="0"/>
          <w:marRight w:val="0"/>
          <w:marTop w:val="0"/>
          <w:marBottom w:val="0"/>
          <w:divBdr>
            <w:top w:val="none" w:sz="0" w:space="0" w:color="auto"/>
            <w:left w:val="none" w:sz="0" w:space="0" w:color="auto"/>
            <w:bottom w:val="none" w:sz="0" w:space="0" w:color="auto"/>
            <w:right w:val="none" w:sz="0" w:space="0" w:color="auto"/>
          </w:divBdr>
        </w:div>
        <w:div w:id="900746778">
          <w:marLeft w:val="0"/>
          <w:marRight w:val="0"/>
          <w:marTop w:val="0"/>
          <w:marBottom w:val="0"/>
          <w:divBdr>
            <w:top w:val="none" w:sz="0" w:space="0" w:color="auto"/>
            <w:left w:val="none" w:sz="0" w:space="0" w:color="auto"/>
            <w:bottom w:val="none" w:sz="0" w:space="0" w:color="auto"/>
            <w:right w:val="none" w:sz="0" w:space="0" w:color="auto"/>
          </w:divBdr>
        </w:div>
        <w:div w:id="1655835858">
          <w:marLeft w:val="0"/>
          <w:marRight w:val="0"/>
          <w:marTop w:val="0"/>
          <w:marBottom w:val="0"/>
          <w:divBdr>
            <w:top w:val="none" w:sz="0" w:space="0" w:color="auto"/>
            <w:left w:val="none" w:sz="0" w:space="0" w:color="auto"/>
            <w:bottom w:val="none" w:sz="0" w:space="0" w:color="auto"/>
            <w:right w:val="none" w:sz="0" w:space="0" w:color="auto"/>
          </w:divBdr>
        </w:div>
        <w:div w:id="1555893547">
          <w:marLeft w:val="0"/>
          <w:marRight w:val="0"/>
          <w:marTop w:val="0"/>
          <w:marBottom w:val="0"/>
          <w:divBdr>
            <w:top w:val="none" w:sz="0" w:space="0" w:color="auto"/>
            <w:left w:val="none" w:sz="0" w:space="0" w:color="auto"/>
            <w:bottom w:val="none" w:sz="0" w:space="0" w:color="auto"/>
            <w:right w:val="none" w:sz="0" w:space="0" w:color="auto"/>
          </w:divBdr>
        </w:div>
      </w:divsChild>
    </w:div>
    <w:div w:id="1074015668">
      <w:bodyDiv w:val="1"/>
      <w:marLeft w:val="0"/>
      <w:marRight w:val="0"/>
      <w:marTop w:val="0"/>
      <w:marBottom w:val="0"/>
      <w:divBdr>
        <w:top w:val="none" w:sz="0" w:space="0" w:color="auto"/>
        <w:left w:val="none" w:sz="0" w:space="0" w:color="auto"/>
        <w:bottom w:val="none" w:sz="0" w:space="0" w:color="auto"/>
        <w:right w:val="none" w:sz="0" w:space="0" w:color="auto"/>
      </w:divBdr>
      <w:divsChild>
        <w:div w:id="155650990">
          <w:marLeft w:val="8"/>
          <w:marRight w:val="8"/>
          <w:marTop w:val="8"/>
          <w:marBottom w:val="8"/>
          <w:divBdr>
            <w:top w:val="none" w:sz="0" w:space="0" w:color="auto"/>
            <w:left w:val="none" w:sz="0" w:space="0" w:color="auto"/>
            <w:bottom w:val="none" w:sz="0" w:space="0" w:color="auto"/>
            <w:right w:val="none" w:sz="0" w:space="0" w:color="auto"/>
          </w:divBdr>
        </w:div>
        <w:div w:id="301814596">
          <w:marLeft w:val="8"/>
          <w:marRight w:val="8"/>
          <w:marTop w:val="8"/>
          <w:marBottom w:val="8"/>
          <w:divBdr>
            <w:top w:val="none" w:sz="0" w:space="0" w:color="auto"/>
            <w:left w:val="none" w:sz="0" w:space="0" w:color="auto"/>
            <w:bottom w:val="none" w:sz="0" w:space="0" w:color="auto"/>
            <w:right w:val="none" w:sz="0" w:space="0" w:color="auto"/>
          </w:divBdr>
        </w:div>
        <w:div w:id="108361856">
          <w:marLeft w:val="8"/>
          <w:marRight w:val="8"/>
          <w:marTop w:val="8"/>
          <w:marBottom w:val="8"/>
          <w:divBdr>
            <w:top w:val="none" w:sz="0" w:space="0" w:color="auto"/>
            <w:left w:val="none" w:sz="0" w:space="0" w:color="auto"/>
            <w:bottom w:val="none" w:sz="0" w:space="0" w:color="auto"/>
            <w:right w:val="none" w:sz="0" w:space="0" w:color="auto"/>
          </w:divBdr>
        </w:div>
        <w:div w:id="889998095">
          <w:marLeft w:val="8"/>
          <w:marRight w:val="8"/>
          <w:marTop w:val="8"/>
          <w:marBottom w:val="8"/>
          <w:divBdr>
            <w:top w:val="none" w:sz="0" w:space="0" w:color="auto"/>
            <w:left w:val="none" w:sz="0" w:space="0" w:color="auto"/>
            <w:bottom w:val="none" w:sz="0" w:space="0" w:color="auto"/>
            <w:right w:val="none" w:sz="0" w:space="0" w:color="auto"/>
          </w:divBdr>
        </w:div>
        <w:div w:id="706108020">
          <w:marLeft w:val="8"/>
          <w:marRight w:val="8"/>
          <w:marTop w:val="8"/>
          <w:marBottom w:val="8"/>
          <w:divBdr>
            <w:top w:val="none" w:sz="0" w:space="0" w:color="auto"/>
            <w:left w:val="none" w:sz="0" w:space="0" w:color="auto"/>
            <w:bottom w:val="none" w:sz="0" w:space="0" w:color="auto"/>
            <w:right w:val="none" w:sz="0" w:space="0" w:color="auto"/>
          </w:divBdr>
        </w:div>
      </w:divsChild>
    </w:div>
    <w:div w:id="1647278798">
      <w:bodyDiv w:val="1"/>
      <w:marLeft w:val="0"/>
      <w:marRight w:val="0"/>
      <w:marTop w:val="0"/>
      <w:marBottom w:val="0"/>
      <w:divBdr>
        <w:top w:val="none" w:sz="0" w:space="0" w:color="auto"/>
        <w:left w:val="none" w:sz="0" w:space="0" w:color="auto"/>
        <w:bottom w:val="none" w:sz="0" w:space="0" w:color="auto"/>
        <w:right w:val="none" w:sz="0" w:space="0" w:color="auto"/>
      </w:divBdr>
    </w:div>
    <w:div w:id="1763843552">
      <w:bodyDiv w:val="1"/>
      <w:marLeft w:val="0"/>
      <w:marRight w:val="0"/>
      <w:marTop w:val="0"/>
      <w:marBottom w:val="0"/>
      <w:divBdr>
        <w:top w:val="none" w:sz="0" w:space="0" w:color="auto"/>
        <w:left w:val="none" w:sz="0" w:space="0" w:color="auto"/>
        <w:bottom w:val="none" w:sz="0" w:space="0" w:color="auto"/>
        <w:right w:val="none" w:sz="0" w:space="0" w:color="auto"/>
      </w:divBdr>
      <w:divsChild>
        <w:div w:id="1271090117">
          <w:marLeft w:val="0"/>
          <w:marRight w:val="0"/>
          <w:marTop w:val="0"/>
          <w:marBottom w:val="0"/>
          <w:divBdr>
            <w:top w:val="none" w:sz="0" w:space="0" w:color="auto"/>
            <w:left w:val="none" w:sz="0" w:space="0" w:color="auto"/>
            <w:bottom w:val="none" w:sz="0" w:space="0" w:color="auto"/>
            <w:right w:val="none" w:sz="0" w:space="0" w:color="auto"/>
          </w:divBdr>
        </w:div>
        <w:div w:id="1486553239">
          <w:marLeft w:val="0"/>
          <w:marRight w:val="0"/>
          <w:marTop w:val="0"/>
          <w:marBottom w:val="0"/>
          <w:divBdr>
            <w:top w:val="none" w:sz="0" w:space="0" w:color="auto"/>
            <w:left w:val="none" w:sz="0" w:space="0" w:color="auto"/>
            <w:bottom w:val="none" w:sz="0" w:space="0" w:color="auto"/>
            <w:right w:val="none" w:sz="0" w:space="0" w:color="auto"/>
          </w:divBdr>
        </w:div>
        <w:div w:id="502821095">
          <w:marLeft w:val="0"/>
          <w:marRight w:val="0"/>
          <w:marTop w:val="0"/>
          <w:marBottom w:val="0"/>
          <w:divBdr>
            <w:top w:val="none" w:sz="0" w:space="0" w:color="auto"/>
            <w:left w:val="none" w:sz="0" w:space="0" w:color="auto"/>
            <w:bottom w:val="none" w:sz="0" w:space="0" w:color="auto"/>
            <w:right w:val="none" w:sz="0" w:space="0" w:color="auto"/>
          </w:divBdr>
        </w:div>
        <w:div w:id="2132437922">
          <w:marLeft w:val="0"/>
          <w:marRight w:val="0"/>
          <w:marTop w:val="0"/>
          <w:marBottom w:val="0"/>
          <w:divBdr>
            <w:top w:val="none" w:sz="0" w:space="0" w:color="auto"/>
            <w:left w:val="none" w:sz="0" w:space="0" w:color="auto"/>
            <w:bottom w:val="none" w:sz="0" w:space="0" w:color="auto"/>
            <w:right w:val="none" w:sz="0" w:space="0" w:color="auto"/>
          </w:divBdr>
        </w:div>
        <w:div w:id="1372535103">
          <w:marLeft w:val="0"/>
          <w:marRight w:val="0"/>
          <w:marTop w:val="0"/>
          <w:marBottom w:val="0"/>
          <w:divBdr>
            <w:top w:val="none" w:sz="0" w:space="0" w:color="auto"/>
            <w:left w:val="none" w:sz="0" w:space="0" w:color="auto"/>
            <w:bottom w:val="none" w:sz="0" w:space="0" w:color="auto"/>
            <w:right w:val="none" w:sz="0" w:space="0" w:color="auto"/>
          </w:divBdr>
        </w:div>
        <w:div w:id="1267007991">
          <w:marLeft w:val="0"/>
          <w:marRight w:val="0"/>
          <w:marTop w:val="0"/>
          <w:marBottom w:val="0"/>
          <w:divBdr>
            <w:top w:val="none" w:sz="0" w:space="0" w:color="auto"/>
            <w:left w:val="none" w:sz="0" w:space="0" w:color="auto"/>
            <w:bottom w:val="none" w:sz="0" w:space="0" w:color="auto"/>
            <w:right w:val="none" w:sz="0" w:space="0" w:color="auto"/>
          </w:divBdr>
        </w:div>
        <w:div w:id="1545870213">
          <w:marLeft w:val="0"/>
          <w:marRight w:val="0"/>
          <w:marTop w:val="0"/>
          <w:marBottom w:val="0"/>
          <w:divBdr>
            <w:top w:val="none" w:sz="0" w:space="0" w:color="auto"/>
            <w:left w:val="none" w:sz="0" w:space="0" w:color="auto"/>
            <w:bottom w:val="none" w:sz="0" w:space="0" w:color="auto"/>
            <w:right w:val="none" w:sz="0" w:space="0" w:color="auto"/>
          </w:divBdr>
        </w:div>
        <w:div w:id="1268735436">
          <w:marLeft w:val="0"/>
          <w:marRight w:val="0"/>
          <w:marTop w:val="0"/>
          <w:marBottom w:val="0"/>
          <w:divBdr>
            <w:top w:val="none" w:sz="0" w:space="0" w:color="auto"/>
            <w:left w:val="none" w:sz="0" w:space="0" w:color="auto"/>
            <w:bottom w:val="none" w:sz="0" w:space="0" w:color="auto"/>
            <w:right w:val="none" w:sz="0" w:space="0" w:color="auto"/>
          </w:divBdr>
        </w:div>
        <w:div w:id="77332844">
          <w:marLeft w:val="0"/>
          <w:marRight w:val="0"/>
          <w:marTop w:val="0"/>
          <w:marBottom w:val="0"/>
          <w:divBdr>
            <w:top w:val="none" w:sz="0" w:space="0" w:color="auto"/>
            <w:left w:val="none" w:sz="0" w:space="0" w:color="auto"/>
            <w:bottom w:val="none" w:sz="0" w:space="0" w:color="auto"/>
            <w:right w:val="none" w:sz="0" w:space="0" w:color="auto"/>
          </w:divBdr>
        </w:div>
        <w:div w:id="86276350">
          <w:marLeft w:val="0"/>
          <w:marRight w:val="0"/>
          <w:marTop w:val="0"/>
          <w:marBottom w:val="0"/>
          <w:divBdr>
            <w:top w:val="none" w:sz="0" w:space="0" w:color="auto"/>
            <w:left w:val="none" w:sz="0" w:space="0" w:color="auto"/>
            <w:bottom w:val="none" w:sz="0" w:space="0" w:color="auto"/>
            <w:right w:val="none" w:sz="0" w:space="0" w:color="auto"/>
          </w:divBdr>
        </w:div>
        <w:div w:id="1286742088">
          <w:marLeft w:val="0"/>
          <w:marRight w:val="0"/>
          <w:marTop w:val="0"/>
          <w:marBottom w:val="0"/>
          <w:divBdr>
            <w:top w:val="none" w:sz="0" w:space="0" w:color="auto"/>
            <w:left w:val="none" w:sz="0" w:space="0" w:color="auto"/>
            <w:bottom w:val="none" w:sz="0" w:space="0" w:color="auto"/>
            <w:right w:val="none" w:sz="0" w:space="0" w:color="auto"/>
          </w:divBdr>
        </w:div>
        <w:div w:id="1982734382">
          <w:marLeft w:val="0"/>
          <w:marRight w:val="0"/>
          <w:marTop w:val="0"/>
          <w:marBottom w:val="0"/>
          <w:divBdr>
            <w:top w:val="none" w:sz="0" w:space="0" w:color="auto"/>
            <w:left w:val="none" w:sz="0" w:space="0" w:color="auto"/>
            <w:bottom w:val="none" w:sz="0" w:space="0" w:color="auto"/>
            <w:right w:val="none" w:sz="0" w:space="0" w:color="auto"/>
          </w:divBdr>
        </w:div>
        <w:div w:id="631716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RK6qV1ngENb+bOclhmC5VErkA==">CgMxLjAyCGguZ2pkZ3hzMgloLjN6bnlzaDc4AHIhMWNyemtNdFltNlVBa3E5RkxvUTVJdWFHUjBNdUF5Wlk3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402</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Diego Castillo Aliaga</cp:lastModifiedBy>
  <cp:revision>540</cp:revision>
  <dcterms:created xsi:type="dcterms:W3CDTF">2025-01-02T14:26:00Z</dcterms:created>
  <dcterms:modified xsi:type="dcterms:W3CDTF">2025-01-23T13:57:00Z</dcterms:modified>
</cp:coreProperties>
</file>