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88EFB5" wp14:paraId="5C1A07E2" wp14:textId="21C554C9">
      <w:pPr>
        <w:jc w:val="center"/>
        <w:rPr>
          <w:b w:val="1"/>
          <w:bCs w:val="1"/>
          <w:u w:val="single"/>
        </w:rPr>
      </w:pPr>
      <w:r w:rsidRPr="1688EFB5" w:rsidR="39E6B89E">
        <w:rPr>
          <w:b w:val="1"/>
          <w:bCs w:val="1"/>
          <w:u w:val="single"/>
        </w:rPr>
        <w:t>NOTA DE PRENSA</w:t>
      </w:r>
    </w:p>
    <w:p w:rsidR="3C80AFAE" w:rsidP="1688EFB5" w:rsidRDefault="3C80AFAE" w14:paraId="5EBAB7AF" w14:textId="15F1CAD3">
      <w:pPr>
        <w:jc w:val="center"/>
        <w:rPr>
          <w:b w:val="1"/>
          <w:bCs w:val="1"/>
        </w:rPr>
      </w:pPr>
      <w:r w:rsidRPr="1688EFB5" w:rsidR="3C80AFAE">
        <w:rPr>
          <w:b w:val="1"/>
          <w:bCs w:val="1"/>
        </w:rPr>
        <w:t>Sanipes firma convenio con municipio de Unión Asháninka para impulsar acuicultura en el Vraem asegurando productos hidrobiológicos seguros</w:t>
      </w:r>
      <w:r w:rsidRPr="1688EFB5" w:rsidR="3C80AFAE">
        <w:rPr>
          <w:b w:val="1"/>
          <w:bCs w:val="1"/>
        </w:rPr>
        <w:t xml:space="preserve"> </w:t>
      </w:r>
    </w:p>
    <w:p w:rsidR="3C80AFAE" w:rsidP="1688EFB5" w:rsidRDefault="3C80AFAE" w14:paraId="5BEA6AAA" w14:textId="24A5E0B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i w:val="1"/>
          <w:iCs w:val="1"/>
        </w:rPr>
      </w:pPr>
      <w:r w:rsidRPr="1688EFB5" w:rsidR="3C80AFAE">
        <w:rPr>
          <w:i w:val="1"/>
          <w:iCs w:val="1"/>
        </w:rPr>
        <w:t xml:space="preserve">Se fortalecerá a acuicultores en </w:t>
      </w:r>
      <w:r w:rsidRPr="1688EFB5" w:rsidR="1C39212B">
        <w:rPr>
          <w:i w:val="1"/>
          <w:iCs w:val="1"/>
        </w:rPr>
        <w:t>sanidad e inocuidad y en requerimientos para</w:t>
      </w:r>
      <w:r w:rsidRPr="1688EFB5" w:rsidR="3C80AFAE">
        <w:rPr>
          <w:i w:val="1"/>
          <w:iCs w:val="1"/>
        </w:rPr>
        <w:t xml:space="preserve"> obtener la habilitación sanitaria que permitirá que sus productos </w:t>
      </w:r>
      <w:r w:rsidRPr="1688EFB5" w:rsidR="015F2EAB">
        <w:rPr>
          <w:i w:val="1"/>
          <w:iCs w:val="1"/>
        </w:rPr>
        <w:t>lleguen a</w:t>
      </w:r>
      <w:r w:rsidRPr="1688EFB5" w:rsidR="3C80AFAE">
        <w:rPr>
          <w:i w:val="1"/>
          <w:iCs w:val="1"/>
        </w:rPr>
        <w:t xml:space="preserve"> nuevos mercados</w:t>
      </w:r>
      <w:r w:rsidRPr="1688EFB5" w:rsidR="3C80AFAE">
        <w:rPr>
          <w:i w:val="1"/>
          <w:iCs w:val="1"/>
        </w:rPr>
        <w:t xml:space="preserve"> </w:t>
      </w:r>
    </w:p>
    <w:p w:rsidR="3C80AFAE" w:rsidP="1688EFB5" w:rsidRDefault="3C80AFAE" w14:paraId="51453BDE" w14:textId="22D87425">
      <w:pPr>
        <w:pStyle w:val="Normal"/>
        <w:jc w:val="both"/>
      </w:pPr>
      <w:r w:rsidR="3C80AFAE">
        <w:rPr/>
        <w:t xml:space="preserve">En el marco del II Encuentro de Acuicultores Amazónicos - Unión </w:t>
      </w:r>
      <w:r w:rsidR="3C80AFAE">
        <w:rPr/>
        <w:t>Asháninka</w:t>
      </w:r>
      <w:r w:rsidR="3C80AFAE">
        <w:rPr/>
        <w:t xml:space="preserve"> 2026, la Autoridad Nacional de Sanidad e Inocuidad en Pesca y Acuicultura (</w:t>
      </w:r>
      <w:r w:rsidR="3C80AFAE">
        <w:rPr/>
        <w:t>Sanipes</w:t>
      </w:r>
      <w:r w:rsidR="3C80AFAE">
        <w:rPr/>
        <w:t xml:space="preserve">), entidad adscrita al Ministerio de la Producción (PRODUCE), suscribió un convenio de cooperación interinstitucional con la Municipalidad Distrital de Unión </w:t>
      </w:r>
      <w:r w:rsidR="3C80AFAE">
        <w:rPr/>
        <w:t>Asháninka</w:t>
      </w:r>
      <w:r w:rsidR="3C80AFAE">
        <w:rPr/>
        <w:t xml:space="preserve">, con el fin de fortalecer la sanidad y la inocuidad en la acuicultura del distrito cusqueño de Unión </w:t>
      </w:r>
      <w:r w:rsidR="3C80AFAE">
        <w:rPr/>
        <w:t>Asháninka</w:t>
      </w:r>
      <w:r w:rsidR="3C80AFAE">
        <w:rPr/>
        <w:t xml:space="preserve"> para garantizar recursos y productos hidrobiológicos seguros para los consumidores.</w:t>
      </w:r>
    </w:p>
    <w:p w:rsidR="3C80AFAE" w:rsidP="1688EFB5" w:rsidRDefault="3C80AFAE" w14:paraId="4DC2E823" w14:textId="186E9CB9">
      <w:pPr>
        <w:pStyle w:val="Normal"/>
        <w:jc w:val="both"/>
      </w:pPr>
      <w:r w:rsidR="3C80AFAE">
        <w:rPr/>
        <w:t>El acuerdo</w:t>
      </w:r>
      <w:r w:rsidR="298CDE7B">
        <w:rPr/>
        <w:t xml:space="preserve"> con el municipio distrital de Unión Asháninka</w:t>
      </w:r>
      <w:r w:rsidR="3C80AFAE">
        <w:rPr/>
        <w:t xml:space="preserve"> </w:t>
      </w:r>
      <w:r w:rsidR="3C80AFAE">
        <w:rPr/>
        <w:t xml:space="preserve">hará posible que los especialistas de </w:t>
      </w:r>
      <w:r w:rsidR="3C80AFAE">
        <w:rPr/>
        <w:t>Sanipes</w:t>
      </w:r>
      <w:r w:rsidR="3C80AFAE">
        <w:rPr/>
        <w:t xml:space="preserve"> fortalezcan a acuicultores en materia de sanidad e inocuidad mediante capacitaciones, acompañamiento y asistencia técnica especializada.</w:t>
      </w:r>
    </w:p>
    <w:p w:rsidR="3C80AFAE" w:rsidP="1688EFB5" w:rsidRDefault="3C80AFAE" w14:paraId="45241DA4" w14:textId="6E74ED85">
      <w:pPr>
        <w:pStyle w:val="Normal"/>
        <w:jc w:val="both"/>
      </w:pPr>
      <w:r w:rsidR="3C80AFAE">
        <w:rPr/>
        <w:t>Asimismo,</w:t>
      </w:r>
      <w:r w:rsidR="08CC53B8">
        <w:rPr/>
        <w:t xml:space="preserve"> e</w:t>
      </w:r>
      <w:r w:rsidR="5252F5D9">
        <w:rPr/>
        <w:t>l</w:t>
      </w:r>
      <w:r w:rsidR="08CC53B8">
        <w:rPr/>
        <w:t xml:space="preserve"> trabajo articulado con la Municipalidad de Unión A</w:t>
      </w:r>
      <w:r w:rsidR="08CC53B8">
        <w:rPr/>
        <w:t>sháninka,</w:t>
      </w:r>
      <w:r w:rsidR="3C80AFAE">
        <w:rPr/>
        <w:t xml:space="preserve"> permitirá a </w:t>
      </w:r>
      <w:r w:rsidR="3C80AFAE">
        <w:rPr/>
        <w:t>S</w:t>
      </w:r>
      <w:r w:rsidR="3C80AFAE">
        <w:rPr/>
        <w:t xml:space="preserve">anipes </w:t>
      </w:r>
      <w:r w:rsidR="3C80AFAE">
        <w:rPr/>
        <w:t>brindar asesoría de alto nivel sobre la normativa sanitaria para infraestructuras pesqueras, acuícolas y mercados de abasto.</w:t>
      </w:r>
    </w:p>
    <w:p w:rsidR="3C80AFAE" w:rsidP="1688EFB5" w:rsidRDefault="3C80AFAE" w14:paraId="76E2DE82" w14:textId="619493C3">
      <w:pPr>
        <w:pStyle w:val="Normal"/>
        <w:jc w:val="both"/>
      </w:pPr>
      <w:r w:rsidR="3C80AFAE">
        <w:rPr/>
        <w:t>Además,</w:t>
      </w:r>
      <w:r w:rsidR="3705E524">
        <w:rPr/>
        <w:t xml:space="preserve"> </w:t>
      </w:r>
      <w:r w:rsidR="3C80AFAE">
        <w:rPr/>
        <w:t>posibilitará que los acuicultores de la categoría productiva AREL (Acuicultura de Recursos Limitados)</w:t>
      </w:r>
      <w:r w:rsidR="69D74F16">
        <w:rPr/>
        <w:t xml:space="preserve"> </w:t>
      </w:r>
      <w:r w:rsidR="0D9E8A25">
        <w:rPr/>
        <w:t>se adecúen a</w:t>
      </w:r>
      <w:r w:rsidR="3912D280">
        <w:rPr/>
        <w:t xml:space="preserve"> lineamientos </w:t>
      </w:r>
      <w:r w:rsidR="2C822377">
        <w:rPr/>
        <w:t>para una mejor gestión sanitaria</w:t>
      </w:r>
      <w:r w:rsidR="79910D7D">
        <w:rPr/>
        <w:t xml:space="preserve"> </w:t>
      </w:r>
      <w:r w:rsidR="79910D7D">
        <w:rPr/>
        <w:t>y</w:t>
      </w:r>
      <w:r w:rsidR="7BF986A2">
        <w:rPr/>
        <w:t xml:space="preserve"> que los</w:t>
      </w:r>
      <w:r w:rsidR="3C80AFAE">
        <w:rPr/>
        <w:t xml:space="preserve"> AMYPE (Acuicultura de Micro y Pequeña Empresa) cumplan con la normativa sanitaria aplicable</w:t>
      </w:r>
      <w:r w:rsidR="4609FD5B">
        <w:rPr/>
        <w:t xml:space="preserve"> a</w:t>
      </w:r>
      <w:r w:rsidR="3C80AFAE">
        <w:rPr/>
        <w:t xml:space="preserve"> fin de que sus centros de producción acuícola puedan obtener la habilitación sanitaria que permitirá asegurar la inocuidad de sus productos hidrobiológicos</w:t>
      </w:r>
      <w:r w:rsidR="42B6294B">
        <w:rPr/>
        <w:t xml:space="preserve"> para el consumo</w:t>
      </w:r>
      <w:r w:rsidR="3C80AFAE">
        <w:rPr/>
        <w:t xml:space="preserve"> y que puedan </w:t>
      </w:r>
      <w:r w:rsidR="6921F3FC">
        <w:rPr/>
        <w:t>acceder</w:t>
      </w:r>
      <w:r w:rsidR="3C80AFAE">
        <w:rPr/>
        <w:t xml:space="preserve"> a mercados nacionales e internacionales.</w:t>
      </w:r>
    </w:p>
    <w:p w:rsidR="3C80AFAE" w:rsidP="1688EFB5" w:rsidRDefault="3C80AFAE" w14:paraId="005B4014" w14:textId="1FD5EF51">
      <w:pPr>
        <w:pStyle w:val="Normal"/>
        <w:jc w:val="both"/>
      </w:pPr>
      <w:r w:rsidR="3C80AFAE">
        <w:rPr/>
        <w:t>Adicionalmente,</w:t>
      </w:r>
      <w:r w:rsidR="477DB6AF">
        <w:rPr/>
        <w:t xml:space="preserve"> con el apoyo de la Municipalidad Distrital de Unión </w:t>
      </w:r>
      <w:r w:rsidR="477DB6AF">
        <w:rPr/>
        <w:t>Asháninka</w:t>
      </w:r>
      <w:r w:rsidR="477DB6AF">
        <w:rPr/>
        <w:t xml:space="preserve">, </w:t>
      </w:r>
      <w:r w:rsidR="3C80AFAE">
        <w:rPr/>
        <w:t xml:space="preserve">los especialistas de </w:t>
      </w:r>
      <w:r w:rsidR="3C80AFAE">
        <w:rPr/>
        <w:t>Sanipes</w:t>
      </w:r>
      <w:r w:rsidR="3C80AFAE">
        <w:rPr/>
        <w:t xml:space="preserve"> podrán desarrollar investigaciones científicas y tecnológicas para mejorar la competitividad del sector acuícola </w:t>
      </w:r>
      <w:r w:rsidR="20406810">
        <w:rPr/>
        <w:t>de la zona.</w:t>
      </w:r>
    </w:p>
    <w:p w:rsidR="3C80AFAE" w:rsidP="1688EFB5" w:rsidRDefault="3C80AFAE" w14:paraId="55481D79" w14:textId="75BB23CC">
      <w:pPr>
        <w:pStyle w:val="Normal"/>
        <w:jc w:val="both"/>
      </w:pPr>
      <w:r w:rsidR="3C80AFAE">
        <w:rPr/>
        <w:t>Sanipes estima que el convenio, con una duración de cinco años, beneficiaría a 45 centros de producción acuícola AREL, a 160 acuicultores AREL y a sus familias, y a 200 mil consumidores a nivel nacional con recursos y productos hidrobiológicos seguros.</w:t>
      </w:r>
    </w:p>
    <w:p w:rsidR="3C80AFAE" w:rsidP="1688EFB5" w:rsidRDefault="3C80AFAE" w14:paraId="269ADFDB" w14:textId="754CD0A0">
      <w:pPr>
        <w:pStyle w:val="Normal"/>
        <w:jc w:val="both"/>
      </w:pPr>
      <w:r w:rsidR="3C80AFAE">
        <w:rPr/>
        <w:t xml:space="preserve">La presidenta ejecutiva de </w:t>
      </w:r>
      <w:r w:rsidR="3C80AFAE">
        <w:rPr/>
        <w:t>Sanipes</w:t>
      </w:r>
      <w:r w:rsidR="3C80AFAE">
        <w:rPr/>
        <w:t xml:space="preserve">, Mónica Saavedra, destacó que </w:t>
      </w:r>
      <w:r w:rsidR="056AA05D">
        <w:rPr/>
        <w:t>la alianza con la Municipalidad Distrital de Unión Asháninka</w:t>
      </w:r>
      <w:r w:rsidR="3C80AFAE">
        <w:rPr/>
        <w:t xml:space="preserve"> representa un hito de descentralización y compromiso social, permitiendo que la autoridad sanitaria realice capacitación y fiscalización en el </w:t>
      </w:r>
      <w:r w:rsidR="3C80AFAE">
        <w:rPr/>
        <w:t>Vraem. “Esta alianza garantiza la inocuidad de los recursos y productos hidrobiológicos para proteger la salud de las familias locales e impulsa la formalización y el desarrollo económico de los acuicultores de la región”, subrayó.</w:t>
      </w:r>
    </w:p>
    <w:p w:rsidR="3C80AFAE" w:rsidP="1688EFB5" w:rsidRDefault="3C80AFAE" w14:paraId="146D023D" w14:textId="33ECE16A">
      <w:pPr>
        <w:pStyle w:val="Normal"/>
        <w:jc w:val="right"/>
        <w:rPr>
          <w:b w:val="1"/>
          <w:bCs w:val="1"/>
        </w:rPr>
      </w:pPr>
      <w:r w:rsidRPr="1688EFB5" w:rsidR="3C80AFAE">
        <w:rPr>
          <w:b w:val="1"/>
          <w:bCs w:val="1"/>
        </w:rPr>
        <w:t>Lince, 14 de mayo de 2026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365F30"/>
    <w:rsid w:val="015F2EAB"/>
    <w:rsid w:val="02648A05"/>
    <w:rsid w:val="056AA05D"/>
    <w:rsid w:val="08CC53B8"/>
    <w:rsid w:val="0BFDC062"/>
    <w:rsid w:val="0C892579"/>
    <w:rsid w:val="0D9E8A25"/>
    <w:rsid w:val="0DCCC5B3"/>
    <w:rsid w:val="1688EFB5"/>
    <w:rsid w:val="19E1F0F1"/>
    <w:rsid w:val="1C39212B"/>
    <w:rsid w:val="2011B8DF"/>
    <w:rsid w:val="20406810"/>
    <w:rsid w:val="298CDE7B"/>
    <w:rsid w:val="29B82686"/>
    <w:rsid w:val="2C822377"/>
    <w:rsid w:val="2C8C9D74"/>
    <w:rsid w:val="2CEF564C"/>
    <w:rsid w:val="35345C0F"/>
    <w:rsid w:val="3705E524"/>
    <w:rsid w:val="3912D280"/>
    <w:rsid w:val="39E6B89E"/>
    <w:rsid w:val="3C80AFAE"/>
    <w:rsid w:val="42B6294B"/>
    <w:rsid w:val="4609FD5B"/>
    <w:rsid w:val="477DB6AF"/>
    <w:rsid w:val="486DD020"/>
    <w:rsid w:val="523D07C5"/>
    <w:rsid w:val="5252F5D9"/>
    <w:rsid w:val="573CBBEA"/>
    <w:rsid w:val="579C908D"/>
    <w:rsid w:val="5B365F30"/>
    <w:rsid w:val="5B5E3FCE"/>
    <w:rsid w:val="5D22E73C"/>
    <w:rsid w:val="5EEA95BB"/>
    <w:rsid w:val="6249BADF"/>
    <w:rsid w:val="6453E40B"/>
    <w:rsid w:val="6921F3FC"/>
    <w:rsid w:val="69D74F16"/>
    <w:rsid w:val="6B8774CA"/>
    <w:rsid w:val="78905725"/>
    <w:rsid w:val="79910D7D"/>
    <w:rsid w:val="7BF986A2"/>
    <w:rsid w:val="7CF5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1838A"/>
  <w15:chartTrackingRefBased/>
  <w15:docId w15:val="{B9DCD9BD-C235-4C15-89F6-028C63BB16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2026-05-15T01:09:23.4275803Z</dcterms:created>
  <dcterms:modified xsi:type="dcterms:W3CDTF">2026-05-15T01:27:48.5395442Z</dcterms:modified>
  <dc:creator>Diego Castillo Aliaga</dc:creator>
  <lastModifiedBy>Diego Castillo Aliaga</lastModifiedBy>
</coreProperties>
</file>